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F68C" w14:textId="77777777" w:rsidR="00307E5A" w:rsidRDefault="00307E5A">
      <w:pPr>
        <w:jc w:val="left"/>
      </w:pPr>
      <w:bookmarkStart w:id="0" w:name="_Hlk526494425"/>
    </w:p>
    <w:p w14:paraId="194154F1" w14:textId="77777777" w:rsidR="00307E5A" w:rsidRDefault="00307E5A">
      <w:pPr>
        <w:jc w:val="left"/>
      </w:pPr>
    </w:p>
    <w:p w14:paraId="7A647398" w14:textId="77777777" w:rsidR="00150B2A" w:rsidRDefault="00150B2A">
      <w:pPr>
        <w:jc w:val="left"/>
      </w:pPr>
    </w:p>
    <w:p w14:paraId="7AB38A72" w14:textId="77777777" w:rsidR="00307E5A" w:rsidRDefault="00307E5A">
      <w:pPr>
        <w:jc w:val="left"/>
      </w:pPr>
    </w:p>
    <w:p w14:paraId="54D33DE9" w14:textId="77777777" w:rsidR="00307E5A" w:rsidRPr="00D402D2" w:rsidRDefault="006C1E21" w:rsidP="004F0665">
      <w:pPr>
        <w:jc w:val="center"/>
        <w:rPr>
          <w:rFonts w:ascii="Titillium" w:hAnsi="Titillium"/>
          <w:sz w:val="28"/>
          <w:szCs w:val="32"/>
        </w:rPr>
      </w:pPr>
      <w:r>
        <w:rPr>
          <w:rFonts w:ascii="Titillium" w:hAnsi="Titillium"/>
          <w:b/>
          <w:sz w:val="28"/>
          <w:szCs w:val="32"/>
        </w:rPr>
        <w:t>Cahier spécial des charges n° S&amp;L/DA/2019/028</w:t>
      </w:r>
    </w:p>
    <w:p w14:paraId="46FAEF48" w14:textId="77777777" w:rsidR="00E31842" w:rsidRPr="00D402D2" w:rsidRDefault="00E31842" w:rsidP="004F0665">
      <w:pPr>
        <w:jc w:val="center"/>
        <w:rPr>
          <w:rFonts w:ascii="Titillium" w:hAnsi="Titillium"/>
          <w:b/>
          <w:sz w:val="28"/>
        </w:rPr>
      </w:pPr>
      <w:r>
        <w:rPr>
          <w:rFonts w:ascii="Titillium" w:hAnsi="Titillium"/>
          <w:b/>
          <w:sz w:val="28"/>
        </w:rPr>
        <w:t>ACCORD-CADRE</w:t>
      </w:r>
    </w:p>
    <w:p w14:paraId="23BA7C9E" w14:textId="77777777" w:rsidR="00307E5A" w:rsidRPr="00D402D2" w:rsidRDefault="00E02ADB" w:rsidP="004F0665">
      <w:pPr>
        <w:jc w:val="center"/>
        <w:rPr>
          <w:rFonts w:ascii="Titillium" w:hAnsi="Titillium"/>
          <w:sz w:val="28"/>
        </w:rPr>
      </w:pPr>
      <w:r>
        <w:rPr>
          <w:rFonts w:ascii="Titillium" w:hAnsi="Titillium"/>
          <w:sz w:val="28"/>
        </w:rPr>
        <w:t xml:space="preserve">Procédure ouverte </w:t>
      </w:r>
      <w:bookmarkStart w:id="1" w:name="_Hlk11307389"/>
      <w:r>
        <w:rPr>
          <w:rFonts w:ascii="Titillium" w:hAnsi="Titillium"/>
          <w:sz w:val="28"/>
        </w:rPr>
        <w:t>pour la traduction de documents de et dans les langues suivantes FR/NL/EN/DE</w:t>
      </w:r>
    </w:p>
    <w:bookmarkEnd w:id="1"/>
    <w:p w14:paraId="444B7C9C" w14:textId="77777777" w:rsidR="006C1E21" w:rsidRPr="00D402D2" w:rsidRDefault="006C1E21" w:rsidP="004F0665">
      <w:pPr>
        <w:jc w:val="center"/>
        <w:rPr>
          <w:rFonts w:ascii="Titillium" w:hAnsi="Titillium"/>
          <w:b/>
          <w:sz w:val="28"/>
        </w:rPr>
      </w:pPr>
      <w:r>
        <w:rPr>
          <w:rFonts w:ascii="Titillium" w:hAnsi="Titillium"/>
          <w:b/>
          <w:sz w:val="28"/>
        </w:rPr>
        <w:t>Date ultime de dépôt des offres</w:t>
      </w:r>
    </w:p>
    <w:p w14:paraId="1EF843E4" w14:textId="1392C1E0" w:rsidR="006C1E21" w:rsidRPr="008A1239" w:rsidRDefault="00BC68C1" w:rsidP="004F0665">
      <w:pPr>
        <w:jc w:val="center"/>
        <w:rPr>
          <w:rFonts w:ascii="Titillium" w:hAnsi="Titillium"/>
          <w:sz w:val="28"/>
        </w:rPr>
      </w:pPr>
      <w:r>
        <w:rPr>
          <w:rFonts w:ascii="Titillium" w:hAnsi="Titillium"/>
          <w:sz w:val="28"/>
        </w:rPr>
        <w:t>10 mars 2020</w:t>
      </w:r>
      <w:r w:rsidR="006C1E21">
        <w:rPr>
          <w:rFonts w:ascii="Titillium" w:hAnsi="Titillium"/>
          <w:sz w:val="28"/>
        </w:rPr>
        <w:t xml:space="preserve"> avant </w:t>
      </w:r>
      <w:r>
        <w:rPr>
          <w:rFonts w:ascii="Titillium" w:hAnsi="Titillium"/>
          <w:sz w:val="28"/>
        </w:rPr>
        <w:t>10</w:t>
      </w:r>
      <w:r w:rsidR="006C1E21">
        <w:rPr>
          <w:rFonts w:ascii="Titillium" w:hAnsi="Titillium"/>
          <w:sz w:val="28"/>
        </w:rPr>
        <w:t>h</w:t>
      </w:r>
      <w:r>
        <w:rPr>
          <w:rFonts w:ascii="Titillium" w:hAnsi="Titillium"/>
          <w:sz w:val="28"/>
        </w:rPr>
        <w:t>00</w:t>
      </w:r>
    </w:p>
    <w:p w14:paraId="355145CA" w14:textId="77777777" w:rsidR="00DC16F4" w:rsidRDefault="00DC16F4">
      <w:pPr>
        <w:spacing w:before="0" w:after="160"/>
        <w:jc w:val="left"/>
      </w:pPr>
    </w:p>
    <w:p w14:paraId="09EF268F" w14:textId="77777777" w:rsidR="00A95261" w:rsidRDefault="00A95261">
      <w:pPr>
        <w:spacing w:before="0" w:after="160"/>
        <w:jc w:val="left"/>
        <w:sectPr w:rsidR="00A95261" w:rsidSect="003C4131">
          <w:headerReference w:type="default" r:id="rId11"/>
          <w:footerReference w:type="default" r:id="rId12"/>
          <w:headerReference w:type="first" r:id="rId13"/>
          <w:pgSz w:w="11906" w:h="16838"/>
          <w:pgMar w:top="1417" w:right="1417" w:bottom="1417" w:left="1417" w:header="709" w:footer="708" w:gutter="0"/>
          <w:cols w:space="708"/>
          <w:titlePg/>
          <w:docGrid w:linePitch="360"/>
        </w:sectPr>
      </w:pPr>
    </w:p>
    <w:p w14:paraId="36A6FD10" w14:textId="77777777" w:rsidR="00DC16F4" w:rsidRPr="00DC16F4" w:rsidRDefault="00DC16F4">
      <w:pPr>
        <w:spacing w:before="0" w:after="160"/>
        <w:jc w:val="left"/>
        <w:rPr>
          <w:b/>
        </w:rPr>
      </w:pPr>
      <w:r>
        <w:rPr>
          <w:b/>
        </w:rPr>
        <w:lastRenderedPageBreak/>
        <w:t>TABLE DES MATIÈRES</w:t>
      </w:r>
    </w:p>
    <w:p w14:paraId="6BB7FD0A" w14:textId="1BB1872E" w:rsidR="00DF7FA9" w:rsidRDefault="00DC16F4">
      <w:pPr>
        <w:pStyle w:val="TM1"/>
        <w:rPr>
          <w:rFonts w:asciiTheme="minorHAnsi" w:eastAsiaTheme="minorEastAsia" w:hAnsiTheme="minorHAnsi" w:cstheme="minorBidi"/>
          <w:b w:val="0"/>
          <w:bCs w:val="0"/>
          <w:caps w:val="0"/>
          <w:noProof/>
          <w:color w:val="auto"/>
          <w:sz w:val="22"/>
          <w:szCs w:val="22"/>
          <w:lang w:val="nl-BE" w:eastAsia="nl-BE"/>
        </w:rPr>
      </w:pPr>
      <w:r>
        <w:rPr>
          <w:color w:val="5A5B5E" w:themeColor="text1"/>
        </w:rPr>
        <w:fldChar w:fldCharType="begin"/>
      </w:r>
      <w:r>
        <w:instrText xml:space="preserve"> TOC \h \z \t "titel 3;3;titel 1;1;titel 2;2;titel 4;4" </w:instrText>
      </w:r>
      <w:r>
        <w:rPr>
          <w:color w:val="5A5B5E" w:themeColor="text1"/>
        </w:rPr>
        <w:fldChar w:fldCharType="separate"/>
      </w:r>
      <w:hyperlink w:anchor="_Toc26784814" w:history="1">
        <w:r w:rsidR="00DF7FA9" w:rsidRPr="00FA1D46">
          <w:rPr>
            <w:rStyle w:val="Lienhypertexte"/>
            <w:noProof/>
          </w:rPr>
          <w:t>A.</w:t>
        </w:r>
        <w:r w:rsidR="00DF7FA9">
          <w:rPr>
            <w:rFonts w:asciiTheme="minorHAnsi" w:eastAsiaTheme="minorEastAsia" w:hAnsiTheme="minorHAnsi" w:cstheme="minorBidi"/>
            <w:b w:val="0"/>
            <w:bCs w:val="0"/>
            <w:caps w:val="0"/>
            <w:noProof/>
            <w:color w:val="auto"/>
            <w:sz w:val="22"/>
            <w:szCs w:val="22"/>
            <w:lang w:val="nl-BE" w:eastAsia="nl-BE"/>
          </w:rPr>
          <w:tab/>
        </w:r>
        <w:r w:rsidR="00DF7FA9" w:rsidRPr="00FA1D46">
          <w:rPr>
            <w:rStyle w:val="Lienhypertexte"/>
            <w:noProof/>
          </w:rPr>
          <w:t>Dérogations générales</w:t>
        </w:r>
        <w:r w:rsidR="00DF7FA9">
          <w:rPr>
            <w:noProof/>
            <w:webHidden/>
          </w:rPr>
          <w:tab/>
        </w:r>
        <w:r w:rsidR="00DF7FA9">
          <w:rPr>
            <w:noProof/>
            <w:webHidden/>
          </w:rPr>
          <w:fldChar w:fldCharType="begin"/>
        </w:r>
        <w:r w:rsidR="00DF7FA9">
          <w:rPr>
            <w:noProof/>
            <w:webHidden/>
          </w:rPr>
          <w:instrText xml:space="preserve"> PAGEREF _Toc26784814 \h </w:instrText>
        </w:r>
        <w:r w:rsidR="00DF7FA9">
          <w:rPr>
            <w:noProof/>
            <w:webHidden/>
          </w:rPr>
        </w:r>
        <w:r w:rsidR="00DF7FA9">
          <w:rPr>
            <w:noProof/>
            <w:webHidden/>
          </w:rPr>
          <w:fldChar w:fldCharType="separate"/>
        </w:r>
        <w:r w:rsidR="00DF7FA9">
          <w:rPr>
            <w:noProof/>
            <w:webHidden/>
          </w:rPr>
          <w:t>4</w:t>
        </w:r>
        <w:r w:rsidR="00DF7FA9">
          <w:rPr>
            <w:noProof/>
            <w:webHidden/>
          </w:rPr>
          <w:fldChar w:fldCharType="end"/>
        </w:r>
      </w:hyperlink>
    </w:p>
    <w:p w14:paraId="0C735150" w14:textId="6AFBE597" w:rsidR="00DF7FA9" w:rsidRDefault="00BC2CF0">
      <w:pPr>
        <w:pStyle w:val="TM1"/>
        <w:rPr>
          <w:rFonts w:asciiTheme="minorHAnsi" w:eastAsiaTheme="minorEastAsia" w:hAnsiTheme="minorHAnsi" w:cstheme="minorBidi"/>
          <w:b w:val="0"/>
          <w:bCs w:val="0"/>
          <w:caps w:val="0"/>
          <w:noProof/>
          <w:color w:val="auto"/>
          <w:sz w:val="22"/>
          <w:szCs w:val="22"/>
          <w:lang w:val="nl-BE" w:eastAsia="nl-BE"/>
        </w:rPr>
      </w:pPr>
      <w:hyperlink w:anchor="_Toc26784815" w:history="1">
        <w:r w:rsidR="00DF7FA9" w:rsidRPr="00FA1D46">
          <w:rPr>
            <w:rStyle w:val="Lienhypertexte"/>
            <w:noProof/>
          </w:rPr>
          <w:t>B.</w:t>
        </w:r>
        <w:r w:rsidR="00DF7FA9">
          <w:rPr>
            <w:rFonts w:asciiTheme="minorHAnsi" w:eastAsiaTheme="minorEastAsia" w:hAnsiTheme="minorHAnsi" w:cstheme="minorBidi"/>
            <w:b w:val="0"/>
            <w:bCs w:val="0"/>
            <w:caps w:val="0"/>
            <w:noProof/>
            <w:color w:val="auto"/>
            <w:sz w:val="22"/>
            <w:szCs w:val="22"/>
            <w:lang w:val="nl-BE" w:eastAsia="nl-BE"/>
          </w:rPr>
          <w:tab/>
        </w:r>
        <w:r w:rsidR="00DF7FA9" w:rsidRPr="00FA1D46">
          <w:rPr>
            <w:rStyle w:val="Lienhypertexte"/>
            <w:noProof/>
          </w:rPr>
          <w:t>Dispositions générales</w:t>
        </w:r>
        <w:r w:rsidR="00DF7FA9">
          <w:rPr>
            <w:noProof/>
            <w:webHidden/>
          </w:rPr>
          <w:tab/>
        </w:r>
        <w:r w:rsidR="00DF7FA9">
          <w:rPr>
            <w:noProof/>
            <w:webHidden/>
          </w:rPr>
          <w:fldChar w:fldCharType="begin"/>
        </w:r>
        <w:r w:rsidR="00DF7FA9">
          <w:rPr>
            <w:noProof/>
            <w:webHidden/>
          </w:rPr>
          <w:instrText xml:space="preserve"> PAGEREF _Toc26784815 \h </w:instrText>
        </w:r>
        <w:r w:rsidR="00DF7FA9">
          <w:rPr>
            <w:noProof/>
            <w:webHidden/>
          </w:rPr>
        </w:r>
        <w:r w:rsidR="00DF7FA9">
          <w:rPr>
            <w:noProof/>
            <w:webHidden/>
          </w:rPr>
          <w:fldChar w:fldCharType="separate"/>
        </w:r>
        <w:r w:rsidR="00DF7FA9">
          <w:rPr>
            <w:noProof/>
            <w:webHidden/>
          </w:rPr>
          <w:t>4</w:t>
        </w:r>
        <w:r w:rsidR="00DF7FA9">
          <w:rPr>
            <w:noProof/>
            <w:webHidden/>
          </w:rPr>
          <w:fldChar w:fldCharType="end"/>
        </w:r>
      </w:hyperlink>
    </w:p>
    <w:p w14:paraId="3F031419" w14:textId="75541970"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16" w:history="1">
        <w:r w:rsidR="00DF7FA9" w:rsidRPr="00FA1D46">
          <w:rPr>
            <w:rStyle w:val="Lienhypertexte"/>
            <w:noProof/>
          </w:rPr>
          <w:t>B.1.</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Objet et nature du marché</w:t>
        </w:r>
        <w:r w:rsidR="00DF7FA9">
          <w:rPr>
            <w:noProof/>
            <w:webHidden/>
          </w:rPr>
          <w:tab/>
        </w:r>
        <w:r w:rsidR="00DF7FA9">
          <w:rPr>
            <w:noProof/>
            <w:webHidden/>
          </w:rPr>
          <w:fldChar w:fldCharType="begin"/>
        </w:r>
        <w:r w:rsidR="00DF7FA9">
          <w:rPr>
            <w:noProof/>
            <w:webHidden/>
          </w:rPr>
          <w:instrText xml:space="preserve"> PAGEREF _Toc26784816 \h </w:instrText>
        </w:r>
        <w:r w:rsidR="00DF7FA9">
          <w:rPr>
            <w:noProof/>
            <w:webHidden/>
          </w:rPr>
        </w:r>
        <w:r w:rsidR="00DF7FA9">
          <w:rPr>
            <w:noProof/>
            <w:webHidden/>
          </w:rPr>
          <w:fldChar w:fldCharType="separate"/>
        </w:r>
        <w:r w:rsidR="00DF7FA9">
          <w:rPr>
            <w:noProof/>
            <w:webHidden/>
          </w:rPr>
          <w:t>4</w:t>
        </w:r>
        <w:r w:rsidR="00DF7FA9">
          <w:rPr>
            <w:noProof/>
            <w:webHidden/>
          </w:rPr>
          <w:fldChar w:fldCharType="end"/>
        </w:r>
      </w:hyperlink>
    </w:p>
    <w:p w14:paraId="7426D919" w14:textId="360D953F"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17" w:history="1">
        <w:r w:rsidR="00DF7FA9" w:rsidRPr="00FA1D46">
          <w:rPr>
            <w:rStyle w:val="Lienhypertexte"/>
            <w:noProof/>
          </w:rPr>
          <w:t>B.2.</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Durée du MARCHÉ</w:t>
        </w:r>
        <w:r w:rsidR="00DF7FA9">
          <w:rPr>
            <w:noProof/>
            <w:webHidden/>
          </w:rPr>
          <w:tab/>
        </w:r>
        <w:r w:rsidR="00DF7FA9">
          <w:rPr>
            <w:noProof/>
            <w:webHidden/>
          </w:rPr>
          <w:fldChar w:fldCharType="begin"/>
        </w:r>
        <w:r w:rsidR="00DF7FA9">
          <w:rPr>
            <w:noProof/>
            <w:webHidden/>
          </w:rPr>
          <w:instrText xml:space="preserve"> PAGEREF _Toc26784817 \h </w:instrText>
        </w:r>
        <w:r w:rsidR="00DF7FA9">
          <w:rPr>
            <w:noProof/>
            <w:webHidden/>
          </w:rPr>
        </w:r>
        <w:r w:rsidR="00DF7FA9">
          <w:rPr>
            <w:noProof/>
            <w:webHidden/>
          </w:rPr>
          <w:fldChar w:fldCharType="separate"/>
        </w:r>
        <w:r w:rsidR="00DF7FA9">
          <w:rPr>
            <w:noProof/>
            <w:webHidden/>
          </w:rPr>
          <w:t>5</w:t>
        </w:r>
        <w:r w:rsidR="00DF7FA9">
          <w:rPr>
            <w:noProof/>
            <w:webHidden/>
          </w:rPr>
          <w:fldChar w:fldCharType="end"/>
        </w:r>
      </w:hyperlink>
    </w:p>
    <w:p w14:paraId="11638201" w14:textId="477C1BC9"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18" w:history="1">
        <w:r w:rsidR="00DF7FA9" w:rsidRPr="00FA1D46">
          <w:rPr>
            <w:rStyle w:val="Lienhypertexte"/>
            <w:noProof/>
          </w:rPr>
          <w:t>B.3.</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Pouvoir adjudicateur</w:t>
        </w:r>
        <w:r w:rsidR="00DF7FA9">
          <w:rPr>
            <w:noProof/>
            <w:webHidden/>
          </w:rPr>
          <w:tab/>
        </w:r>
        <w:r w:rsidR="00DF7FA9">
          <w:rPr>
            <w:noProof/>
            <w:webHidden/>
          </w:rPr>
          <w:fldChar w:fldCharType="begin"/>
        </w:r>
        <w:r w:rsidR="00DF7FA9">
          <w:rPr>
            <w:noProof/>
            <w:webHidden/>
          </w:rPr>
          <w:instrText xml:space="preserve"> PAGEREF _Toc26784818 \h </w:instrText>
        </w:r>
        <w:r w:rsidR="00DF7FA9">
          <w:rPr>
            <w:noProof/>
            <w:webHidden/>
          </w:rPr>
        </w:r>
        <w:r w:rsidR="00DF7FA9">
          <w:rPr>
            <w:noProof/>
            <w:webHidden/>
          </w:rPr>
          <w:fldChar w:fldCharType="separate"/>
        </w:r>
        <w:r w:rsidR="00DF7FA9">
          <w:rPr>
            <w:noProof/>
            <w:webHidden/>
          </w:rPr>
          <w:t>5</w:t>
        </w:r>
        <w:r w:rsidR="00DF7FA9">
          <w:rPr>
            <w:noProof/>
            <w:webHidden/>
          </w:rPr>
          <w:fldChar w:fldCharType="end"/>
        </w:r>
      </w:hyperlink>
    </w:p>
    <w:p w14:paraId="317F25D3" w14:textId="6FEBED4D"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19" w:history="1">
        <w:r w:rsidR="00DF7FA9" w:rsidRPr="00FA1D46">
          <w:rPr>
            <w:rStyle w:val="Lienhypertexte"/>
            <w:noProof/>
          </w:rPr>
          <w:t>B.4.</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Documents régissant le marché</w:t>
        </w:r>
        <w:r w:rsidR="00DF7FA9">
          <w:rPr>
            <w:noProof/>
            <w:webHidden/>
          </w:rPr>
          <w:tab/>
        </w:r>
        <w:r w:rsidR="00DF7FA9">
          <w:rPr>
            <w:noProof/>
            <w:webHidden/>
          </w:rPr>
          <w:fldChar w:fldCharType="begin"/>
        </w:r>
        <w:r w:rsidR="00DF7FA9">
          <w:rPr>
            <w:noProof/>
            <w:webHidden/>
          </w:rPr>
          <w:instrText xml:space="preserve"> PAGEREF _Toc26784819 \h </w:instrText>
        </w:r>
        <w:r w:rsidR="00DF7FA9">
          <w:rPr>
            <w:noProof/>
            <w:webHidden/>
          </w:rPr>
        </w:r>
        <w:r w:rsidR="00DF7FA9">
          <w:rPr>
            <w:noProof/>
            <w:webHidden/>
          </w:rPr>
          <w:fldChar w:fldCharType="separate"/>
        </w:r>
        <w:r w:rsidR="00DF7FA9">
          <w:rPr>
            <w:noProof/>
            <w:webHidden/>
          </w:rPr>
          <w:t>7</w:t>
        </w:r>
        <w:r w:rsidR="00DF7FA9">
          <w:rPr>
            <w:noProof/>
            <w:webHidden/>
          </w:rPr>
          <w:fldChar w:fldCharType="end"/>
        </w:r>
      </w:hyperlink>
    </w:p>
    <w:p w14:paraId="75DAD1BC" w14:textId="2D19FD98"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20" w:history="1">
        <w:r w:rsidR="00DF7FA9" w:rsidRPr="00FA1D46">
          <w:rPr>
            <w:rStyle w:val="Lienhypertexte"/>
            <w:noProof/>
          </w:rPr>
          <w:t>B.4.1.</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Législation</w:t>
        </w:r>
        <w:r w:rsidR="00DF7FA9">
          <w:rPr>
            <w:noProof/>
            <w:webHidden/>
          </w:rPr>
          <w:tab/>
        </w:r>
        <w:r w:rsidR="00DF7FA9">
          <w:rPr>
            <w:noProof/>
            <w:webHidden/>
          </w:rPr>
          <w:fldChar w:fldCharType="begin"/>
        </w:r>
        <w:r w:rsidR="00DF7FA9">
          <w:rPr>
            <w:noProof/>
            <w:webHidden/>
          </w:rPr>
          <w:instrText xml:space="preserve"> PAGEREF _Toc26784820 \h </w:instrText>
        </w:r>
        <w:r w:rsidR="00DF7FA9">
          <w:rPr>
            <w:noProof/>
            <w:webHidden/>
          </w:rPr>
        </w:r>
        <w:r w:rsidR="00DF7FA9">
          <w:rPr>
            <w:noProof/>
            <w:webHidden/>
          </w:rPr>
          <w:fldChar w:fldCharType="separate"/>
        </w:r>
        <w:r w:rsidR="00DF7FA9">
          <w:rPr>
            <w:noProof/>
            <w:webHidden/>
          </w:rPr>
          <w:t>7</w:t>
        </w:r>
        <w:r w:rsidR="00DF7FA9">
          <w:rPr>
            <w:noProof/>
            <w:webHidden/>
          </w:rPr>
          <w:fldChar w:fldCharType="end"/>
        </w:r>
      </w:hyperlink>
    </w:p>
    <w:p w14:paraId="66AD2171" w14:textId="73C23295"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21" w:history="1">
        <w:r w:rsidR="00DF7FA9" w:rsidRPr="00FA1D46">
          <w:rPr>
            <w:rStyle w:val="Lienhypertexte"/>
            <w:noProof/>
          </w:rPr>
          <w:t>B.4.2.</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Documents du marché</w:t>
        </w:r>
        <w:r w:rsidR="00DF7FA9">
          <w:rPr>
            <w:noProof/>
            <w:webHidden/>
          </w:rPr>
          <w:tab/>
        </w:r>
        <w:r w:rsidR="00DF7FA9">
          <w:rPr>
            <w:noProof/>
            <w:webHidden/>
          </w:rPr>
          <w:fldChar w:fldCharType="begin"/>
        </w:r>
        <w:r w:rsidR="00DF7FA9">
          <w:rPr>
            <w:noProof/>
            <w:webHidden/>
          </w:rPr>
          <w:instrText xml:space="preserve"> PAGEREF _Toc26784821 \h </w:instrText>
        </w:r>
        <w:r w:rsidR="00DF7FA9">
          <w:rPr>
            <w:noProof/>
            <w:webHidden/>
          </w:rPr>
        </w:r>
        <w:r w:rsidR="00DF7FA9">
          <w:rPr>
            <w:noProof/>
            <w:webHidden/>
          </w:rPr>
          <w:fldChar w:fldCharType="separate"/>
        </w:r>
        <w:r w:rsidR="00DF7FA9">
          <w:rPr>
            <w:noProof/>
            <w:webHidden/>
          </w:rPr>
          <w:t>7</w:t>
        </w:r>
        <w:r w:rsidR="00DF7FA9">
          <w:rPr>
            <w:noProof/>
            <w:webHidden/>
          </w:rPr>
          <w:fldChar w:fldCharType="end"/>
        </w:r>
      </w:hyperlink>
    </w:p>
    <w:p w14:paraId="1AE8C78A" w14:textId="7A947072"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22" w:history="1">
        <w:r w:rsidR="00DF7FA9" w:rsidRPr="00FA1D46">
          <w:rPr>
            <w:rStyle w:val="Lienhypertexte"/>
            <w:noProof/>
          </w:rPr>
          <w:t>B.5.</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Limitation artificielle de la concurrence – Conflits d'intérêts – Respect du droit environnemental, social et du travail</w:t>
        </w:r>
        <w:r w:rsidR="00DF7FA9">
          <w:rPr>
            <w:noProof/>
            <w:webHidden/>
          </w:rPr>
          <w:tab/>
        </w:r>
        <w:r w:rsidR="00DF7FA9">
          <w:rPr>
            <w:noProof/>
            <w:webHidden/>
          </w:rPr>
          <w:fldChar w:fldCharType="begin"/>
        </w:r>
        <w:r w:rsidR="00DF7FA9">
          <w:rPr>
            <w:noProof/>
            <w:webHidden/>
          </w:rPr>
          <w:instrText xml:space="preserve"> PAGEREF _Toc26784822 \h </w:instrText>
        </w:r>
        <w:r w:rsidR="00DF7FA9">
          <w:rPr>
            <w:noProof/>
            <w:webHidden/>
          </w:rPr>
        </w:r>
        <w:r w:rsidR="00DF7FA9">
          <w:rPr>
            <w:noProof/>
            <w:webHidden/>
          </w:rPr>
          <w:fldChar w:fldCharType="separate"/>
        </w:r>
        <w:r w:rsidR="00DF7FA9">
          <w:rPr>
            <w:noProof/>
            <w:webHidden/>
          </w:rPr>
          <w:t>7</w:t>
        </w:r>
        <w:r w:rsidR="00DF7FA9">
          <w:rPr>
            <w:noProof/>
            <w:webHidden/>
          </w:rPr>
          <w:fldChar w:fldCharType="end"/>
        </w:r>
      </w:hyperlink>
    </w:p>
    <w:p w14:paraId="6F3BCAA7" w14:textId="66232DF8"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23" w:history="1">
        <w:r w:rsidR="00DF7FA9" w:rsidRPr="00FA1D46">
          <w:rPr>
            <w:rStyle w:val="Lienhypertexte"/>
            <w:noProof/>
          </w:rPr>
          <w:t>B.5.1.</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Limitation artificielle de la concurrence</w:t>
        </w:r>
        <w:r w:rsidR="00DF7FA9">
          <w:rPr>
            <w:noProof/>
            <w:webHidden/>
          </w:rPr>
          <w:tab/>
        </w:r>
        <w:r w:rsidR="00DF7FA9">
          <w:rPr>
            <w:noProof/>
            <w:webHidden/>
          </w:rPr>
          <w:fldChar w:fldCharType="begin"/>
        </w:r>
        <w:r w:rsidR="00DF7FA9">
          <w:rPr>
            <w:noProof/>
            <w:webHidden/>
          </w:rPr>
          <w:instrText xml:space="preserve"> PAGEREF _Toc26784823 \h </w:instrText>
        </w:r>
        <w:r w:rsidR="00DF7FA9">
          <w:rPr>
            <w:noProof/>
            <w:webHidden/>
          </w:rPr>
        </w:r>
        <w:r w:rsidR="00DF7FA9">
          <w:rPr>
            <w:noProof/>
            <w:webHidden/>
          </w:rPr>
          <w:fldChar w:fldCharType="separate"/>
        </w:r>
        <w:r w:rsidR="00DF7FA9">
          <w:rPr>
            <w:noProof/>
            <w:webHidden/>
          </w:rPr>
          <w:t>7</w:t>
        </w:r>
        <w:r w:rsidR="00DF7FA9">
          <w:rPr>
            <w:noProof/>
            <w:webHidden/>
          </w:rPr>
          <w:fldChar w:fldCharType="end"/>
        </w:r>
      </w:hyperlink>
    </w:p>
    <w:p w14:paraId="63DA5A7B" w14:textId="7E07DAF7"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24" w:history="1">
        <w:r w:rsidR="00DF7FA9" w:rsidRPr="00FA1D46">
          <w:rPr>
            <w:rStyle w:val="Lienhypertexte"/>
            <w:noProof/>
          </w:rPr>
          <w:t>B.5.2.</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Conflit d'intérêts - système du tourniquet</w:t>
        </w:r>
        <w:r w:rsidR="00DF7FA9">
          <w:rPr>
            <w:noProof/>
            <w:webHidden/>
          </w:rPr>
          <w:tab/>
        </w:r>
        <w:r w:rsidR="00DF7FA9">
          <w:rPr>
            <w:noProof/>
            <w:webHidden/>
          </w:rPr>
          <w:fldChar w:fldCharType="begin"/>
        </w:r>
        <w:r w:rsidR="00DF7FA9">
          <w:rPr>
            <w:noProof/>
            <w:webHidden/>
          </w:rPr>
          <w:instrText xml:space="preserve"> PAGEREF _Toc26784824 \h </w:instrText>
        </w:r>
        <w:r w:rsidR="00DF7FA9">
          <w:rPr>
            <w:noProof/>
            <w:webHidden/>
          </w:rPr>
        </w:r>
        <w:r w:rsidR="00DF7FA9">
          <w:rPr>
            <w:noProof/>
            <w:webHidden/>
          </w:rPr>
          <w:fldChar w:fldCharType="separate"/>
        </w:r>
        <w:r w:rsidR="00DF7FA9">
          <w:rPr>
            <w:noProof/>
            <w:webHidden/>
          </w:rPr>
          <w:t>7</w:t>
        </w:r>
        <w:r w:rsidR="00DF7FA9">
          <w:rPr>
            <w:noProof/>
            <w:webHidden/>
          </w:rPr>
          <w:fldChar w:fldCharType="end"/>
        </w:r>
      </w:hyperlink>
    </w:p>
    <w:p w14:paraId="4ACE1D97" w14:textId="68A62942"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25" w:history="1">
        <w:r w:rsidR="00DF7FA9" w:rsidRPr="00FA1D46">
          <w:rPr>
            <w:rStyle w:val="Lienhypertexte"/>
            <w:noProof/>
          </w:rPr>
          <w:t>B.5.3.</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Respect du droit environnemental, social et du travail</w:t>
        </w:r>
        <w:r w:rsidR="00DF7FA9">
          <w:rPr>
            <w:noProof/>
            <w:webHidden/>
          </w:rPr>
          <w:tab/>
        </w:r>
        <w:r w:rsidR="00DF7FA9">
          <w:rPr>
            <w:noProof/>
            <w:webHidden/>
          </w:rPr>
          <w:fldChar w:fldCharType="begin"/>
        </w:r>
        <w:r w:rsidR="00DF7FA9">
          <w:rPr>
            <w:noProof/>
            <w:webHidden/>
          </w:rPr>
          <w:instrText xml:space="preserve"> PAGEREF _Toc26784825 \h </w:instrText>
        </w:r>
        <w:r w:rsidR="00DF7FA9">
          <w:rPr>
            <w:noProof/>
            <w:webHidden/>
          </w:rPr>
        </w:r>
        <w:r w:rsidR="00DF7FA9">
          <w:rPr>
            <w:noProof/>
            <w:webHidden/>
          </w:rPr>
          <w:fldChar w:fldCharType="separate"/>
        </w:r>
        <w:r w:rsidR="00DF7FA9">
          <w:rPr>
            <w:noProof/>
            <w:webHidden/>
          </w:rPr>
          <w:t>8</w:t>
        </w:r>
        <w:r w:rsidR="00DF7FA9">
          <w:rPr>
            <w:noProof/>
            <w:webHidden/>
          </w:rPr>
          <w:fldChar w:fldCharType="end"/>
        </w:r>
      </w:hyperlink>
    </w:p>
    <w:p w14:paraId="6051FBD3" w14:textId="10908529"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26" w:history="1">
        <w:r w:rsidR="00DF7FA9" w:rsidRPr="00FA1D46">
          <w:rPr>
            <w:rStyle w:val="Lienhypertexte"/>
            <w:noProof/>
          </w:rPr>
          <w:t>B.6.</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Questions et réponses</w:t>
        </w:r>
        <w:r w:rsidR="00DF7FA9">
          <w:rPr>
            <w:noProof/>
            <w:webHidden/>
          </w:rPr>
          <w:tab/>
        </w:r>
        <w:r w:rsidR="00DF7FA9">
          <w:rPr>
            <w:noProof/>
            <w:webHidden/>
          </w:rPr>
          <w:fldChar w:fldCharType="begin"/>
        </w:r>
        <w:r w:rsidR="00DF7FA9">
          <w:rPr>
            <w:noProof/>
            <w:webHidden/>
          </w:rPr>
          <w:instrText xml:space="preserve"> PAGEREF _Toc26784826 \h </w:instrText>
        </w:r>
        <w:r w:rsidR="00DF7FA9">
          <w:rPr>
            <w:noProof/>
            <w:webHidden/>
          </w:rPr>
        </w:r>
        <w:r w:rsidR="00DF7FA9">
          <w:rPr>
            <w:noProof/>
            <w:webHidden/>
          </w:rPr>
          <w:fldChar w:fldCharType="separate"/>
        </w:r>
        <w:r w:rsidR="00DF7FA9">
          <w:rPr>
            <w:noProof/>
            <w:webHidden/>
          </w:rPr>
          <w:t>8</w:t>
        </w:r>
        <w:r w:rsidR="00DF7FA9">
          <w:rPr>
            <w:noProof/>
            <w:webHidden/>
          </w:rPr>
          <w:fldChar w:fldCharType="end"/>
        </w:r>
      </w:hyperlink>
    </w:p>
    <w:p w14:paraId="4436C2EA" w14:textId="690FA7BE" w:rsidR="00DF7FA9" w:rsidRDefault="00BC2CF0">
      <w:pPr>
        <w:pStyle w:val="TM1"/>
        <w:rPr>
          <w:rFonts w:asciiTheme="minorHAnsi" w:eastAsiaTheme="minorEastAsia" w:hAnsiTheme="minorHAnsi" w:cstheme="minorBidi"/>
          <w:b w:val="0"/>
          <w:bCs w:val="0"/>
          <w:caps w:val="0"/>
          <w:noProof/>
          <w:color w:val="auto"/>
          <w:sz w:val="22"/>
          <w:szCs w:val="22"/>
          <w:lang w:val="nl-BE" w:eastAsia="nl-BE"/>
        </w:rPr>
      </w:pPr>
      <w:hyperlink w:anchor="_Toc26784827" w:history="1">
        <w:r w:rsidR="00DF7FA9" w:rsidRPr="00FA1D46">
          <w:rPr>
            <w:rStyle w:val="Lienhypertexte"/>
            <w:noProof/>
          </w:rPr>
          <w:t>C.</w:t>
        </w:r>
        <w:r w:rsidR="00DF7FA9">
          <w:rPr>
            <w:rFonts w:asciiTheme="minorHAnsi" w:eastAsiaTheme="minorEastAsia" w:hAnsiTheme="minorHAnsi" w:cstheme="minorBidi"/>
            <w:b w:val="0"/>
            <w:bCs w:val="0"/>
            <w:caps w:val="0"/>
            <w:noProof/>
            <w:color w:val="auto"/>
            <w:sz w:val="22"/>
            <w:szCs w:val="22"/>
            <w:lang w:val="nl-BE" w:eastAsia="nl-BE"/>
          </w:rPr>
          <w:tab/>
        </w:r>
        <w:r w:rsidR="00DF7FA9" w:rsidRPr="00FA1D46">
          <w:rPr>
            <w:rStyle w:val="Lienhypertexte"/>
            <w:noProof/>
          </w:rPr>
          <w:t>Attribution</w:t>
        </w:r>
        <w:r w:rsidR="00DF7FA9">
          <w:rPr>
            <w:noProof/>
            <w:webHidden/>
          </w:rPr>
          <w:tab/>
        </w:r>
        <w:r w:rsidR="00DF7FA9">
          <w:rPr>
            <w:noProof/>
            <w:webHidden/>
          </w:rPr>
          <w:fldChar w:fldCharType="begin"/>
        </w:r>
        <w:r w:rsidR="00DF7FA9">
          <w:rPr>
            <w:noProof/>
            <w:webHidden/>
          </w:rPr>
          <w:instrText xml:space="preserve"> PAGEREF _Toc26784827 \h </w:instrText>
        </w:r>
        <w:r w:rsidR="00DF7FA9">
          <w:rPr>
            <w:noProof/>
            <w:webHidden/>
          </w:rPr>
        </w:r>
        <w:r w:rsidR="00DF7FA9">
          <w:rPr>
            <w:noProof/>
            <w:webHidden/>
          </w:rPr>
          <w:fldChar w:fldCharType="separate"/>
        </w:r>
        <w:r w:rsidR="00DF7FA9">
          <w:rPr>
            <w:noProof/>
            <w:webHidden/>
          </w:rPr>
          <w:t>9</w:t>
        </w:r>
        <w:r w:rsidR="00DF7FA9">
          <w:rPr>
            <w:noProof/>
            <w:webHidden/>
          </w:rPr>
          <w:fldChar w:fldCharType="end"/>
        </w:r>
      </w:hyperlink>
    </w:p>
    <w:p w14:paraId="03E06F1E" w14:textId="08A5FDBD"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28" w:history="1">
        <w:r w:rsidR="00DF7FA9" w:rsidRPr="00FA1D46">
          <w:rPr>
            <w:rStyle w:val="Lienhypertexte"/>
            <w:noProof/>
          </w:rPr>
          <w:t>C.1.</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Introduction des offres</w:t>
        </w:r>
        <w:r w:rsidR="00DF7FA9">
          <w:rPr>
            <w:noProof/>
            <w:webHidden/>
          </w:rPr>
          <w:tab/>
        </w:r>
        <w:r w:rsidR="00DF7FA9">
          <w:rPr>
            <w:noProof/>
            <w:webHidden/>
          </w:rPr>
          <w:fldChar w:fldCharType="begin"/>
        </w:r>
        <w:r w:rsidR="00DF7FA9">
          <w:rPr>
            <w:noProof/>
            <w:webHidden/>
          </w:rPr>
          <w:instrText xml:space="preserve"> PAGEREF _Toc26784828 \h </w:instrText>
        </w:r>
        <w:r w:rsidR="00DF7FA9">
          <w:rPr>
            <w:noProof/>
            <w:webHidden/>
          </w:rPr>
        </w:r>
        <w:r w:rsidR="00DF7FA9">
          <w:rPr>
            <w:noProof/>
            <w:webHidden/>
          </w:rPr>
          <w:fldChar w:fldCharType="separate"/>
        </w:r>
        <w:r w:rsidR="00DF7FA9">
          <w:rPr>
            <w:noProof/>
            <w:webHidden/>
          </w:rPr>
          <w:t>9</w:t>
        </w:r>
        <w:r w:rsidR="00DF7FA9">
          <w:rPr>
            <w:noProof/>
            <w:webHidden/>
          </w:rPr>
          <w:fldChar w:fldCharType="end"/>
        </w:r>
      </w:hyperlink>
    </w:p>
    <w:p w14:paraId="541378C9" w14:textId="3AC0B7F3"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29" w:history="1">
        <w:r w:rsidR="00DF7FA9" w:rsidRPr="00FA1D46">
          <w:rPr>
            <w:rStyle w:val="Lienhypertexte"/>
            <w:noProof/>
          </w:rPr>
          <w:t>C.1.1.</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Droit et mode d’introduction des offres</w:t>
        </w:r>
        <w:r w:rsidR="00DF7FA9">
          <w:rPr>
            <w:noProof/>
            <w:webHidden/>
          </w:rPr>
          <w:tab/>
        </w:r>
        <w:r w:rsidR="00DF7FA9">
          <w:rPr>
            <w:noProof/>
            <w:webHidden/>
          </w:rPr>
          <w:fldChar w:fldCharType="begin"/>
        </w:r>
        <w:r w:rsidR="00DF7FA9">
          <w:rPr>
            <w:noProof/>
            <w:webHidden/>
          </w:rPr>
          <w:instrText xml:space="preserve"> PAGEREF _Toc26784829 \h </w:instrText>
        </w:r>
        <w:r w:rsidR="00DF7FA9">
          <w:rPr>
            <w:noProof/>
            <w:webHidden/>
          </w:rPr>
        </w:r>
        <w:r w:rsidR="00DF7FA9">
          <w:rPr>
            <w:noProof/>
            <w:webHidden/>
          </w:rPr>
          <w:fldChar w:fldCharType="separate"/>
        </w:r>
        <w:r w:rsidR="00DF7FA9">
          <w:rPr>
            <w:noProof/>
            <w:webHidden/>
          </w:rPr>
          <w:t>9</w:t>
        </w:r>
        <w:r w:rsidR="00DF7FA9">
          <w:rPr>
            <w:noProof/>
            <w:webHidden/>
          </w:rPr>
          <w:fldChar w:fldCharType="end"/>
        </w:r>
      </w:hyperlink>
    </w:p>
    <w:p w14:paraId="0A0D9B47" w14:textId="4A2CC86C"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30" w:history="1">
        <w:r w:rsidR="00DF7FA9" w:rsidRPr="00FA1D46">
          <w:rPr>
            <w:rStyle w:val="Lienhypertexte"/>
            <w:noProof/>
          </w:rPr>
          <w:t>C.1.2.</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Signature des offres</w:t>
        </w:r>
        <w:r w:rsidR="00DF7FA9">
          <w:rPr>
            <w:noProof/>
            <w:webHidden/>
          </w:rPr>
          <w:tab/>
        </w:r>
        <w:r w:rsidR="00DF7FA9">
          <w:rPr>
            <w:noProof/>
            <w:webHidden/>
          </w:rPr>
          <w:fldChar w:fldCharType="begin"/>
        </w:r>
        <w:r w:rsidR="00DF7FA9">
          <w:rPr>
            <w:noProof/>
            <w:webHidden/>
          </w:rPr>
          <w:instrText xml:space="preserve"> PAGEREF _Toc26784830 \h </w:instrText>
        </w:r>
        <w:r w:rsidR="00DF7FA9">
          <w:rPr>
            <w:noProof/>
            <w:webHidden/>
          </w:rPr>
        </w:r>
        <w:r w:rsidR="00DF7FA9">
          <w:rPr>
            <w:noProof/>
            <w:webHidden/>
          </w:rPr>
          <w:fldChar w:fldCharType="separate"/>
        </w:r>
        <w:r w:rsidR="00DF7FA9">
          <w:rPr>
            <w:noProof/>
            <w:webHidden/>
          </w:rPr>
          <w:t>10</w:t>
        </w:r>
        <w:r w:rsidR="00DF7FA9">
          <w:rPr>
            <w:noProof/>
            <w:webHidden/>
          </w:rPr>
          <w:fldChar w:fldCharType="end"/>
        </w:r>
      </w:hyperlink>
    </w:p>
    <w:p w14:paraId="470AA79E" w14:textId="5CD2E170"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31" w:history="1">
        <w:r w:rsidR="00DF7FA9" w:rsidRPr="00FA1D46">
          <w:rPr>
            <w:rStyle w:val="Lienhypertexte"/>
            <w:noProof/>
          </w:rPr>
          <w:t>C.1.3.</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Modification ou retrait d’une offre déjà introduite</w:t>
        </w:r>
        <w:r w:rsidR="00DF7FA9">
          <w:rPr>
            <w:noProof/>
            <w:webHidden/>
          </w:rPr>
          <w:tab/>
        </w:r>
        <w:r w:rsidR="00DF7FA9">
          <w:rPr>
            <w:noProof/>
            <w:webHidden/>
          </w:rPr>
          <w:fldChar w:fldCharType="begin"/>
        </w:r>
        <w:r w:rsidR="00DF7FA9">
          <w:rPr>
            <w:noProof/>
            <w:webHidden/>
          </w:rPr>
          <w:instrText xml:space="preserve"> PAGEREF _Toc26784831 \h </w:instrText>
        </w:r>
        <w:r w:rsidR="00DF7FA9">
          <w:rPr>
            <w:noProof/>
            <w:webHidden/>
          </w:rPr>
        </w:r>
        <w:r w:rsidR="00DF7FA9">
          <w:rPr>
            <w:noProof/>
            <w:webHidden/>
          </w:rPr>
          <w:fldChar w:fldCharType="separate"/>
        </w:r>
        <w:r w:rsidR="00DF7FA9">
          <w:rPr>
            <w:noProof/>
            <w:webHidden/>
          </w:rPr>
          <w:t>10</w:t>
        </w:r>
        <w:r w:rsidR="00DF7FA9">
          <w:rPr>
            <w:noProof/>
            <w:webHidden/>
          </w:rPr>
          <w:fldChar w:fldCharType="end"/>
        </w:r>
      </w:hyperlink>
    </w:p>
    <w:p w14:paraId="7ECD3468" w14:textId="004DF2E8"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32" w:history="1">
        <w:r w:rsidR="00DF7FA9" w:rsidRPr="00FA1D46">
          <w:rPr>
            <w:rStyle w:val="Lienhypertexte"/>
            <w:noProof/>
          </w:rPr>
          <w:t>C.1.4.</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Date ultime de dépôt des offres</w:t>
        </w:r>
        <w:r w:rsidR="00DF7FA9">
          <w:rPr>
            <w:noProof/>
            <w:webHidden/>
          </w:rPr>
          <w:tab/>
        </w:r>
        <w:r w:rsidR="00DF7FA9">
          <w:rPr>
            <w:noProof/>
            <w:webHidden/>
          </w:rPr>
          <w:fldChar w:fldCharType="begin"/>
        </w:r>
        <w:r w:rsidR="00DF7FA9">
          <w:rPr>
            <w:noProof/>
            <w:webHidden/>
          </w:rPr>
          <w:instrText xml:space="preserve"> PAGEREF _Toc26784832 \h </w:instrText>
        </w:r>
        <w:r w:rsidR="00DF7FA9">
          <w:rPr>
            <w:noProof/>
            <w:webHidden/>
          </w:rPr>
        </w:r>
        <w:r w:rsidR="00DF7FA9">
          <w:rPr>
            <w:noProof/>
            <w:webHidden/>
          </w:rPr>
          <w:fldChar w:fldCharType="separate"/>
        </w:r>
        <w:r w:rsidR="00DF7FA9">
          <w:rPr>
            <w:noProof/>
            <w:webHidden/>
          </w:rPr>
          <w:t>10</w:t>
        </w:r>
        <w:r w:rsidR="00DF7FA9">
          <w:rPr>
            <w:noProof/>
            <w:webHidden/>
          </w:rPr>
          <w:fldChar w:fldCharType="end"/>
        </w:r>
      </w:hyperlink>
    </w:p>
    <w:p w14:paraId="21607C15" w14:textId="0742BC79"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33" w:history="1">
        <w:r w:rsidR="00DF7FA9" w:rsidRPr="00FA1D46">
          <w:rPr>
            <w:rStyle w:val="Lienhypertexte"/>
            <w:noProof/>
          </w:rPr>
          <w:t>C.2.</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Offres</w:t>
        </w:r>
        <w:r w:rsidR="00DF7FA9">
          <w:rPr>
            <w:noProof/>
            <w:webHidden/>
          </w:rPr>
          <w:tab/>
        </w:r>
        <w:r w:rsidR="00DF7FA9">
          <w:rPr>
            <w:noProof/>
            <w:webHidden/>
          </w:rPr>
          <w:fldChar w:fldCharType="begin"/>
        </w:r>
        <w:r w:rsidR="00DF7FA9">
          <w:rPr>
            <w:noProof/>
            <w:webHidden/>
          </w:rPr>
          <w:instrText xml:space="preserve"> PAGEREF _Toc26784833 \h </w:instrText>
        </w:r>
        <w:r w:rsidR="00DF7FA9">
          <w:rPr>
            <w:noProof/>
            <w:webHidden/>
          </w:rPr>
        </w:r>
        <w:r w:rsidR="00DF7FA9">
          <w:rPr>
            <w:noProof/>
            <w:webHidden/>
          </w:rPr>
          <w:fldChar w:fldCharType="separate"/>
        </w:r>
        <w:r w:rsidR="00DF7FA9">
          <w:rPr>
            <w:noProof/>
            <w:webHidden/>
          </w:rPr>
          <w:t>10</w:t>
        </w:r>
        <w:r w:rsidR="00DF7FA9">
          <w:rPr>
            <w:noProof/>
            <w:webHidden/>
          </w:rPr>
          <w:fldChar w:fldCharType="end"/>
        </w:r>
      </w:hyperlink>
    </w:p>
    <w:p w14:paraId="0D8506AD" w14:textId="6367480C"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34" w:history="1">
        <w:r w:rsidR="00DF7FA9" w:rsidRPr="00FA1D46">
          <w:rPr>
            <w:rStyle w:val="Lienhypertexte"/>
            <w:noProof/>
          </w:rPr>
          <w:t>C.2.1.</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Dispositions générales</w:t>
        </w:r>
        <w:r w:rsidR="00DF7FA9">
          <w:rPr>
            <w:noProof/>
            <w:webHidden/>
          </w:rPr>
          <w:tab/>
        </w:r>
        <w:r w:rsidR="00DF7FA9">
          <w:rPr>
            <w:noProof/>
            <w:webHidden/>
          </w:rPr>
          <w:fldChar w:fldCharType="begin"/>
        </w:r>
        <w:r w:rsidR="00DF7FA9">
          <w:rPr>
            <w:noProof/>
            <w:webHidden/>
          </w:rPr>
          <w:instrText xml:space="preserve"> PAGEREF _Toc26784834 \h </w:instrText>
        </w:r>
        <w:r w:rsidR="00DF7FA9">
          <w:rPr>
            <w:noProof/>
            <w:webHidden/>
          </w:rPr>
        </w:r>
        <w:r w:rsidR="00DF7FA9">
          <w:rPr>
            <w:noProof/>
            <w:webHidden/>
          </w:rPr>
          <w:fldChar w:fldCharType="separate"/>
        </w:r>
        <w:r w:rsidR="00DF7FA9">
          <w:rPr>
            <w:noProof/>
            <w:webHidden/>
          </w:rPr>
          <w:t>10</w:t>
        </w:r>
        <w:r w:rsidR="00DF7FA9">
          <w:rPr>
            <w:noProof/>
            <w:webHidden/>
          </w:rPr>
          <w:fldChar w:fldCharType="end"/>
        </w:r>
      </w:hyperlink>
    </w:p>
    <w:p w14:paraId="435DD48B" w14:textId="73B458B1"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35" w:history="1">
        <w:r w:rsidR="00DF7FA9" w:rsidRPr="00FA1D46">
          <w:rPr>
            <w:rStyle w:val="Lienhypertexte"/>
            <w:noProof/>
          </w:rPr>
          <w:t>C.2.2.</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Durée de validité de l’offre</w:t>
        </w:r>
        <w:r w:rsidR="00DF7FA9">
          <w:rPr>
            <w:noProof/>
            <w:webHidden/>
          </w:rPr>
          <w:tab/>
        </w:r>
        <w:r w:rsidR="00DF7FA9">
          <w:rPr>
            <w:noProof/>
            <w:webHidden/>
          </w:rPr>
          <w:fldChar w:fldCharType="begin"/>
        </w:r>
        <w:r w:rsidR="00DF7FA9">
          <w:rPr>
            <w:noProof/>
            <w:webHidden/>
          </w:rPr>
          <w:instrText xml:space="preserve"> PAGEREF _Toc26784835 \h </w:instrText>
        </w:r>
        <w:r w:rsidR="00DF7FA9">
          <w:rPr>
            <w:noProof/>
            <w:webHidden/>
          </w:rPr>
        </w:r>
        <w:r w:rsidR="00DF7FA9">
          <w:rPr>
            <w:noProof/>
            <w:webHidden/>
          </w:rPr>
          <w:fldChar w:fldCharType="separate"/>
        </w:r>
        <w:r w:rsidR="00DF7FA9">
          <w:rPr>
            <w:noProof/>
            <w:webHidden/>
          </w:rPr>
          <w:t>11</w:t>
        </w:r>
        <w:r w:rsidR="00DF7FA9">
          <w:rPr>
            <w:noProof/>
            <w:webHidden/>
          </w:rPr>
          <w:fldChar w:fldCharType="end"/>
        </w:r>
      </w:hyperlink>
    </w:p>
    <w:p w14:paraId="01AFAD18" w14:textId="7A8557DD"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36" w:history="1">
        <w:r w:rsidR="00DF7FA9" w:rsidRPr="00FA1D46">
          <w:rPr>
            <w:rStyle w:val="Lienhypertexte"/>
            <w:noProof/>
          </w:rPr>
          <w:t>C.2.3.</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Contenu et structure de l'offre</w:t>
        </w:r>
        <w:r w:rsidR="00DF7FA9">
          <w:rPr>
            <w:noProof/>
            <w:webHidden/>
          </w:rPr>
          <w:tab/>
        </w:r>
        <w:r w:rsidR="00DF7FA9">
          <w:rPr>
            <w:noProof/>
            <w:webHidden/>
          </w:rPr>
          <w:fldChar w:fldCharType="begin"/>
        </w:r>
        <w:r w:rsidR="00DF7FA9">
          <w:rPr>
            <w:noProof/>
            <w:webHidden/>
          </w:rPr>
          <w:instrText xml:space="preserve"> PAGEREF _Toc26784836 \h </w:instrText>
        </w:r>
        <w:r w:rsidR="00DF7FA9">
          <w:rPr>
            <w:noProof/>
            <w:webHidden/>
          </w:rPr>
        </w:r>
        <w:r w:rsidR="00DF7FA9">
          <w:rPr>
            <w:noProof/>
            <w:webHidden/>
          </w:rPr>
          <w:fldChar w:fldCharType="separate"/>
        </w:r>
        <w:r w:rsidR="00DF7FA9">
          <w:rPr>
            <w:noProof/>
            <w:webHidden/>
          </w:rPr>
          <w:t>11</w:t>
        </w:r>
        <w:r w:rsidR="00DF7FA9">
          <w:rPr>
            <w:noProof/>
            <w:webHidden/>
          </w:rPr>
          <w:fldChar w:fldCharType="end"/>
        </w:r>
      </w:hyperlink>
    </w:p>
    <w:p w14:paraId="4B9027F7" w14:textId="398317A5"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37" w:history="1">
        <w:r w:rsidR="00DF7FA9" w:rsidRPr="00FA1D46">
          <w:rPr>
            <w:rStyle w:val="Lienhypertexte"/>
            <w:noProof/>
          </w:rPr>
          <w:t>C.2.4.</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Le formulaire d’offre</w:t>
        </w:r>
        <w:r w:rsidR="00DF7FA9">
          <w:rPr>
            <w:noProof/>
            <w:webHidden/>
          </w:rPr>
          <w:tab/>
        </w:r>
        <w:r w:rsidR="00DF7FA9">
          <w:rPr>
            <w:noProof/>
            <w:webHidden/>
          </w:rPr>
          <w:fldChar w:fldCharType="begin"/>
        </w:r>
        <w:r w:rsidR="00DF7FA9">
          <w:rPr>
            <w:noProof/>
            <w:webHidden/>
          </w:rPr>
          <w:instrText xml:space="preserve"> PAGEREF _Toc26784837 \h </w:instrText>
        </w:r>
        <w:r w:rsidR="00DF7FA9">
          <w:rPr>
            <w:noProof/>
            <w:webHidden/>
          </w:rPr>
        </w:r>
        <w:r w:rsidR="00DF7FA9">
          <w:rPr>
            <w:noProof/>
            <w:webHidden/>
          </w:rPr>
          <w:fldChar w:fldCharType="separate"/>
        </w:r>
        <w:r w:rsidR="00DF7FA9">
          <w:rPr>
            <w:noProof/>
            <w:webHidden/>
          </w:rPr>
          <w:t>11</w:t>
        </w:r>
        <w:r w:rsidR="00DF7FA9">
          <w:rPr>
            <w:noProof/>
            <w:webHidden/>
          </w:rPr>
          <w:fldChar w:fldCharType="end"/>
        </w:r>
      </w:hyperlink>
    </w:p>
    <w:p w14:paraId="745A1C0D" w14:textId="0CF5E955"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38" w:history="1">
        <w:r w:rsidR="00DF7FA9" w:rsidRPr="00FA1D46">
          <w:rPr>
            <w:rStyle w:val="Lienhypertexte"/>
            <w:noProof/>
          </w:rPr>
          <w:t>C.2.5.</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L’inventaire des prix et les prix</w:t>
        </w:r>
        <w:r w:rsidR="00DF7FA9">
          <w:rPr>
            <w:noProof/>
            <w:webHidden/>
          </w:rPr>
          <w:tab/>
        </w:r>
        <w:r w:rsidR="00DF7FA9">
          <w:rPr>
            <w:noProof/>
            <w:webHidden/>
          </w:rPr>
          <w:fldChar w:fldCharType="begin"/>
        </w:r>
        <w:r w:rsidR="00DF7FA9">
          <w:rPr>
            <w:noProof/>
            <w:webHidden/>
          </w:rPr>
          <w:instrText xml:space="preserve"> PAGEREF _Toc26784838 \h </w:instrText>
        </w:r>
        <w:r w:rsidR="00DF7FA9">
          <w:rPr>
            <w:noProof/>
            <w:webHidden/>
          </w:rPr>
        </w:r>
        <w:r w:rsidR="00DF7FA9">
          <w:rPr>
            <w:noProof/>
            <w:webHidden/>
          </w:rPr>
          <w:fldChar w:fldCharType="separate"/>
        </w:r>
        <w:r w:rsidR="00DF7FA9">
          <w:rPr>
            <w:noProof/>
            <w:webHidden/>
          </w:rPr>
          <w:t>11</w:t>
        </w:r>
        <w:r w:rsidR="00DF7FA9">
          <w:rPr>
            <w:noProof/>
            <w:webHidden/>
          </w:rPr>
          <w:fldChar w:fldCharType="end"/>
        </w:r>
      </w:hyperlink>
    </w:p>
    <w:p w14:paraId="3FF31017" w14:textId="27317BA5"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39" w:history="1">
        <w:r w:rsidR="00DF7FA9" w:rsidRPr="00FA1D46">
          <w:rPr>
            <w:rStyle w:val="Lienhypertexte"/>
            <w:noProof/>
          </w:rPr>
          <w:t>C.2.6.</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Document unique de marché européen (DUME)</w:t>
        </w:r>
        <w:r w:rsidR="00DF7FA9">
          <w:rPr>
            <w:noProof/>
            <w:webHidden/>
          </w:rPr>
          <w:tab/>
        </w:r>
        <w:r w:rsidR="00DF7FA9">
          <w:rPr>
            <w:noProof/>
            <w:webHidden/>
          </w:rPr>
          <w:fldChar w:fldCharType="begin"/>
        </w:r>
        <w:r w:rsidR="00DF7FA9">
          <w:rPr>
            <w:noProof/>
            <w:webHidden/>
          </w:rPr>
          <w:instrText xml:space="preserve"> PAGEREF _Toc26784839 \h </w:instrText>
        </w:r>
        <w:r w:rsidR="00DF7FA9">
          <w:rPr>
            <w:noProof/>
            <w:webHidden/>
          </w:rPr>
        </w:r>
        <w:r w:rsidR="00DF7FA9">
          <w:rPr>
            <w:noProof/>
            <w:webHidden/>
          </w:rPr>
          <w:fldChar w:fldCharType="separate"/>
        </w:r>
        <w:r w:rsidR="00DF7FA9">
          <w:rPr>
            <w:noProof/>
            <w:webHidden/>
          </w:rPr>
          <w:t>12</w:t>
        </w:r>
        <w:r w:rsidR="00DF7FA9">
          <w:rPr>
            <w:noProof/>
            <w:webHidden/>
          </w:rPr>
          <w:fldChar w:fldCharType="end"/>
        </w:r>
      </w:hyperlink>
    </w:p>
    <w:p w14:paraId="6ABD1573" w14:textId="233557B4"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40" w:history="1">
        <w:r w:rsidR="00DF7FA9" w:rsidRPr="00FA1D46">
          <w:rPr>
            <w:rStyle w:val="Lienhypertexte"/>
            <w:noProof/>
          </w:rPr>
          <w:t>C3 Sélection - Droit d’accès - Régularité des offres - Critères d'attribution</w:t>
        </w:r>
        <w:r w:rsidR="00DF7FA9">
          <w:rPr>
            <w:noProof/>
            <w:webHidden/>
          </w:rPr>
          <w:tab/>
        </w:r>
        <w:r w:rsidR="00DF7FA9">
          <w:rPr>
            <w:noProof/>
            <w:webHidden/>
          </w:rPr>
          <w:fldChar w:fldCharType="begin"/>
        </w:r>
        <w:r w:rsidR="00DF7FA9">
          <w:rPr>
            <w:noProof/>
            <w:webHidden/>
          </w:rPr>
          <w:instrText xml:space="preserve"> PAGEREF _Toc26784840 \h </w:instrText>
        </w:r>
        <w:r w:rsidR="00DF7FA9">
          <w:rPr>
            <w:noProof/>
            <w:webHidden/>
          </w:rPr>
        </w:r>
        <w:r w:rsidR="00DF7FA9">
          <w:rPr>
            <w:noProof/>
            <w:webHidden/>
          </w:rPr>
          <w:fldChar w:fldCharType="separate"/>
        </w:r>
        <w:r w:rsidR="00DF7FA9">
          <w:rPr>
            <w:noProof/>
            <w:webHidden/>
          </w:rPr>
          <w:t>13</w:t>
        </w:r>
        <w:r w:rsidR="00DF7FA9">
          <w:rPr>
            <w:noProof/>
            <w:webHidden/>
          </w:rPr>
          <w:fldChar w:fldCharType="end"/>
        </w:r>
      </w:hyperlink>
    </w:p>
    <w:p w14:paraId="72ECC779" w14:textId="3AD2D749"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41" w:history="1">
        <w:r w:rsidR="00DF7FA9" w:rsidRPr="00FA1D46">
          <w:rPr>
            <w:rStyle w:val="Lienhypertexte"/>
            <w:noProof/>
          </w:rPr>
          <w:t>C.3.1. Généralités</w:t>
        </w:r>
        <w:r w:rsidR="00DF7FA9">
          <w:rPr>
            <w:noProof/>
            <w:webHidden/>
          </w:rPr>
          <w:tab/>
        </w:r>
        <w:r w:rsidR="00DF7FA9">
          <w:rPr>
            <w:noProof/>
            <w:webHidden/>
          </w:rPr>
          <w:fldChar w:fldCharType="begin"/>
        </w:r>
        <w:r w:rsidR="00DF7FA9">
          <w:rPr>
            <w:noProof/>
            <w:webHidden/>
          </w:rPr>
          <w:instrText xml:space="preserve"> PAGEREF _Toc26784841 \h </w:instrText>
        </w:r>
        <w:r w:rsidR="00DF7FA9">
          <w:rPr>
            <w:noProof/>
            <w:webHidden/>
          </w:rPr>
        </w:r>
        <w:r w:rsidR="00DF7FA9">
          <w:rPr>
            <w:noProof/>
            <w:webHidden/>
          </w:rPr>
          <w:fldChar w:fldCharType="separate"/>
        </w:r>
        <w:r w:rsidR="00DF7FA9">
          <w:rPr>
            <w:noProof/>
            <w:webHidden/>
          </w:rPr>
          <w:t>13</w:t>
        </w:r>
        <w:r w:rsidR="00DF7FA9">
          <w:rPr>
            <w:noProof/>
            <w:webHidden/>
          </w:rPr>
          <w:fldChar w:fldCharType="end"/>
        </w:r>
      </w:hyperlink>
    </w:p>
    <w:p w14:paraId="00AD5FFA" w14:textId="5E3D7528"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42" w:history="1">
        <w:r w:rsidR="00DF7FA9" w:rsidRPr="00FA1D46">
          <w:rPr>
            <w:rStyle w:val="Lienhypertexte"/>
            <w:noProof/>
          </w:rPr>
          <w:t>C.3.2. Le droit d’accès – Critères d’exclusion (partie III du DUME)</w:t>
        </w:r>
        <w:r w:rsidR="00DF7FA9">
          <w:rPr>
            <w:noProof/>
            <w:webHidden/>
          </w:rPr>
          <w:tab/>
        </w:r>
        <w:r w:rsidR="00DF7FA9">
          <w:rPr>
            <w:noProof/>
            <w:webHidden/>
          </w:rPr>
          <w:fldChar w:fldCharType="begin"/>
        </w:r>
        <w:r w:rsidR="00DF7FA9">
          <w:rPr>
            <w:noProof/>
            <w:webHidden/>
          </w:rPr>
          <w:instrText xml:space="preserve"> PAGEREF _Toc26784842 \h </w:instrText>
        </w:r>
        <w:r w:rsidR="00DF7FA9">
          <w:rPr>
            <w:noProof/>
            <w:webHidden/>
          </w:rPr>
        </w:r>
        <w:r w:rsidR="00DF7FA9">
          <w:rPr>
            <w:noProof/>
            <w:webHidden/>
          </w:rPr>
          <w:fldChar w:fldCharType="separate"/>
        </w:r>
        <w:r w:rsidR="00DF7FA9">
          <w:rPr>
            <w:noProof/>
            <w:webHidden/>
          </w:rPr>
          <w:t>13</w:t>
        </w:r>
        <w:r w:rsidR="00DF7FA9">
          <w:rPr>
            <w:noProof/>
            <w:webHidden/>
          </w:rPr>
          <w:fldChar w:fldCharType="end"/>
        </w:r>
      </w:hyperlink>
    </w:p>
    <w:p w14:paraId="1647A668" w14:textId="303A5A10"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43" w:history="1">
        <w:r w:rsidR="00DF7FA9" w:rsidRPr="00FA1D46">
          <w:rPr>
            <w:rStyle w:val="Lienhypertexte"/>
            <w:noProof/>
          </w:rPr>
          <w:t>C.3.3. La sélection qualitative (partie IV du DUME)</w:t>
        </w:r>
        <w:r w:rsidR="00DF7FA9">
          <w:rPr>
            <w:noProof/>
            <w:webHidden/>
          </w:rPr>
          <w:tab/>
        </w:r>
        <w:r w:rsidR="00DF7FA9">
          <w:rPr>
            <w:noProof/>
            <w:webHidden/>
          </w:rPr>
          <w:fldChar w:fldCharType="begin"/>
        </w:r>
        <w:r w:rsidR="00DF7FA9">
          <w:rPr>
            <w:noProof/>
            <w:webHidden/>
          </w:rPr>
          <w:instrText xml:space="preserve"> PAGEREF _Toc26784843 \h </w:instrText>
        </w:r>
        <w:r w:rsidR="00DF7FA9">
          <w:rPr>
            <w:noProof/>
            <w:webHidden/>
          </w:rPr>
        </w:r>
        <w:r w:rsidR="00DF7FA9">
          <w:rPr>
            <w:noProof/>
            <w:webHidden/>
          </w:rPr>
          <w:fldChar w:fldCharType="separate"/>
        </w:r>
        <w:r w:rsidR="00DF7FA9">
          <w:rPr>
            <w:noProof/>
            <w:webHidden/>
          </w:rPr>
          <w:t>15</w:t>
        </w:r>
        <w:r w:rsidR="00DF7FA9">
          <w:rPr>
            <w:noProof/>
            <w:webHidden/>
          </w:rPr>
          <w:fldChar w:fldCharType="end"/>
        </w:r>
      </w:hyperlink>
    </w:p>
    <w:p w14:paraId="55C79A2E" w14:textId="7880019F" w:rsidR="00DF7FA9" w:rsidRDefault="00BC2CF0">
      <w:pPr>
        <w:pStyle w:val="TM4"/>
        <w:rPr>
          <w:rFonts w:asciiTheme="minorHAnsi" w:eastAsiaTheme="minorEastAsia" w:hAnsiTheme="minorHAnsi" w:cstheme="minorBidi"/>
          <w:noProof/>
          <w:color w:val="auto"/>
          <w:sz w:val="22"/>
          <w:szCs w:val="22"/>
          <w:lang w:val="nl-BE" w:eastAsia="nl-BE"/>
        </w:rPr>
      </w:pPr>
      <w:hyperlink w:anchor="_Toc26784844" w:history="1">
        <w:r w:rsidR="00DF7FA9" w:rsidRPr="00FA1D46">
          <w:rPr>
            <w:rStyle w:val="Lienhypertexte"/>
            <w:noProof/>
          </w:rPr>
          <w:t>C.3.3.1.   Critère de sélection relatif à la capacité économique et financière (article 67 de l’arrêté royal du 18 avril 2017 relatif à la passation des marchés publics dans les secteurs classiques)</w:t>
        </w:r>
        <w:r w:rsidR="00DF7FA9">
          <w:rPr>
            <w:noProof/>
            <w:webHidden/>
          </w:rPr>
          <w:tab/>
        </w:r>
        <w:r w:rsidR="00DF7FA9">
          <w:rPr>
            <w:noProof/>
            <w:webHidden/>
          </w:rPr>
          <w:fldChar w:fldCharType="begin"/>
        </w:r>
        <w:r w:rsidR="00DF7FA9">
          <w:rPr>
            <w:noProof/>
            <w:webHidden/>
          </w:rPr>
          <w:instrText xml:space="preserve"> PAGEREF _Toc26784844 \h </w:instrText>
        </w:r>
        <w:r w:rsidR="00DF7FA9">
          <w:rPr>
            <w:noProof/>
            <w:webHidden/>
          </w:rPr>
        </w:r>
        <w:r w:rsidR="00DF7FA9">
          <w:rPr>
            <w:noProof/>
            <w:webHidden/>
          </w:rPr>
          <w:fldChar w:fldCharType="separate"/>
        </w:r>
        <w:r w:rsidR="00DF7FA9">
          <w:rPr>
            <w:noProof/>
            <w:webHidden/>
          </w:rPr>
          <w:t>15</w:t>
        </w:r>
        <w:r w:rsidR="00DF7FA9">
          <w:rPr>
            <w:noProof/>
            <w:webHidden/>
          </w:rPr>
          <w:fldChar w:fldCharType="end"/>
        </w:r>
      </w:hyperlink>
    </w:p>
    <w:p w14:paraId="6572B71B" w14:textId="70554AD0" w:rsidR="00DF7FA9" w:rsidRDefault="00BC2CF0">
      <w:pPr>
        <w:pStyle w:val="TM4"/>
        <w:rPr>
          <w:rFonts w:asciiTheme="minorHAnsi" w:eastAsiaTheme="minorEastAsia" w:hAnsiTheme="minorHAnsi" w:cstheme="minorBidi"/>
          <w:noProof/>
          <w:color w:val="auto"/>
          <w:sz w:val="22"/>
          <w:szCs w:val="22"/>
          <w:lang w:val="nl-BE" w:eastAsia="nl-BE"/>
        </w:rPr>
      </w:pPr>
      <w:hyperlink w:anchor="_Toc26784845" w:history="1">
        <w:r w:rsidR="00DF7FA9" w:rsidRPr="00FA1D46">
          <w:rPr>
            <w:rStyle w:val="Lienhypertexte"/>
            <w:noProof/>
          </w:rPr>
          <w:t>C.3.3.2. Critère de sélection relatif à la capacité technique et professionnelle (article 68 de l’arrêté royal du 18 avril 2017 relatif à la passation des marchés publics dans les secteurs classiques)</w:t>
        </w:r>
        <w:r w:rsidR="00DF7FA9">
          <w:rPr>
            <w:noProof/>
            <w:webHidden/>
          </w:rPr>
          <w:tab/>
        </w:r>
        <w:r w:rsidR="00DF7FA9">
          <w:rPr>
            <w:noProof/>
            <w:webHidden/>
          </w:rPr>
          <w:fldChar w:fldCharType="begin"/>
        </w:r>
        <w:r w:rsidR="00DF7FA9">
          <w:rPr>
            <w:noProof/>
            <w:webHidden/>
          </w:rPr>
          <w:instrText xml:space="preserve"> PAGEREF _Toc26784845 \h </w:instrText>
        </w:r>
        <w:r w:rsidR="00DF7FA9">
          <w:rPr>
            <w:noProof/>
            <w:webHidden/>
          </w:rPr>
        </w:r>
        <w:r w:rsidR="00DF7FA9">
          <w:rPr>
            <w:noProof/>
            <w:webHidden/>
          </w:rPr>
          <w:fldChar w:fldCharType="separate"/>
        </w:r>
        <w:r w:rsidR="00DF7FA9">
          <w:rPr>
            <w:noProof/>
            <w:webHidden/>
          </w:rPr>
          <w:t>16</w:t>
        </w:r>
        <w:r w:rsidR="00DF7FA9">
          <w:rPr>
            <w:noProof/>
            <w:webHidden/>
          </w:rPr>
          <w:fldChar w:fldCharType="end"/>
        </w:r>
      </w:hyperlink>
    </w:p>
    <w:p w14:paraId="7CE7679D" w14:textId="3A368256"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46" w:history="1">
        <w:r w:rsidR="00DF7FA9" w:rsidRPr="00FA1D46">
          <w:rPr>
            <w:rStyle w:val="Lienhypertexte"/>
            <w:noProof/>
          </w:rPr>
          <w:t>C.3.4. Régularité des offres</w:t>
        </w:r>
        <w:r w:rsidR="00DF7FA9">
          <w:rPr>
            <w:noProof/>
            <w:webHidden/>
          </w:rPr>
          <w:tab/>
        </w:r>
        <w:r w:rsidR="00DF7FA9">
          <w:rPr>
            <w:noProof/>
            <w:webHidden/>
          </w:rPr>
          <w:fldChar w:fldCharType="begin"/>
        </w:r>
        <w:r w:rsidR="00DF7FA9">
          <w:rPr>
            <w:noProof/>
            <w:webHidden/>
          </w:rPr>
          <w:instrText xml:space="preserve"> PAGEREF _Toc26784846 \h </w:instrText>
        </w:r>
        <w:r w:rsidR="00DF7FA9">
          <w:rPr>
            <w:noProof/>
            <w:webHidden/>
          </w:rPr>
        </w:r>
        <w:r w:rsidR="00DF7FA9">
          <w:rPr>
            <w:noProof/>
            <w:webHidden/>
          </w:rPr>
          <w:fldChar w:fldCharType="separate"/>
        </w:r>
        <w:r w:rsidR="00DF7FA9">
          <w:rPr>
            <w:noProof/>
            <w:webHidden/>
          </w:rPr>
          <w:t>16</w:t>
        </w:r>
        <w:r w:rsidR="00DF7FA9">
          <w:rPr>
            <w:noProof/>
            <w:webHidden/>
          </w:rPr>
          <w:fldChar w:fldCharType="end"/>
        </w:r>
      </w:hyperlink>
    </w:p>
    <w:p w14:paraId="547EE5F3" w14:textId="5BFFA53A"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47" w:history="1">
        <w:r w:rsidR="00DF7FA9" w:rsidRPr="00FA1D46">
          <w:rPr>
            <w:rStyle w:val="Lienhypertexte"/>
            <w:noProof/>
          </w:rPr>
          <w:t>C.3.5. Critères d’attribution</w:t>
        </w:r>
        <w:r w:rsidR="00DF7FA9">
          <w:rPr>
            <w:noProof/>
            <w:webHidden/>
          </w:rPr>
          <w:tab/>
        </w:r>
        <w:r w:rsidR="00DF7FA9">
          <w:rPr>
            <w:noProof/>
            <w:webHidden/>
          </w:rPr>
          <w:fldChar w:fldCharType="begin"/>
        </w:r>
        <w:r w:rsidR="00DF7FA9">
          <w:rPr>
            <w:noProof/>
            <w:webHidden/>
          </w:rPr>
          <w:instrText xml:space="preserve"> PAGEREF _Toc26784847 \h </w:instrText>
        </w:r>
        <w:r w:rsidR="00DF7FA9">
          <w:rPr>
            <w:noProof/>
            <w:webHidden/>
          </w:rPr>
        </w:r>
        <w:r w:rsidR="00DF7FA9">
          <w:rPr>
            <w:noProof/>
            <w:webHidden/>
          </w:rPr>
          <w:fldChar w:fldCharType="separate"/>
        </w:r>
        <w:r w:rsidR="00DF7FA9">
          <w:rPr>
            <w:noProof/>
            <w:webHidden/>
          </w:rPr>
          <w:t>16</w:t>
        </w:r>
        <w:r w:rsidR="00DF7FA9">
          <w:rPr>
            <w:noProof/>
            <w:webHidden/>
          </w:rPr>
          <w:fldChar w:fldCharType="end"/>
        </w:r>
      </w:hyperlink>
    </w:p>
    <w:p w14:paraId="2348751E" w14:textId="0C48B29A" w:rsidR="00DF7FA9" w:rsidRDefault="00BC2CF0">
      <w:pPr>
        <w:pStyle w:val="TM4"/>
        <w:rPr>
          <w:rFonts w:asciiTheme="minorHAnsi" w:eastAsiaTheme="minorEastAsia" w:hAnsiTheme="minorHAnsi" w:cstheme="minorBidi"/>
          <w:noProof/>
          <w:color w:val="auto"/>
          <w:sz w:val="22"/>
          <w:szCs w:val="22"/>
          <w:lang w:val="nl-BE" w:eastAsia="nl-BE"/>
        </w:rPr>
      </w:pPr>
      <w:hyperlink w:anchor="_Toc26784848" w:history="1">
        <w:r w:rsidR="00DF7FA9" w:rsidRPr="00FA1D46">
          <w:rPr>
            <w:rStyle w:val="Lienhypertexte"/>
            <w:noProof/>
          </w:rPr>
          <w:t>C.3.5.1. Liste des critères d'attribution pour le lot 1</w:t>
        </w:r>
        <w:r w:rsidR="00DF7FA9">
          <w:rPr>
            <w:noProof/>
            <w:webHidden/>
          </w:rPr>
          <w:tab/>
        </w:r>
        <w:r w:rsidR="00DF7FA9">
          <w:rPr>
            <w:noProof/>
            <w:webHidden/>
          </w:rPr>
          <w:fldChar w:fldCharType="begin"/>
        </w:r>
        <w:r w:rsidR="00DF7FA9">
          <w:rPr>
            <w:noProof/>
            <w:webHidden/>
          </w:rPr>
          <w:instrText xml:space="preserve"> PAGEREF _Toc26784848 \h </w:instrText>
        </w:r>
        <w:r w:rsidR="00DF7FA9">
          <w:rPr>
            <w:noProof/>
            <w:webHidden/>
          </w:rPr>
        </w:r>
        <w:r w:rsidR="00DF7FA9">
          <w:rPr>
            <w:noProof/>
            <w:webHidden/>
          </w:rPr>
          <w:fldChar w:fldCharType="separate"/>
        </w:r>
        <w:r w:rsidR="00DF7FA9">
          <w:rPr>
            <w:noProof/>
            <w:webHidden/>
          </w:rPr>
          <w:t>16</w:t>
        </w:r>
        <w:r w:rsidR="00DF7FA9">
          <w:rPr>
            <w:noProof/>
            <w:webHidden/>
          </w:rPr>
          <w:fldChar w:fldCharType="end"/>
        </w:r>
      </w:hyperlink>
    </w:p>
    <w:p w14:paraId="2DC1D192" w14:textId="2B9C1F4B" w:rsidR="00DF7FA9" w:rsidRDefault="00BC2CF0">
      <w:pPr>
        <w:pStyle w:val="TM4"/>
        <w:rPr>
          <w:rFonts w:asciiTheme="minorHAnsi" w:eastAsiaTheme="minorEastAsia" w:hAnsiTheme="minorHAnsi" w:cstheme="minorBidi"/>
          <w:noProof/>
          <w:color w:val="auto"/>
          <w:sz w:val="22"/>
          <w:szCs w:val="22"/>
          <w:lang w:val="nl-BE" w:eastAsia="nl-BE"/>
        </w:rPr>
      </w:pPr>
      <w:hyperlink w:anchor="_Toc26784849" w:history="1">
        <w:r w:rsidR="00DF7FA9" w:rsidRPr="00FA1D46">
          <w:rPr>
            <w:rStyle w:val="Lienhypertexte"/>
            <w:noProof/>
          </w:rPr>
          <w:t>C.3.5.2. Méthode de détermination de l’offre la plus avantageuse pour le lot 1</w:t>
        </w:r>
        <w:r w:rsidR="00DF7FA9">
          <w:rPr>
            <w:noProof/>
            <w:webHidden/>
          </w:rPr>
          <w:tab/>
        </w:r>
        <w:r w:rsidR="00DF7FA9">
          <w:rPr>
            <w:noProof/>
            <w:webHidden/>
          </w:rPr>
          <w:fldChar w:fldCharType="begin"/>
        </w:r>
        <w:r w:rsidR="00DF7FA9">
          <w:rPr>
            <w:noProof/>
            <w:webHidden/>
          </w:rPr>
          <w:instrText xml:space="preserve"> PAGEREF _Toc26784849 \h </w:instrText>
        </w:r>
        <w:r w:rsidR="00DF7FA9">
          <w:rPr>
            <w:noProof/>
            <w:webHidden/>
          </w:rPr>
        </w:r>
        <w:r w:rsidR="00DF7FA9">
          <w:rPr>
            <w:noProof/>
            <w:webHidden/>
          </w:rPr>
          <w:fldChar w:fldCharType="separate"/>
        </w:r>
        <w:r w:rsidR="00DF7FA9">
          <w:rPr>
            <w:noProof/>
            <w:webHidden/>
          </w:rPr>
          <w:t>16</w:t>
        </w:r>
        <w:r w:rsidR="00DF7FA9">
          <w:rPr>
            <w:noProof/>
            <w:webHidden/>
          </w:rPr>
          <w:fldChar w:fldCharType="end"/>
        </w:r>
      </w:hyperlink>
    </w:p>
    <w:p w14:paraId="7F91A76D" w14:textId="7D5AB24C" w:rsidR="00DF7FA9" w:rsidRDefault="00BC2CF0">
      <w:pPr>
        <w:pStyle w:val="TM4"/>
        <w:rPr>
          <w:rFonts w:asciiTheme="minorHAnsi" w:eastAsiaTheme="minorEastAsia" w:hAnsiTheme="minorHAnsi" w:cstheme="minorBidi"/>
          <w:noProof/>
          <w:color w:val="auto"/>
          <w:sz w:val="22"/>
          <w:szCs w:val="22"/>
          <w:lang w:val="nl-BE" w:eastAsia="nl-BE"/>
        </w:rPr>
      </w:pPr>
      <w:hyperlink w:anchor="_Toc26784850" w:history="1">
        <w:r w:rsidR="00DF7FA9" w:rsidRPr="00FA1D46">
          <w:rPr>
            <w:rStyle w:val="Lienhypertexte"/>
            <w:noProof/>
          </w:rPr>
          <w:t>C.3.5.3. Liste des critères d'attribution pour le lot 2</w:t>
        </w:r>
        <w:r w:rsidR="00DF7FA9">
          <w:rPr>
            <w:noProof/>
            <w:webHidden/>
          </w:rPr>
          <w:tab/>
        </w:r>
        <w:r w:rsidR="00DF7FA9">
          <w:rPr>
            <w:noProof/>
            <w:webHidden/>
          </w:rPr>
          <w:fldChar w:fldCharType="begin"/>
        </w:r>
        <w:r w:rsidR="00DF7FA9">
          <w:rPr>
            <w:noProof/>
            <w:webHidden/>
          </w:rPr>
          <w:instrText xml:space="preserve"> PAGEREF _Toc26784850 \h </w:instrText>
        </w:r>
        <w:r w:rsidR="00DF7FA9">
          <w:rPr>
            <w:noProof/>
            <w:webHidden/>
          </w:rPr>
        </w:r>
        <w:r w:rsidR="00DF7FA9">
          <w:rPr>
            <w:noProof/>
            <w:webHidden/>
          </w:rPr>
          <w:fldChar w:fldCharType="separate"/>
        </w:r>
        <w:r w:rsidR="00DF7FA9">
          <w:rPr>
            <w:noProof/>
            <w:webHidden/>
          </w:rPr>
          <w:t>19</w:t>
        </w:r>
        <w:r w:rsidR="00DF7FA9">
          <w:rPr>
            <w:noProof/>
            <w:webHidden/>
          </w:rPr>
          <w:fldChar w:fldCharType="end"/>
        </w:r>
      </w:hyperlink>
    </w:p>
    <w:p w14:paraId="11D0F530" w14:textId="15621BE5" w:rsidR="00DF7FA9" w:rsidRDefault="00BC2CF0">
      <w:pPr>
        <w:pStyle w:val="TM4"/>
        <w:rPr>
          <w:rFonts w:asciiTheme="minorHAnsi" w:eastAsiaTheme="minorEastAsia" w:hAnsiTheme="minorHAnsi" w:cstheme="minorBidi"/>
          <w:noProof/>
          <w:color w:val="auto"/>
          <w:sz w:val="22"/>
          <w:szCs w:val="22"/>
          <w:lang w:val="nl-BE" w:eastAsia="nl-BE"/>
        </w:rPr>
      </w:pPr>
      <w:hyperlink w:anchor="_Toc26784851" w:history="1">
        <w:r w:rsidR="00DF7FA9" w:rsidRPr="00FA1D46">
          <w:rPr>
            <w:rStyle w:val="Lienhypertexte"/>
            <w:noProof/>
          </w:rPr>
          <w:t>C.3.5.4. Méthode de détermination de l’offre la plus avantageuse pour le lot 2</w:t>
        </w:r>
        <w:r w:rsidR="00DF7FA9">
          <w:rPr>
            <w:noProof/>
            <w:webHidden/>
          </w:rPr>
          <w:tab/>
        </w:r>
        <w:r w:rsidR="00DF7FA9">
          <w:rPr>
            <w:noProof/>
            <w:webHidden/>
          </w:rPr>
          <w:fldChar w:fldCharType="begin"/>
        </w:r>
        <w:r w:rsidR="00DF7FA9">
          <w:rPr>
            <w:noProof/>
            <w:webHidden/>
          </w:rPr>
          <w:instrText xml:space="preserve"> PAGEREF _Toc26784851 \h </w:instrText>
        </w:r>
        <w:r w:rsidR="00DF7FA9">
          <w:rPr>
            <w:noProof/>
            <w:webHidden/>
          </w:rPr>
        </w:r>
        <w:r w:rsidR="00DF7FA9">
          <w:rPr>
            <w:noProof/>
            <w:webHidden/>
          </w:rPr>
          <w:fldChar w:fldCharType="separate"/>
        </w:r>
        <w:r w:rsidR="00DF7FA9">
          <w:rPr>
            <w:noProof/>
            <w:webHidden/>
          </w:rPr>
          <w:t>19</w:t>
        </w:r>
        <w:r w:rsidR="00DF7FA9">
          <w:rPr>
            <w:noProof/>
            <w:webHidden/>
          </w:rPr>
          <w:fldChar w:fldCharType="end"/>
        </w:r>
      </w:hyperlink>
    </w:p>
    <w:p w14:paraId="185AFE31" w14:textId="3F6EEBD8" w:rsidR="00DF7FA9" w:rsidRDefault="00BC2CF0">
      <w:pPr>
        <w:pStyle w:val="TM4"/>
        <w:rPr>
          <w:rFonts w:asciiTheme="minorHAnsi" w:eastAsiaTheme="minorEastAsia" w:hAnsiTheme="minorHAnsi" w:cstheme="minorBidi"/>
          <w:noProof/>
          <w:color w:val="auto"/>
          <w:sz w:val="22"/>
          <w:szCs w:val="22"/>
          <w:lang w:val="nl-BE" w:eastAsia="nl-BE"/>
        </w:rPr>
      </w:pPr>
      <w:hyperlink w:anchor="_Toc26784852" w:history="1">
        <w:r w:rsidR="00DF7FA9" w:rsidRPr="00FA1D46">
          <w:rPr>
            <w:rStyle w:val="Lienhypertexte"/>
            <w:noProof/>
          </w:rPr>
          <w:t>C.3.5.5. Cotation finale</w:t>
        </w:r>
        <w:r w:rsidR="00DF7FA9">
          <w:rPr>
            <w:noProof/>
            <w:webHidden/>
          </w:rPr>
          <w:tab/>
        </w:r>
        <w:r w:rsidR="00DF7FA9">
          <w:rPr>
            <w:noProof/>
            <w:webHidden/>
          </w:rPr>
          <w:fldChar w:fldCharType="begin"/>
        </w:r>
        <w:r w:rsidR="00DF7FA9">
          <w:rPr>
            <w:noProof/>
            <w:webHidden/>
          </w:rPr>
          <w:instrText xml:space="preserve"> PAGEREF _Toc26784852 \h </w:instrText>
        </w:r>
        <w:r w:rsidR="00DF7FA9">
          <w:rPr>
            <w:noProof/>
            <w:webHidden/>
          </w:rPr>
        </w:r>
        <w:r w:rsidR="00DF7FA9">
          <w:rPr>
            <w:noProof/>
            <w:webHidden/>
          </w:rPr>
          <w:fldChar w:fldCharType="separate"/>
        </w:r>
        <w:r w:rsidR="00DF7FA9">
          <w:rPr>
            <w:noProof/>
            <w:webHidden/>
          </w:rPr>
          <w:t>22</w:t>
        </w:r>
        <w:r w:rsidR="00DF7FA9">
          <w:rPr>
            <w:noProof/>
            <w:webHidden/>
          </w:rPr>
          <w:fldChar w:fldCharType="end"/>
        </w:r>
      </w:hyperlink>
    </w:p>
    <w:p w14:paraId="75D669C6" w14:textId="386D6521" w:rsidR="00DF7FA9" w:rsidRDefault="00BC2CF0">
      <w:pPr>
        <w:pStyle w:val="TM1"/>
        <w:rPr>
          <w:rFonts w:asciiTheme="minorHAnsi" w:eastAsiaTheme="minorEastAsia" w:hAnsiTheme="minorHAnsi" w:cstheme="minorBidi"/>
          <w:b w:val="0"/>
          <w:bCs w:val="0"/>
          <w:caps w:val="0"/>
          <w:noProof/>
          <w:color w:val="auto"/>
          <w:sz w:val="22"/>
          <w:szCs w:val="22"/>
          <w:lang w:val="nl-BE" w:eastAsia="nl-BE"/>
        </w:rPr>
      </w:pPr>
      <w:hyperlink w:anchor="_Toc26784853" w:history="1">
        <w:r w:rsidR="00DF7FA9" w:rsidRPr="00FA1D46">
          <w:rPr>
            <w:rStyle w:val="Lienhypertexte"/>
            <w:noProof/>
          </w:rPr>
          <w:t>D.</w:t>
        </w:r>
        <w:r w:rsidR="00DF7FA9">
          <w:rPr>
            <w:rFonts w:asciiTheme="minorHAnsi" w:eastAsiaTheme="minorEastAsia" w:hAnsiTheme="minorHAnsi" w:cstheme="minorBidi"/>
            <w:b w:val="0"/>
            <w:bCs w:val="0"/>
            <w:caps w:val="0"/>
            <w:noProof/>
            <w:color w:val="auto"/>
            <w:sz w:val="22"/>
            <w:szCs w:val="22"/>
            <w:lang w:val="nl-BE" w:eastAsia="nl-BE"/>
          </w:rPr>
          <w:tab/>
        </w:r>
        <w:r w:rsidR="00DF7FA9" w:rsidRPr="00FA1D46">
          <w:rPr>
            <w:rStyle w:val="Lienhypertexte"/>
            <w:noProof/>
          </w:rPr>
          <w:t>exécution</w:t>
        </w:r>
        <w:r w:rsidR="00DF7FA9">
          <w:rPr>
            <w:noProof/>
            <w:webHidden/>
          </w:rPr>
          <w:tab/>
        </w:r>
        <w:r w:rsidR="00DF7FA9">
          <w:rPr>
            <w:noProof/>
            <w:webHidden/>
          </w:rPr>
          <w:fldChar w:fldCharType="begin"/>
        </w:r>
        <w:r w:rsidR="00DF7FA9">
          <w:rPr>
            <w:noProof/>
            <w:webHidden/>
          </w:rPr>
          <w:instrText xml:space="preserve"> PAGEREF _Toc26784853 \h </w:instrText>
        </w:r>
        <w:r w:rsidR="00DF7FA9">
          <w:rPr>
            <w:noProof/>
            <w:webHidden/>
          </w:rPr>
        </w:r>
        <w:r w:rsidR="00DF7FA9">
          <w:rPr>
            <w:noProof/>
            <w:webHidden/>
          </w:rPr>
          <w:fldChar w:fldCharType="separate"/>
        </w:r>
        <w:r w:rsidR="00DF7FA9">
          <w:rPr>
            <w:noProof/>
            <w:webHidden/>
          </w:rPr>
          <w:t>23</w:t>
        </w:r>
        <w:r w:rsidR="00DF7FA9">
          <w:rPr>
            <w:noProof/>
            <w:webHidden/>
          </w:rPr>
          <w:fldChar w:fldCharType="end"/>
        </w:r>
      </w:hyperlink>
    </w:p>
    <w:p w14:paraId="3DA4D82D" w14:textId="36699306"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54" w:history="1">
        <w:r w:rsidR="00DF7FA9" w:rsidRPr="00FA1D46">
          <w:rPr>
            <w:rStyle w:val="Lienhypertexte"/>
            <w:noProof/>
          </w:rPr>
          <w:t>D.1.</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Fonctionnaire dirigeant</w:t>
        </w:r>
        <w:r w:rsidR="00DF7FA9">
          <w:rPr>
            <w:noProof/>
            <w:webHidden/>
          </w:rPr>
          <w:tab/>
        </w:r>
        <w:r w:rsidR="00DF7FA9">
          <w:rPr>
            <w:noProof/>
            <w:webHidden/>
          </w:rPr>
          <w:fldChar w:fldCharType="begin"/>
        </w:r>
        <w:r w:rsidR="00DF7FA9">
          <w:rPr>
            <w:noProof/>
            <w:webHidden/>
          </w:rPr>
          <w:instrText xml:space="preserve"> PAGEREF _Toc26784854 \h </w:instrText>
        </w:r>
        <w:r w:rsidR="00DF7FA9">
          <w:rPr>
            <w:noProof/>
            <w:webHidden/>
          </w:rPr>
        </w:r>
        <w:r w:rsidR="00DF7FA9">
          <w:rPr>
            <w:noProof/>
            <w:webHidden/>
          </w:rPr>
          <w:fldChar w:fldCharType="separate"/>
        </w:r>
        <w:r w:rsidR="00DF7FA9">
          <w:rPr>
            <w:noProof/>
            <w:webHidden/>
          </w:rPr>
          <w:t>23</w:t>
        </w:r>
        <w:r w:rsidR="00DF7FA9">
          <w:rPr>
            <w:noProof/>
            <w:webHidden/>
          </w:rPr>
          <w:fldChar w:fldCharType="end"/>
        </w:r>
      </w:hyperlink>
    </w:p>
    <w:p w14:paraId="78060AF0" w14:textId="24D2280D"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55" w:history="1">
        <w:r w:rsidR="00DF7FA9" w:rsidRPr="00FA1D46">
          <w:rPr>
            <w:rStyle w:val="Lienhypertexte"/>
            <w:noProof/>
          </w:rPr>
          <w:t>D.2.</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Clauses de réexamen</w:t>
        </w:r>
        <w:r w:rsidR="00DF7FA9">
          <w:rPr>
            <w:noProof/>
            <w:webHidden/>
          </w:rPr>
          <w:tab/>
        </w:r>
        <w:r w:rsidR="00DF7FA9">
          <w:rPr>
            <w:noProof/>
            <w:webHidden/>
          </w:rPr>
          <w:fldChar w:fldCharType="begin"/>
        </w:r>
        <w:r w:rsidR="00DF7FA9">
          <w:rPr>
            <w:noProof/>
            <w:webHidden/>
          </w:rPr>
          <w:instrText xml:space="preserve"> PAGEREF _Toc26784855 \h </w:instrText>
        </w:r>
        <w:r w:rsidR="00DF7FA9">
          <w:rPr>
            <w:noProof/>
            <w:webHidden/>
          </w:rPr>
        </w:r>
        <w:r w:rsidR="00DF7FA9">
          <w:rPr>
            <w:noProof/>
            <w:webHidden/>
          </w:rPr>
          <w:fldChar w:fldCharType="separate"/>
        </w:r>
        <w:r w:rsidR="00DF7FA9">
          <w:rPr>
            <w:noProof/>
            <w:webHidden/>
          </w:rPr>
          <w:t>23</w:t>
        </w:r>
        <w:r w:rsidR="00DF7FA9">
          <w:rPr>
            <w:noProof/>
            <w:webHidden/>
          </w:rPr>
          <w:fldChar w:fldCharType="end"/>
        </w:r>
      </w:hyperlink>
    </w:p>
    <w:p w14:paraId="1ADE9C2A" w14:textId="6EAF914B"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56" w:history="1">
        <w:r w:rsidR="00DF7FA9" w:rsidRPr="00FA1D46">
          <w:rPr>
            <w:rStyle w:val="Lienhypertexte"/>
            <w:noProof/>
          </w:rPr>
          <w:t>D.2.1.</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Révision des prix</w:t>
        </w:r>
        <w:r w:rsidR="00DF7FA9">
          <w:rPr>
            <w:noProof/>
            <w:webHidden/>
          </w:rPr>
          <w:tab/>
        </w:r>
        <w:r w:rsidR="00DF7FA9">
          <w:rPr>
            <w:noProof/>
            <w:webHidden/>
          </w:rPr>
          <w:fldChar w:fldCharType="begin"/>
        </w:r>
        <w:r w:rsidR="00DF7FA9">
          <w:rPr>
            <w:noProof/>
            <w:webHidden/>
          </w:rPr>
          <w:instrText xml:space="preserve"> PAGEREF _Toc26784856 \h </w:instrText>
        </w:r>
        <w:r w:rsidR="00DF7FA9">
          <w:rPr>
            <w:noProof/>
            <w:webHidden/>
          </w:rPr>
        </w:r>
        <w:r w:rsidR="00DF7FA9">
          <w:rPr>
            <w:noProof/>
            <w:webHidden/>
          </w:rPr>
          <w:fldChar w:fldCharType="separate"/>
        </w:r>
        <w:r w:rsidR="00DF7FA9">
          <w:rPr>
            <w:noProof/>
            <w:webHidden/>
          </w:rPr>
          <w:t>23</w:t>
        </w:r>
        <w:r w:rsidR="00DF7FA9">
          <w:rPr>
            <w:noProof/>
            <w:webHidden/>
          </w:rPr>
          <w:fldChar w:fldCharType="end"/>
        </w:r>
      </w:hyperlink>
    </w:p>
    <w:p w14:paraId="6919BE36" w14:textId="0545DE6F" w:rsidR="00DF7FA9" w:rsidRDefault="00BC2CF0">
      <w:pPr>
        <w:pStyle w:val="TM4"/>
        <w:rPr>
          <w:rFonts w:asciiTheme="minorHAnsi" w:eastAsiaTheme="minorEastAsia" w:hAnsiTheme="minorHAnsi" w:cstheme="minorBidi"/>
          <w:noProof/>
          <w:color w:val="auto"/>
          <w:sz w:val="22"/>
          <w:szCs w:val="22"/>
          <w:lang w:val="nl-BE" w:eastAsia="nl-BE"/>
        </w:rPr>
      </w:pPr>
      <w:hyperlink w:anchor="_Toc26784857" w:history="1">
        <w:r w:rsidR="00DF7FA9" w:rsidRPr="00FA1D46">
          <w:rPr>
            <w:rStyle w:val="Lienhypertexte"/>
            <w:noProof/>
          </w:rPr>
          <w:t>D.2.1.1.</w:t>
        </w:r>
        <w:r w:rsidR="00DF7FA9">
          <w:rPr>
            <w:rFonts w:asciiTheme="minorHAnsi" w:eastAsiaTheme="minorEastAsia" w:hAnsiTheme="minorHAnsi" w:cstheme="minorBidi"/>
            <w:noProof/>
            <w:color w:val="auto"/>
            <w:sz w:val="22"/>
            <w:szCs w:val="22"/>
            <w:lang w:val="nl-BE" w:eastAsia="nl-BE"/>
          </w:rPr>
          <w:tab/>
        </w:r>
        <w:r w:rsidR="00DF7FA9" w:rsidRPr="00FA1D46">
          <w:rPr>
            <w:rStyle w:val="Lienhypertexte"/>
            <w:noProof/>
          </w:rPr>
          <w:t>Principes et calcul</w:t>
        </w:r>
        <w:r w:rsidR="00DF7FA9">
          <w:rPr>
            <w:noProof/>
            <w:webHidden/>
          </w:rPr>
          <w:tab/>
        </w:r>
        <w:r w:rsidR="00DF7FA9">
          <w:rPr>
            <w:noProof/>
            <w:webHidden/>
          </w:rPr>
          <w:fldChar w:fldCharType="begin"/>
        </w:r>
        <w:r w:rsidR="00DF7FA9">
          <w:rPr>
            <w:noProof/>
            <w:webHidden/>
          </w:rPr>
          <w:instrText xml:space="preserve"> PAGEREF _Toc26784857 \h </w:instrText>
        </w:r>
        <w:r w:rsidR="00DF7FA9">
          <w:rPr>
            <w:noProof/>
            <w:webHidden/>
          </w:rPr>
        </w:r>
        <w:r w:rsidR="00DF7FA9">
          <w:rPr>
            <w:noProof/>
            <w:webHidden/>
          </w:rPr>
          <w:fldChar w:fldCharType="separate"/>
        </w:r>
        <w:r w:rsidR="00DF7FA9">
          <w:rPr>
            <w:noProof/>
            <w:webHidden/>
          </w:rPr>
          <w:t>23</w:t>
        </w:r>
        <w:r w:rsidR="00DF7FA9">
          <w:rPr>
            <w:noProof/>
            <w:webHidden/>
          </w:rPr>
          <w:fldChar w:fldCharType="end"/>
        </w:r>
      </w:hyperlink>
    </w:p>
    <w:p w14:paraId="1BA31E59" w14:textId="3DDBC1D6" w:rsidR="00DF7FA9" w:rsidRDefault="00BC2CF0">
      <w:pPr>
        <w:pStyle w:val="TM4"/>
        <w:rPr>
          <w:rFonts w:asciiTheme="minorHAnsi" w:eastAsiaTheme="minorEastAsia" w:hAnsiTheme="minorHAnsi" w:cstheme="minorBidi"/>
          <w:noProof/>
          <w:color w:val="auto"/>
          <w:sz w:val="22"/>
          <w:szCs w:val="22"/>
          <w:lang w:val="nl-BE" w:eastAsia="nl-BE"/>
        </w:rPr>
      </w:pPr>
      <w:hyperlink w:anchor="_Toc26784858" w:history="1">
        <w:r w:rsidR="00DF7FA9" w:rsidRPr="00FA1D46">
          <w:rPr>
            <w:rStyle w:val="Lienhypertexte"/>
            <w:noProof/>
          </w:rPr>
          <w:t>D.2.1.2.</w:t>
        </w:r>
        <w:r w:rsidR="00DF7FA9">
          <w:rPr>
            <w:rFonts w:asciiTheme="minorHAnsi" w:eastAsiaTheme="minorEastAsia" w:hAnsiTheme="minorHAnsi" w:cstheme="minorBidi"/>
            <w:noProof/>
            <w:color w:val="auto"/>
            <w:sz w:val="22"/>
            <w:szCs w:val="22"/>
            <w:lang w:val="nl-BE" w:eastAsia="nl-BE"/>
          </w:rPr>
          <w:tab/>
        </w:r>
        <w:r w:rsidR="00DF7FA9" w:rsidRPr="00FA1D46">
          <w:rPr>
            <w:rStyle w:val="Lienhypertexte"/>
            <w:noProof/>
          </w:rPr>
          <w:t>Demande</w:t>
        </w:r>
        <w:r w:rsidR="00DF7FA9">
          <w:rPr>
            <w:noProof/>
            <w:webHidden/>
          </w:rPr>
          <w:tab/>
        </w:r>
        <w:r w:rsidR="00DF7FA9">
          <w:rPr>
            <w:noProof/>
            <w:webHidden/>
          </w:rPr>
          <w:fldChar w:fldCharType="begin"/>
        </w:r>
        <w:r w:rsidR="00DF7FA9">
          <w:rPr>
            <w:noProof/>
            <w:webHidden/>
          </w:rPr>
          <w:instrText xml:space="preserve"> PAGEREF _Toc26784858 \h </w:instrText>
        </w:r>
        <w:r w:rsidR="00DF7FA9">
          <w:rPr>
            <w:noProof/>
            <w:webHidden/>
          </w:rPr>
        </w:r>
        <w:r w:rsidR="00DF7FA9">
          <w:rPr>
            <w:noProof/>
            <w:webHidden/>
          </w:rPr>
          <w:fldChar w:fldCharType="separate"/>
        </w:r>
        <w:r w:rsidR="00DF7FA9">
          <w:rPr>
            <w:noProof/>
            <w:webHidden/>
          </w:rPr>
          <w:t>24</w:t>
        </w:r>
        <w:r w:rsidR="00DF7FA9">
          <w:rPr>
            <w:noProof/>
            <w:webHidden/>
          </w:rPr>
          <w:fldChar w:fldCharType="end"/>
        </w:r>
      </w:hyperlink>
    </w:p>
    <w:p w14:paraId="5BCFF20E" w14:textId="28A62C36"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59" w:history="1">
        <w:r w:rsidR="00DF7FA9" w:rsidRPr="00FA1D46">
          <w:rPr>
            <w:rStyle w:val="Lienhypertexte"/>
            <w:noProof/>
          </w:rPr>
          <w:t>D.2.2.</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Imposition ayant une incidence sur le montant du marché</w:t>
        </w:r>
        <w:r w:rsidR="00DF7FA9">
          <w:rPr>
            <w:noProof/>
            <w:webHidden/>
          </w:rPr>
          <w:tab/>
        </w:r>
        <w:r w:rsidR="00DF7FA9">
          <w:rPr>
            <w:noProof/>
            <w:webHidden/>
          </w:rPr>
          <w:fldChar w:fldCharType="begin"/>
        </w:r>
        <w:r w:rsidR="00DF7FA9">
          <w:rPr>
            <w:noProof/>
            <w:webHidden/>
          </w:rPr>
          <w:instrText xml:space="preserve"> PAGEREF _Toc26784859 \h </w:instrText>
        </w:r>
        <w:r w:rsidR="00DF7FA9">
          <w:rPr>
            <w:noProof/>
            <w:webHidden/>
          </w:rPr>
        </w:r>
        <w:r w:rsidR="00DF7FA9">
          <w:rPr>
            <w:noProof/>
            <w:webHidden/>
          </w:rPr>
          <w:fldChar w:fldCharType="separate"/>
        </w:r>
        <w:r w:rsidR="00DF7FA9">
          <w:rPr>
            <w:noProof/>
            <w:webHidden/>
          </w:rPr>
          <w:t>24</w:t>
        </w:r>
        <w:r w:rsidR="00DF7FA9">
          <w:rPr>
            <w:noProof/>
            <w:webHidden/>
          </w:rPr>
          <w:fldChar w:fldCharType="end"/>
        </w:r>
      </w:hyperlink>
    </w:p>
    <w:p w14:paraId="5385E5FE" w14:textId="22E9350A"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60" w:history="1">
        <w:r w:rsidR="00DF7FA9" w:rsidRPr="00FA1D46">
          <w:rPr>
            <w:rStyle w:val="Lienhypertexte"/>
            <w:noProof/>
          </w:rPr>
          <w:t>D.2.3.</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Circonstances imprévisibles dans le chef de l'adjudicataire</w:t>
        </w:r>
        <w:r w:rsidR="00DF7FA9">
          <w:rPr>
            <w:noProof/>
            <w:webHidden/>
          </w:rPr>
          <w:tab/>
        </w:r>
        <w:r w:rsidR="00DF7FA9">
          <w:rPr>
            <w:noProof/>
            <w:webHidden/>
          </w:rPr>
          <w:fldChar w:fldCharType="begin"/>
        </w:r>
        <w:r w:rsidR="00DF7FA9">
          <w:rPr>
            <w:noProof/>
            <w:webHidden/>
          </w:rPr>
          <w:instrText xml:space="preserve"> PAGEREF _Toc26784860 \h </w:instrText>
        </w:r>
        <w:r w:rsidR="00DF7FA9">
          <w:rPr>
            <w:noProof/>
            <w:webHidden/>
          </w:rPr>
        </w:r>
        <w:r w:rsidR="00DF7FA9">
          <w:rPr>
            <w:noProof/>
            <w:webHidden/>
          </w:rPr>
          <w:fldChar w:fldCharType="separate"/>
        </w:r>
        <w:r w:rsidR="00DF7FA9">
          <w:rPr>
            <w:noProof/>
            <w:webHidden/>
          </w:rPr>
          <w:t>24</w:t>
        </w:r>
        <w:r w:rsidR="00DF7FA9">
          <w:rPr>
            <w:noProof/>
            <w:webHidden/>
          </w:rPr>
          <w:fldChar w:fldCharType="end"/>
        </w:r>
      </w:hyperlink>
    </w:p>
    <w:p w14:paraId="52D5121F" w14:textId="1A3F28F6"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61" w:history="1">
        <w:r w:rsidR="00DF7FA9" w:rsidRPr="00FA1D46">
          <w:rPr>
            <w:rStyle w:val="Lienhypertexte"/>
            <w:noProof/>
          </w:rPr>
          <w:t>D.2.4.</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Faits de l’adjudicateur et de l’adjudicataire</w:t>
        </w:r>
        <w:r w:rsidR="00DF7FA9">
          <w:rPr>
            <w:noProof/>
            <w:webHidden/>
          </w:rPr>
          <w:tab/>
        </w:r>
        <w:r w:rsidR="00DF7FA9">
          <w:rPr>
            <w:noProof/>
            <w:webHidden/>
          </w:rPr>
          <w:fldChar w:fldCharType="begin"/>
        </w:r>
        <w:r w:rsidR="00DF7FA9">
          <w:rPr>
            <w:noProof/>
            <w:webHidden/>
          </w:rPr>
          <w:instrText xml:space="preserve"> PAGEREF _Toc26784861 \h </w:instrText>
        </w:r>
        <w:r w:rsidR="00DF7FA9">
          <w:rPr>
            <w:noProof/>
            <w:webHidden/>
          </w:rPr>
        </w:r>
        <w:r w:rsidR="00DF7FA9">
          <w:rPr>
            <w:noProof/>
            <w:webHidden/>
          </w:rPr>
          <w:fldChar w:fldCharType="separate"/>
        </w:r>
        <w:r w:rsidR="00DF7FA9">
          <w:rPr>
            <w:noProof/>
            <w:webHidden/>
          </w:rPr>
          <w:t>25</w:t>
        </w:r>
        <w:r w:rsidR="00DF7FA9">
          <w:rPr>
            <w:noProof/>
            <w:webHidden/>
          </w:rPr>
          <w:fldChar w:fldCharType="end"/>
        </w:r>
      </w:hyperlink>
    </w:p>
    <w:p w14:paraId="532508BA" w14:textId="5C61B9A9"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62" w:history="1">
        <w:r w:rsidR="00DF7FA9" w:rsidRPr="00FA1D46">
          <w:rPr>
            <w:rStyle w:val="Lienhypertexte"/>
            <w:noProof/>
          </w:rPr>
          <w:t>D.2.5.</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Indemnités suite aux suspensions ordonnées par l'adjudicateur et incidents durant la procédure</w:t>
        </w:r>
        <w:r w:rsidR="00DF7FA9">
          <w:rPr>
            <w:noProof/>
            <w:webHidden/>
          </w:rPr>
          <w:tab/>
        </w:r>
        <w:r w:rsidR="00DF7FA9">
          <w:rPr>
            <w:noProof/>
            <w:webHidden/>
          </w:rPr>
          <w:fldChar w:fldCharType="begin"/>
        </w:r>
        <w:r w:rsidR="00DF7FA9">
          <w:rPr>
            <w:noProof/>
            <w:webHidden/>
          </w:rPr>
          <w:instrText xml:space="preserve"> PAGEREF _Toc26784862 \h </w:instrText>
        </w:r>
        <w:r w:rsidR="00DF7FA9">
          <w:rPr>
            <w:noProof/>
            <w:webHidden/>
          </w:rPr>
        </w:r>
        <w:r w:rsidR="00DF7FA9">
          <w:rPr>
            <w:noProof/>
            <w:webHidden/>
          </w:rPr>
          <w:fldChar w:fldCharType="separate"/>
        </w:r>
        <w:r w:rsidR="00DF7FA9">
          <w:rPr>
            <w:noProof/>
            <w:webHidden/>
          </w:rPr>
          <w:t>25</w:t>
        </w:r>
        <w:r w:rsidR="00DF7FA9">
          <w:rPr>
            <w:noProof/>
            <w:webHidden/>
          </w:rPr>
          <w:fldChar w:fldCharType="end"/>
        </w:r>
      </w:hyperlink>
    </w:p>
    <w:p w14:paraId="4ECC9CC3" w14:textId="246D18D5"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63" w:history="1">
        <w:r w:rsidR="00DF7FA9" w:rsidRPr="00FA1D46">
          <w:rPr>
            <w:rStyle w:val="Lienhypertexte"/>
            <w:noProof/>
          </w:rPr>
          <w:t>D.3.</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Responsabilité de l’ADJUDICATAIRE</w:t>
        </w:r>
        <w:r w:rsidR="00DF7FA9">
          <w:rPr>
            <w:noProof/>
            <w:webHidden/>
          </w:rPr>
          <w:tab/>
        </w:r>
        <w:r w:rsidR="00DF7FA9">
          <w:rPr>
            <w:noProof/>
            <w:webHidden/>
          </w:rPr>
          <w:fldChar w:fldCharType="begin"/>
        </w:r>
        <w:r w:rsidR="00DF7FA9">
          <w:rPr>
            <w:noProof/>
            <w:webHidden/>
          </w:rPr>
          <w:instrText xml:space="preserve"> PAGEREF _Toc26784863 \h </w:instrText>
        </w:r>
        <w:r w:rsidR="00DF7FA9">
          <w:rPr>
            <w:noProof/>
            <w:webHidden/>
          </w:rPr>
        </w:r>
        <w:r w:rsidR="00DF7FA9">
          <w:rPr>
            <w:noProof/>
            <w:webHidden/>
          </w:rPr>
          <w:fldChar w:fldCharType="separate"/>
        </w:r>
        <w:r w:rsidR="00DF7FA9">
          <w:rPr>
            <w:noProof/>
            <w:webHidden/>
          </w:rPr>
          <w:t>25</w:t>
        </w:r>
        <w:r w:rsidR="00DF7FA9">
          <w:rPr>
            <w:noProof/>
            <w:webHidden/>
          </w:rPr>
          <w:fldChar w:fldCharType="end"/>
        </w:r>
      </w:hyperlink>
    </w:p>
    <w:p w14:paraId="1AA6D2D6" w14:textId="5A637A5D"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64" w:history="1">
        <w:r w:rsidR="00DF7FA9" w:rsidRPr="00FA1D46">
          <w:rPr>
            <w:rStyle w:val="Lienhypertexte"/>
            <w:noProof/>
          </w:rPr>
          <w:t>D.4.</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Engagement particulier pour l’ADJUDICATAIRE</w:t>
        </w:r>
        <w:r w:rsidR="00DF7FA9">
          <w:rPr>
            <w:noProof/>
            <w:webHidden/>
          </w:rPr>
          <w:tab/>
        </w:r>
        <w:r w:rsidR="00DF7FA9">
          <w:rPr>
            <w:noProof/>
            <w:webHidden/>
          </w:rPr>
          <w:fldChar w:fldCharType="begin"/>
        </w:r>
        <w:r w:rsidR="00DF7FA9">
          <w:rPr>
            <w:noProof/>
            <w:webHidden/>
          </w:rPr>
          <w:instrText xml:space="preserve"> PAGEREF _Toc26784864 \h </w:instrText>
        </w:r>
        <w:r w:rsidR="00DF7FA9">
          <w:rPr>
            <w:noProof/>
            <w:webHidden/>
          </w:rPr>
        </w:r>
        <w:r w:rsidR="00DF7FA9">
          <w:rPr>
            <w:noProof/>
            <w:webHidden/>
          </w:rPr>
          <w:fldChar w:fldCharType="separate"/>
        </w:r>
        <w:r w:rsidR="00DF7FA9">
          <w:rPr>
            <w:noProof/>
            <w:webHidden/>
          </w:rPr>
          <w:t>26</w:t>
        </w:r>
        <w:r w:rsidR="00DF7FA9">
          <w:rPr>
            <w:noProof/>
            <w:webHidden/>
          </w:rPr>
          <w:fldChar w:fldCharType="end"/>
        </w:r>
      </w:hyperlink>
    </w:p>
    <w:p w14:paraId="0CF32819" w14:textId="0F52BFED"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65" w:history="1">
        <w:r w:rsidR="00DF7FA9" w:rsidRPr="00FA1D46">
          <w:rPr>
            <w:rStyle w:val="Lienhypertexte"/>
            <w:noProof/>
          </w:rPr>
          <w:t>D.5.</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Protection des données personnelles</w:t>
        </w:r>
        <w:r w:rsidR="00DF7FA9">
          <w:rPr>
            <w:noProof/>
            <w:webHidden/>
          </w:rPr>
          <w:tab/>
        </w:r>
        <w:r w:rsidR="00DF7FA9">
          <w:rPr>
            <w:noProof/>
            <w:webHidden/>
          </w:rPr>
          <w:fldChar w:fldCharType="begin"/>
        </w:r>
        <w:r w:rsidR="00DF7FA9">
          <w:rPr>
            <w:noProof/>
            <w:webHidden/>
          </w:rPr>
          <w:instrText xml:space="preserve"> PAGEREF _Toc26784865 \h </w:instrText>
        </w:r>
        <w:r w:rsidR="00DF7FA9">
          <w:rPr>
            <w:noProof/>
            <w:webHidden/>
          </w:rPr>
        </w:r>
        <w:r w:rsidR="00DF7FA9">
          <w:rPr>
            <w:noProof/>
            <w:webHidden/>
          </w:rPr>
          <w:fldChar w:fldCharType="separate"/>
        </w:r>
        <w:r w:rsidR="00DF7FA9">
          <w:rPr>
            <w:noProof/>
            <w:webHidden/>
          </w:rPr>
          <w:t>26</w:t>
        </w:r>
        <w:r w:rsidR="00DF7FA9">
          <w:rPr>
            <w:noProof/>
            <w:webHidden/>
          </w:rPr>
          <w:fldChar w:fldCharType="end"/>
        </w:r>
      </w:hyperlink>
    </w:p>
    <w:p w14:paraId="6755FE14" w14:textId="391AB9DB"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66" w:history="1">
        <w:r w:rsidR="00DF7FA9" w:rsidRPr="00FA1D46">
          <w:rPr>
            <w:rStyle w:val="Lienhypertexte"/>
            <w:noProof/>
          </w:rPr>
          <w:t>D.6.</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Processus d’exécution du marché</w:t>
        </w:r>
        <w:r w:rsidR="00DF7FA9">
          <w:rPr>
            <w:noProof/>
            <w:webHidden/>
          </w:rPr>
          <w:tab/>
        </w:r>
        <w:r w:rsidR="00DF7FA9">
          <w:rPr>
            <w:noProof/>
            <w:webHidden/>
          </w:rPr>
          <w:fldChar w:fldCharType="begin"/>
        </w:r>
        <w:r w:rsidR="00DF7FA9">
          <w:rPr>
            <w:noProof/>
            <w:webHidden/>
          </w:rPr>
          <w:instrText xml:space="preserve"> PAGEREF _Toc26784866 \h </w:instrText>
        </w:r>
        <w:r w:rsidR="00DF7FA9">
          <w:rPr>
            <w:noProof/>
            <w:webHidden/>
          </w:rPr>
        </w:r>
        <w:r w:rsidR="00DF7FA9">
          <w:rPr>
            <w:noProof/>
            <w:webHidden/>
          </w:rPr>
          <w:fldChar w:fldCharType="separate"/>
        </w:r>
        <w:r w:rsidR="00DF7FA9">
          <w:rPr>
            <w:noProof/>
            <w:webHidden/>
          </w:rPr>
          <w:t>26</w:t>
        </w:r>
        <w:r w:rsidR="00DF7FA9">
          <w:rPr>
            <w:noProof/>
            <w:webHidden/>
          </w:rPr>
          <w:fldChar w:fldCharType="end"/>
        </w:r>
      </w:hyperlink>
    </w:p>
    <w:p w14:paraId="69012B8A" w14:textId="345FE576"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67" w:history="1">
        <w:r w:rsidR="00DF7FA9" w:rsidRPr="00FA1D46">
          <w:rPr>
            <w:rStyle w:val="Lienhypertexte"/>
            <w:noProof/>
          </w:rPr>
          <w:t>D.7.</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Qualité et réception des services exécutés</w:t>
        </w:r>
        <w:r w:rsidR="00DF7FA9">
          <w:rPr>
            <w:noProof/>
            <w:webHidden/>
          </w:rPr>
          <w:tab/>
        </w:r>
        <w:r w:rsidR="00DF7FA9">
          <w:rPr>
            <w:noProof/>
            <w:webHidden/>
          </w:rPr>
          <w:fldChar w:fldCharType="begin"/>
        </w:r>
        <w:r w:rsidR="00DF7FA9">
          <w:rPr>
            <w:noProof/>
            <w:webHidden/>
          </w:rPr>
          <w:instrText xml:space="preserve"> PAGEREF _Toc26784867 \h </w:instrText>
        </w:r>
        <w:r w:rsidR="00DF7FA9">
          <w:rPr>
            <w:noProof/>
            <w:webHidden/>
          </w:rPr>
        </w:r>
        <w:r w:rsidR="00DF7FA9">
          <w:rPr>
            <w:noProof/>
            <w:webHidden/>
          </w:rPr>
          <w:fldChar w:fldCharType="separate"/>
        </w:r>
        <w:r w:rsidR="00DF7FA9">
          <w:rPr>
            <w:noProof/>
            <w:webHidden/>
          </w:rPr>
          <w:t>27</w:t>
        </w:r>
        <w:r w:rsidR="00DF7FA9">
          <w:rPr>
            <w:noProof/>
            <w:webHidden/>
          </w:rPr>
          <w:fldChar w:fldCharType="end"/>
        </w:r>
      </w:hyperlink>
    </w:p>
    <w:p w14:paraId="6CF04B03" w14:textId="0B61D56B"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68" w:history="1">
        <w:r w:rsidR="00DF7FA9" w:rsidRPr="00FA1D46">
          <w:rPr>
            <w:rStyle w:val="Lienhypertexte"/>
            <w:noProof/>
          </w:rPr>
          <w:t>D.7.1.</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Qualité de la traduction</w:t>
        </w:r>
        <w:r w:rsidR="00DF7FA9">
          <w:rPr>
            <w:noProof/>
            <w:webHidden/>
          </w:rPr>
          <w:tab/>
        </w:r>
        <w:r w:rsidR="00DF7FA9">
          <w:rPr>
            <w:noProof/>
            <w:webHidden/>
          </w:rPr>
          <w:fldChar w:fldCharType="begin"/>
        </w:r>
        <w:r w:rsidR="00DF7FA9">
          <w:rPr>
            <w:noProof/>
            <w:webHidden/>
          </w:rPr>
          <w:instrText xml:space="preserve"> PAGEREF _Toc26784868 \h </w:instrText>
        </w:r>
        <w:r w:rsidR="00DF7FA9">
          <w:rPr>
            <w:noProof/>
            <w:webHidden/>
          </w:rPr>
        </w:r>
        <w:r w:rsidR="00DF7FA9">
          <w:rPr>
            <w:noProof/>
            <w:webHidden/>
          </w:rPr>
          <w:fldChar w:fldCharType="separate"/>
        </w:r>
        <w:r w:rsidR="00DF7FA9">
          <w:rPr>
            <w:noProof/>
            <w:webHidden/>
          </w:rPr>
          <w:t>27</w:t>
        </w:r>
        <w:r w:rsidR="00DF7FA9">
          <w:rPr>
            <w:noProof/>
            <w:webHidden/>
          </w:rPr>
          <w:fldChar w:fldCharType="end"/>
        </w:r>
      </w:hyperlink>
    </w:p>
    <w:p w14:paraId="597A91EC" w14:textId="772F2420"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69" w:history="1">
        <w:r w:rsidR="00DF7FA9" w:rsidRPr="00FA1D46">
          <w:rPr>
            <w:rStyle w:val="Lienhypertexte"/>
            <w:noProof/>
          </w:rPr>
          <w:t>D.7.2.</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Réception des services</w:t>
        </w:r>
        <w:r w:rsidR="00DF7FA9">
          <w:rPr>
            <w:noProof/>
            <w:webHidden/>
          </w:rPr>
          <w:tab/>
        </w:r>
        <w:r w:rsidR="00DF7FA9">
          <w:rPr>
            <w:noProof/>
            <w:webHidden/>
          </w:rPr>
          <w:fldChar w:fldCharType="begin"/>
        </w:r>
        <w:r w:rsidR="00DF7FA9">
          <w:rPr>
            <w:noProof/>
            <w:webHidden/>
          </w:rPr>
          <w:instrText xml:space="preserve"> PAGEREF _Toc26784869 \h </w:instrText>
        </w:r>
        <w:r w:rsidR="00DF7FA9">
          <w:rPr>
            <w:noProof/>
            <w:webHidden/>
          </w:rPr>
        </w:r>
        <w:r w:rsidR="00DF7FA9">
          <w:rPr>
            <w:noProof/>
            <w:webHidden/>
          </w:rPr>
          <w:fldChar w:fldCharType="separate"/>
        </w:r>
        <w:r w:rsidR="00DF7FA9">
          <w:rPr>
            <w:noProof/>
            <w:webHidden/>
          </w:rPr>
          <w:t>28</w:t>
        </w:r>
        <w:r w:rsidR="00DF7FA9">
          <w:rPr>
            <w:noProof/>
            <w:webHidden/>
          </w:rPr>
          <w:fldChar w:fldCharType="end"/>
        </w:r>
      </w:hyperlink>
    </w:p>
    <w:p w14:paraId="4E3CF0DC" w14:textId="4D362D55"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70" w:history="1">
        <w:r w:rsidR="00DF7FA9" w:rsidRPr="00FA1D46">
          <w:rPr>
            <w:rStyle w:val="Lienhypertexte"/>
            <w:noProof/>
          </w:rPr>
          <w:t>D.7.3.</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Contrôle de qualité trimestriel</w:t>
        </w:r>
        <w:r w:rsidR="00DF7FA9">
          <w:rPr>
            <w:noProof/>
            <w:webHidden/>
          </w:rPr>
          <w:tab/>
        </w:r>
        <w:r w:rsidR="00DF7FA9">
          <w:rPr>
            <w:noProof/>
            <w:webHidden/>
          </w:rPr>
          <w:fldChar w:fldCharType="begin"/>
        </w:r>
        <w:r w:rsidR="00DF7FA9">
          <w:rPr>
            <w:noProof/>
            <w:webHidden/>
          </w:rPr>
          <w:instrText xml:space="preserve"> PAGEREF _Toc26784870 \h </w:instrText>
        </w:r>
        <w:r w:rsidR="00DF7FA9">
          <w:rPr>
            <w:noProof/>
            <w:webHidden/>
          </w:rPr>
        </w:r>
        <w:r w:rsidR="00DF7FA9">
          <w:rPr>
            <w:noProof/>
            <w:webHidden/>
          </w:rPr>
          <w:fldChar w:fldCharType="separate"/>
        </w:r>
        <w:r w:rsidR="00DF7FA9">
          <w:rPr>
            <w:noProof/>
            <w:webHidden/>
          </w:rPr>
          <w:t>29</w:t>
        </w:r>
        <w:r w:rsidR="00DF7FA9">
          <w:rPr>
            <w:noProof/>
            <w:webHidden/>
          </w:rPr>
          <w:fldChar w:fldCharType="end"/>
        </w:r>
      </w:hyperlink>
    </w:p>
    <w:p w14:paraId="12F117DE" w14:textId="247CFC3E"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71" w:history="1">
        <w:r w:rsidR="00DF7FA9" w:rsidRPr="00FA1D46">
          <w:rPr>
            <w:rStyle w:val="Lienhypertexte"/>
            <w:noProof/>
          </w:rPr>
          <w:t>D.8.</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Cautionnement</w:t>
        </w:r>
        <w:r w:rsidR="00DF7FA9">
          <w:rPr>
            <w:noProof/>
            <w:webHidden/>
          </w:rPr>
          <w:tab/>
        </w:r>
        <w:r w:rsidR="00DF7FA9">
          <w:rPr>
            <w:noProof/>
            <w:webHidden/>
          </w:rPr>
          <w:fldChar w:fldCharType="begin"/>
        </w:r>
        <w:r w:rsidR="00DF7FA9">
          <w:rPr>
            <w:noProof/>
            <w:webHidden/>
          </w:rPr>
          <w:instrText xml:space="preserve"> PAGEREF _Toc26784871 \h </w:instrText>
        </w:r>
        <w:r w:rsidR="00DF7FA9">
          <w:rPr>
            <w:noProof/>
            <w:webHidden/>
          </w:rPr>
        </w:r>
        <w:r w:rsidR="00DF7FA9">
          <w:rPr>
            <w:noProof/>
            <w:webHidden/>
          </w:rPr>
          <w:fldChar w:fldCharType="separate"/>
        </w:r>
        <w:r w:rsidR="00DF7FA9">
          <w:rPr>
            <w:noProof/>
            <w:webHidden/>
          </w:rPr>
          <w:t>29</w:t>
        </w:r>
        <w:r w:rsidR="00DF7FA9">
          <w:rPr>
            <w:noProof/>
            <w:webHidden/>
          </w:rPr>
          <w:fldChar w:fldCharType="end"/>
        </w:r>
      </w:hyperlink>
    </w:p>
    <w:p w14:paraId="462D615C" w14:textId="55D697BA"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72" w:history="1">
        <w:r w:rsidR="00DF7FA9" w:rsidRPr="00FA1D46">
          <w:rPr>
            <w:rStyle w:val="Lienhypertexte"/>
            <w:noProof/>
          </w:rPr>
          <w:t>D.8.1.</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Constitution du cautionnement</w:t>
        </w:r>
        <w:r w:rsidR="00DF7FA9">
          <w:rPr>
            <w:noProof/>
            <w:webHidden/>
          </w:rPr>
          <w:tab/>
        </w:r>
        <w:r w:rsidR="00DF7FA9">
          <w:rPr>
            <w:noProof/>
            <w:webHidden/>
          </w:rPr>
          <w:fldChar w:fldCharType="begin"/>
        </w:r>
        <w:r w:rsidR="00DF7FA9">
          <w:rPr>
            <w:noProof/>
            <w:webHidden/>
          </w:rPr>
          <w:instrText xml:space="preserve"> PAGEREF _Toc26784872 \h </w:instrText>
        </w:r>
        <w:r w:rsidR="00DF7FA9">
          <w:rPr>
            <w:noProof/>
            <w:webHidden/>
          </w:rPr>
        </w:r>
        <w:r w:rsidR="00DF7FA9">
          <w:rPr>
            <w:noProof/>
            <w:webHidden/>
          </w:rPr>
          <w:fldChar w:fldCharType="separate"/>
        </w:r>
        <w:r w:rsidR="00DF7FA9">
          <w:rPr>
            <w:noProof/>
            <w:webHidden/>
          </w:rPr>
          <w:t>29</w:t>
        </w:r>
        <w:r w:rsidR="00DF7FA9">
          <w:rPr>
            <w:noProof/>
            <w:webHidden/>
          </w:rPr>
          <w:fldChar w:fldCharType="end"/>
        </w:r>
      </w:hyperlink>
    </w:p>
    <w:p w14:paraId="55FCEBB9" w14:textId="5B353594"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73" w:history="1">
        <w:r w:rsidR="00DF7FA9" w:rsidRPr="00FA1D46">
          <w:rPr>
            <w:rStyle w:val="Lienhypertexte"/>
            <w:noProof/>
          </w:rPr>
          <w:t>D.8.2.</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Libération du cautionnement</w:t>
        </w:r>
        <w:r w:rsidR="00DF7FA9">
          <w:rPr>
            <w:noProof/>
            <w:webHidden/>
          </w:rPr>
          <w:tab/>
        </w:r>
        <w:r w:rsidR="00DF7FA9">
          <w:rPr>
            <w:noProof/>
            <w:webHidden/>
          </w:rPr>
          <w:fldChar w:fldCharType="begin"/>
        </w:r>
        <w:r w:rsidR="00DF7FA9">
          <w:rPr>
            <w:noProof/>
            <w:webHidden/>
          </w:rPr>
          <w:instrText xml:space="preserve"> PAGEREF _Toc26784873 \h </w:instrText>
        </w:r>
        <w:r w:rsidR="00DF7FA9">
          <w:rPr>
            <w:noProof/>
            <w:webHidden/>
          </w:rPr>
        </w:r>
        <w:r w:rsidR="00DF7FA9">
          <w:rPr>
            <w:noProof/>
            <w:webHidden/>
          </w:rPr>
          <w:fldChar w:fldCharType="separate"/>
        </w:r>
        <w:r w:rsidR="00DF7FA9">
          <w:rPr>
            <w:noProof/>
            <w:webHidden/>
          </w:rPr>
          <w:t>31</w:t>
        </w:r>
        <w:r w:rsidR="00DF7FA9">
          <w:rPr>
            <w:noProof/>
            <w:webHidden/>
          </w:rPr>
          <w:fldChar w:fldCharType="end"/>
        </w:r>
      </w:hyperlink>
    </w:p>
    <w:p w14:paraId="62EC0839" w14:textId="56918D47"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74" w:history="1">
        <w:r w:rsidR="00DF7FA9" w:rsidRPr="00FA1D46">
          <w:rPr>
            <w:rStyle w:val="Lienhypertexte"/>
            <w:noProof/>
          </w:rPr>
          <w:t>D.9.</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Exécution des services</w:t>
        </w:r>
        <w:r w:rsidR="00DF7FA9">
          <w:rPr>
            <w:noProof/>
            <w:webHidden/>
          </w:rPr>
          <w:tab/>
        </w:r>
        <w:r w:rsidR="00DF7FA9">
          <w:rPr>
            <w:noProof/>
            <w:webHidden/>
          </w:rPr>
          <w:fldChar w:fldCharType="begin"/>
        </w:r>
        <w:r w:rsidR="00DF7FA9">
          <w:rPr>
            <w:noProof/>
            <w:webHidden/>
          </w:rPr>
          <w:instrText xml:space="preserve"> PAGEREF _Toc26784874 \h </w:instrText>
        </w:r>
        <w:r w:rsidR="00DF7FA9">
          <w:rPr>
            <w:noProof/>
            <w:webHidden/>
          </w:rPr>
        </w:r>
        <w:r w:rsidR="00DF7FA9">
          <w:rPr>
            <w:noProof/>
            <w:webHidden/>
          </w:rPr>
          <w:fldChar w:fldCharType="separate"/>
        </w:r>
        <w:r w:rsidR="00DF7FA9">
          <w:rPr>
            <w:noProof/>
            <w:webHidden/>
          </w:rPr>
          <w:t>31</w:t>
        </w:r>
        <w:r w:rsidR="00DF7FA9">
          <w:rPr>
            <w:noProof/>
            <w:webHidden/>
          </w:rPr>
          <w:fldChar w:fldCharType="end"/>
        </w:r>
      </w:hyperlink>
    </w:p>
    <w:p w14:paraId="140461C1" w14:textId="11279C6E"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75" w:history="1">
        <w:r w:rsidR="00DF7FA9" w:rsidRPr="00FA1D46">
          <w:rPr>
            <w:rStyle w:val="Lienhypertexte"/>
            <w:noProof/>
          </w:rPr>
          <w:t>D.9.1.</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Réunion kick-off ou réunion de démarrage</w:t>
        </w:r>
        <w:r w:rsidR="00DF7FA9">
          <w:rPr>
            <w:noProof/>
            <w:webHidden/>
          </w:rPr>
          <w:tab/>
        </w:r>
        <w:r w:rsidR="00DF7FA9">
          <w:rPr>
            <w:noProof/>
            <w:webHidden/>
          </w:rPr>
          <w:fldChar w:fldCharType="begin"/>
        </w:r>
        <w:r w:rsidR="00DF7FA9">
          <w:rPr>
            <w:noProof/>
            <w:webHidden/>
          </w:rPr>
          <w:instrText xml:space="preserve"> PAGEREF _Toc26784875 \h </w:instrText>
        </w:r>
        <w:r w:rsidR="00DF7FA9">
          <w:rPr>
            <w:noProof/>
            <w:webHidden/>
          </w:rPr>
        </w:r>
        <w:r w:rsidR="00DF7FA9">
          <w:rPr>
            <w:noProof/>
            <w:webHidden/>
          </w:rPr>
          <w:fldChar w:fldCharType="separate"/>
        </w:r>
        <w:r w:rsidR="00DF7FA9">
          <w:rPr>
            <w:noProof/>
            <w:webHidden/>
          </w:rPr>
          <w:t>31</w:t>
        </w:r>
        <w:r w:rsidR="00DF7FA9">
          <w:rPr>
            <w:noProof/>
            <w:webHidden/>
          </w:rPr>
          <w:fldChar w:fldCharType="end"/>
        </w:r>
      </w:hyperlink>
    </w:p>
    <w:p w14:paraId="0726E3F0" w14:textId="386A7073"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76" w:history="1">
        <w:r w:rsidR="00DF7FA9" w:rsidRPr="00FA1D46">
          <w:rPr>
            <w:rStyle w:val="Lienhypertexte"/>
            <w:noProof/>
          </w:rPr>
          <w:t>D.9.2.</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Délais de livraison de la traduction</w:t>
        </w:r>
        <w:r w:rsidR="00DF7FA9">
          <w:rPr>
            <w:noProof/>
            <w:webHidden/>
          </w:rPr>
          <w:tab/>
        </w:r>
        <w:r w:rsidR="00DF7FA9">
          <w:rPr>
            <w:noProof/>
            <w:webHidden/>
          </w:rPr>
          <w:fldChar w:fldCharType="begin"/>
        </w:r>
        <w:r w:rsidR="00DF7FA9">
          <w:rPr>
            <w:noProof/>
            <w:webHidden/>
          </w:rPr>
          <w:instrText xml:space="preserve"> PAGEREF _Toc26784876 \h </w:instrText>
        </w:r>
        <w:r w:rsidR="00DF7FA9">
          <w:rPr>
            <w:noProof/>
            <w:webHidden/>
          </w:rPr>
        </w:r>
        <w:r w:rsidR="00DF7FA9">
          <w:rPr>
            <w:noProof/>
            <w:webHidden/>
          </w:rPr>
          <w:fldChar w:fldCharType="separate"/>
        </w:r>
        <w:r w:rsidR="00DF7FA9">
          <w:rPr>
            <w:noProof/>
            <w:webHidden/>
          </w:rPr>
          <w:t>31</w:t>
        </w:r>
        <w:r w:rsidR="00DF7FA9">
          <w:rPr>
            <w:noProof/>
            <w:webHidden/>
          </w:rPr>
          <w:fldChar w:fldCharType="end"/>
        </w:r>
      </w:hyperlink>
    </w:p>
    <w:p w14:paraId="7A0311DA" w14:textId="64F6E5AC"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77" w:history="1">
        <w:r w:rsidR="00DF7FA9" w:rsidRPr="00FA1D46">
          <w:rPr>
            <w:rStyle w:val="Lienhypertexte"/>
            <w:noProof/>
          </w:rPr>
          <w:t>D.9.3.</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Livraison des documents à traduire</w:t>
        </w:r>
        <w:r w:rsidR="00DF7FA9">
          <w:rPr>
            <w:noProof/>
            <w:webHidden/>
          </w:rPr>
          <w:tab/>
        </w:r>
        <w:r w:rsidR="00DF7FA9">
          <w:rPr>
            <w:noProof/>
            <w:webHidden/>
          </w:rPr>
          <w:fldChar w:fldCharType="begin"/>
        </w:r>
        <w:r w:rsidR="00DF7FA9">
          <w:rPr>
            <w:noProof/>
            <w:webHidden/>
          </w:rPr>
          <w:instrText xml:space="preserve"> PAGEREF _Toc26784877 \h </w:instrText>
        </w:r>
        <w:r w:rsidR="00DF7FA9">
          <w:rPr>
            <w:noProof/>
            <w:webHidden/>
          </w:rPr>
        </w:r>
        <w:r w:rsidR="00DF7FA9">
          <w:rPr>
            <w:noProof/>
            <w:webHidden/>
          </w:rPr>
          <w:fldChar w:fldCharType="separate"/>
        </w:r>
        <w:r w:rsidR="00DF7FA9">
          <w:rPr>
            <w:noProof/>
            <w:webHidden/>
          </w:rPr>
          <w:t>32</w:t>
        </w:r>
        <w:r w:rsidR="00DF7FA9">
          <w:rPr>
            <w:noProof/>
            <w:webHidden/>
          </w:rPr>
          <w:fldChar w:fldCharType="end"/>
        </w:r>
      </w:hyperlink>
    </w:p>
    <w:p w14:paraId="62D0C3B7" w14:textId="3E426182"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78" w:history="1">
        <w:r w:rsidR="00DF7FA9" w:rsidRPr="00FA1D46">
          <w:rPr>
            <w:rStyle w:val="Lienhypertexte"/>
            <w:noProof/>
          </w:rPr>
          <w:t>D.9.4. Demande de renseignements complémentaires et devoir de collaboration</w:t>
        </w:r>
        <w:r w:rsidR="00DF7FA9">
          <w:rPr>
            <w:noProof/>
            <w:webHidden/>
          </w:rPr>
          <w:tab/>
        </w:r>
        <w:r w:rsidR="00DF7FA9">
          <w:rPr>
            <w:noProof/>
            <w:webHidden/>
          </w:rPr>
          <w:fldChar w:fldCharType="begin"/>
        </w:r>
        <w:r w:rsidR="00DF7FA9">
          <w:rPr>
            <w:noProof/>
            <w:webHidden/>
          </w:rPr>
          <w:instrText xml:space="preserve"> PAGEREF _Toc26784878 \h </w:instrText>
        </w:r>
        <w:r w:rsidR="00DF7FA9">
          <w:rPr>
            <w:noProof/>
            <w:webHidden/>
          </w:rPr>
        </w:r>
        <w:r w:rsidR="00DF7FA9">
          <w:rPr>
            <w:noProof/>
            <w:webHidden/>
          </w:rPr>
          <w:fldChar w:fldCharType="separate"/>
        </w:r>
        <w:r w:rsidR="00DF7FA9">
          <w:rPr>
            <w:noProof/>
            <w:webHidden/>
          </w:rPr>
          <w:t>33</w:t>
        </w:r>
        <w:r w:rsidR="00DF7FA9">
          <w:rPr>
            <w:noProof/>
            <w:webHidden/>
          </w:rPr>
          <w:fldChar w:fldCharType="end"/>
        </w:r>
      </w:hyperlink>
    </w:p>
    <w:p w14:paraId="7DF1367E" w14:textId="6A244CE6"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79" w:history="1">
        <w:r w:rsidR="00DF7FA9" w:rsidRPr="00FA1D46">
          <w:rPr>
            <w:rStyle w:val="Lienhypertexte"/>
            <w:noProof/>
          </w:rPr>
          <w:t>D.9.5. Droits d'auteur</w:t>
        </w:r>
        <w:r w:rsidR="00DF7FA9">
          <w:rPr>
            <w:noProof/>
            <w:webHidden/>
          </w:rPr>
          <w:tab/>
        </w:r>
        <w:r w:rsidR="00DF7FA9">
          <w:rPr>
            <w:noProof/>
            <w:webHidden/>
          </w:rPr>
          <w:fldChar w:fldCharType="begin"/>
        </w:r>
        <w:r w:rsidR="00DF7FA9">
          <w:rPr>
            <w:noProof/>
            <w:webHidden/>
          </w:rPr>
          <w:instrText xml:space="preserve"> PAGEREF _Toc26784879 \h </w:instrText>
        </w:r>
        <w:r w:rsidR="00DF7FA9">
          <w:rPr>
            <w:noProof/>
            <w:webHidden/>
          </w:rPr>
        </w:r>
        <w:r w:rsidR="00DF7FA9">
          <w:rPr>
            <w:noProof/>
            <w:webHidden/>
          </w:rPr>
          <w:fldChar w:fldCharType="separate"/>
        </w:r>
        <w:r w:rsidR="00DF7FA9">
          <w:rPr>
            <w:noProof/>
            <w:webHidden/>
          </w:rPr>
          <w:t>33</w:t>
        </w:r>
        <w:r w:rsidR="00DF7FA9">
          <w:rPr>
            <w:noProof/>
            <w:webHidden/>
          </w:rPr>
          <w:fldChar w:fldCharType="end"/>
        </w:r>
      </w:hyperlink>
    </w:p>
    <w:p w14:paraId="29C47902" w14:textId="7ECCD751"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80" w:history="1">
        <w:r w:rsidR="00DF7FA9" w:rsidRPr="00FA1D46">
          <w:rPr>
            <w:rStyle w:val="Lienhypertexte"/>
            <w:noProof/>
          </w:rPr>
          <w:t>D.9.6. Utilisation des outils CAT</w:t>
        </w:r>
        <w:r w:rsidR="00DF7FA9">
          <w:rPr>
            <w:noProof/>
            <w:webHidden/>
          </w:rPr>
          <w:tab/>
        </w:r>
        <w:r w:rsidR="00DF7FA9">
          <w:rPr>
            <w:noProof/>
            <w:webHidden/>
          </w:rPr>
          <w:fldChar w:fldCharType="begin"/>
        </w:r>
        <w:r w:rsidR="00DF7FA9">
          <w:rPr>
            <w:noProof/>
            <w:webHidden/>
          </w:rPr>
          <w:instrText xml:space="preserve"> PAGEREF _Toc26784880 \h </w:instrText>
        </w:r>
        <w:r w:rsidR="00DF7FA9">
          <w:rPr>
            <w:noProof/>
            <w:webHidden/>
          </w:rPr>
        </w:r>
        <w:r w:rsidR="00DF7FA9">
          <w:rPr>
            <w:noProof/>
            <w:webHidden/>
          </w:rPr>
          <w:fldChar w:fldCharType="separate"/>
        </w:r>
        <w:r w:rsidR="00DF7FA9">
          <w:rPr>
            <w:noProof/>
            <w:webHidden/>
          </w:rPr>
          <w:t>34</w:t>
        </w:r>
        <w:r w:rsidR="00DF7FA9">
          <w:rPr>
            <w:noProof/>
            <w:webHidden/>
          </w:rPr>
          <w:fldChar w:fldCharType="end"/>
        </w:r>
      </w:hyperlink>
    </w:p>
    <w:p w14:paraId="716317AB" w14:textId="58D95EF5"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81" w:history="1">
        <w:r w:rsidR="00DF7FA9" w:rsidRPr="00FA1D46">
          <w:rPr>
            <w:rStyle w:val="Lienhypertexte"/>
            <w:noProof/>
          </w:rPr>
          <w:t>D.9.7. Confidentialité</w:t>
        </w:r>
        <w:r w:rsidR="00DF7FA9">
          <w:rPr>
            <w:noProof/>
            <w:webHidden/>
          </w:rPr>
          <w:tab/>
        </w:r>
        <w:r w:rsidR="00DF7FA9">
          <w:rPr>
            <w:noProof/>
            <w:webHidden/>
          </w:rPr>
          <w:fldChar w:fldCharType="begin"/>
        </w:r>
        <w:r w:rsidR="00DF7FA9">
          <w:rPr>
            <w:noProof/>
            <w:webHidden/>
          </w:rPr>
          <w:instrText xml:space="preserve"> PAGEREF _Toc26784881 \h </w:instrText>
        </w:r>
        <w:r w:rsidR="00DF7FA9">
          <w:rPr>
            <w:noProof/>
            <w:webHidden/>
          </w:rPr>
        </w:r>
        <w:r w:rsidR="00DF7FA9">
          <w:rPr>
            <w:noProof/>
            <w:webHidden/>
          </w:rPr>
          <w:fldChar w:fldCharType="separate"/>
        </w:r>
        <w:r w:rsidR="00DF7FA9">
          <w:rPr>
            <w:noProof/>
            <w:webHidden/>
          </w:rPr>
          <w:t>35</w:t>
        </w:r>
        <w:r w:rsidR="00DF7FA9">
          <w:rPr>
            <w:noProof/>
            <w:webHidden/>
          </w:rPr>
          <w:fldChar w:fldCharType="end"/>
        </w:r>
      </w:hyperlink>
    </w:p>
    <w:p w14:paraId="018FE214" w14:textId="19A08584"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82" w:history="1">
        <w:r w:rsidR="00DF7FA9" w:rsidRPr="00FA1D46">
          <w:rPr>
            <w:rStyle w:val="Lienhypertexte"/>
            <w:noProof/>
          </w:rPr>
          <w:t>D.9.8. Respect des dispositions légales, réglementaires et conventionnelles applicables</w:t>
        </w:r>
        <w:r w:rsidR="00DF7FA9">
          <w:rPr>
            <w:noProof/>
            <w:webHidden/>
          </w:rPr>
          <w:tab/>
        </w:r>
        <w:r w:rsidR="00DF7FA9">
          <w:rPr>
            <w:noProof/>
            <w:webHidden/>
          </w:rPr>
          <w:fldChar w:fldCharType="begin"/>
        </w:r>
        <w:r w:rsidR="00DF7FA9">
          <w:rPr>
            <w:noProof/>
            <w:webHidden/>
          </w:rPr>
          <w:instrText xml:space="preserve"> PAGEREF _Toc26784882 \h </w:instrText>
        </w:r>
        <w:r w:rsidR="00DF7FA9">
          <w:rPr>
            <w:noProof/>
            <w:webHidden/>
          </w:rPr>
        </w:r>
        <w:r w:rsidR="00DF7FA9">
          <w:rPr>
            <w:noProof/>
            <w:webHidden/>
          </w:rPr>
          <w:fldChar w:fldCharType="separate"/>
        </w:r>
        <w:r w:rsidR="00DF7FA9">
          <w:rPr>
            <w:noProof/>
            <w:webHidden/>
          </w:rPr>
          <w:t>35</w:t>
        </w:r>
        <w:r w:rsidR="00DF7FA9">
          <w:rPr>
            <w:noProof/>
            <w:webHidden/>
          </w:rPr>
          <w:fldChar w:fldCharType="end"/>
        </w:r>
      </w:hyperlink>
    </w:p>
    <w:p w14:paraId="07E0BC90" w14:textId="42EC8C53"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83" w:history="1">
        <w:r w:rsidR="00DF7FA9" w:rsidRPr="00FA1D46">
          <w:rPr>
            <w:rStyle w:val="Lienhypertexte"/>
            <w:noProof/>
          </w:rPr>
          <w:t>D.9.9.Sous-traitants</w:t>
        </w:r>
        <w:r w:rsidR="00DF7FA9">
          <w:rPr>
            <w:noProof/>
            <w:webHidden/>
          </w:rPr>
          <w:tab/>
        </w:r>
        <w:r w:rsidR="00DF7FA9">
          <w:rPr>
            <w:noProof/>
            <w:webHidden/>
          </w:rPr>
          <w:fldChar w:fldCharType="begin"/>
        </w:r>
        <w:r w:rsidR="00DF7FA9">
          <w:rPr>
            <w:noProof/>
            <w:webHidden/>
          </w:rPr>
          <w:instrText xml:space="preserve"> PAGEREF _Toc26784883 \h </w:instrText>
        </w:r>
        <w:r w:rsidR="00DF7FA9">
          <w:rPr>
            <w:noProof/>
            <w:webHidden/>
          </w:rPr>
        </w:r>
        <w:r w:rsidR="00DF7FA9">
          <w:rPr>
            <w:noProof/>
            <w:webHidden/>
          </w:rPr>
          <w:fldChar w:fldCharType="separate"/>
        </w:r>
        <w:r w:rsidR="00DF7FA9">
          <w:rPr>
            <w:noProof/>
            <w:webHidden/>
          </w:rPr>
          <w:t>36</w:t>
        </w:r>
        <w:r w:rsidR="00DF7FA9">
          <w:rPr>
            <w:noProof/>
            <w:webHidden/>
          </w:rPr>
          <w:fldChar w:fldCharType="end"/>
        </w:r>
      </w:hyperlink>
    </w:p>
    <w:p w14:paraId="53AE82A1" w14:textId="757258B0"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84" w:history="1">
        <w:r w:rsidR="00DF7FA9" w:rsidRPr="00FA1D46">
          <w:rPr>
            <w:rStyle w:val="Lienhypertexte"/>
            <w:noProof/>
          </w:rPr>
          <w:t>D.10.</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Facturation et paiement des services</w:t>
        </w:r>
        <w:r w:rsidR="00DF7FA9">
          <w:rPr>
            <w:noProof/>
            <w:webHidden/>
          </w:rPr>
          <w:tab/>
        </w:r>
        <w:r w:rsidR="00DF7FA9">
          <w:rPr>
            <w:noProof/>
            <w:webHidden/>
          </w:rPr>
          <w:fldChar w:fldCharType="begin"/>
        </w:r>
        <w:r w:rsidR="00DF7FA9">
          <w:rPr>
            <w:noProof/>
            <w:webHidden/>
          </w:rPr>
          <w:instrText xml:space="preserve"> PAGEREF _Toc26784884 \h </w:instrText>
        </w:r>
        <w:r w:rsidR="00DF7FA9">
          <w:rPr>
            <w:noProof/>
            <w:webHidden/>
          </w:rPr>
        </w:r>
        <w:r w:rsidR="00DF7FA9">
          <w:rPr>
            <w:noProof/>
            <w:webHidden/>
          </w:rPr>
          <w:fldChar w:fldCharType="separate"/>
        </w:r>
        <w:r w:rsidR="00DF7FA9">
          <w:rPr>
            <w:noProof/>
            <w:webHidden/>
          </w:rPr>
          <w:t>37</w:t>
        </w:r>
        <w:r w:rsidR="00DF7FA9">
          <w:rPr>
            <w:noProof/>
            <w:webHidden/>
          </w:rPr>
          <w:fldChar w:fldCharType="end"/>
        </w:r>
      </w:hyperlink>
    </w:p>
    <w:p w14:paraId="68D6472B" w14:textId="67494D5C"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85" w:history="1">
        <w:r w:rsidR="00DF7FA9" w:rsidRPr="00FA1D46">
          <w:rPr>
            <w:rStyle w:val="Lienhypertexte"/>
            <w:noProof/>
          </w:rPr>
          <w:t>D.11.</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Litiges</w:t>
        </w:r>
        <w:r w:rsidR="00DF7FA9">
          <w:rPr>
            <w:noProof/>
            <w:webHidden/>
          </w:rPr>
          <w:tab/>
        </w:r>
        <w:r w:rsidR="00DF7FA9">
          <w:rPr>
            <w:noProof/>
            <w:webHidden/>
          </w:rPr>
          <w:fldChar w:fldCharType="begin"/>
        </w:r>
        <w:r w:rsidR="00DF7FA9">
          <w:rPr>
            <w:noProof/>
            <w:webHidden/>
          </w:rPr>
          <w:instrText xml:space="preserve"> PAGEREF _Toc26784885 \h </w:instrText>
        </w:r>
        <w:r w:rsidR="00DF7FA9">
          <w:rPr>
            <w:noProof/>
            <w:webHidden/>
          </w:rPr>
        </w:r>
        <w:r w:rsidR="00DF7FA9">
          <w:rPr>
            <w:noProof/>
            <w:webHidden/>
          </w:rPr>
          <w:fldChar w:fldCharType="separate"/>
        </w:r>
        <w:r w:rsidR="00DF7FA9">
          <w:rPr>
            <w:noProof/>
            <w:webHidden/>
          </w:rPr>
          <w:t>39</w:t>
        </w:r>
        <w:r w:rsidR="00DF7FA9">
          <w:rPr>
            <w:noProof/>
            <w:webHidden/>
          </w:rPr>
          <w:fldChar w:fldCharType="end"/>
        </w:r>
      </w:hyperlink>
    </w:p>
    <w:p w14:paraId="7F753BB2" w14:textId="56F9129C"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86" w:history="1">
        <w:r w:rsidR="00DF7FA9" w:rsidRPr="00FA1D46">
          <w:rPr>
            <w:rStyle w:val="Lienhypertexte"/>
            <w:noProof/>
          </w:rPr>
          <w:t>D.12.</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Amendes et pénalités</w:t>
        </w:r>
        <w:r w:rsidR="00DF7FA9">
          <w:rPr>
            <w:noProof/>
            <w:webHidden/>
          </w:rPr>
          <w:tab/>
        </w:r>
        <w:r w:rsidR="00DF7FA9">
          <w:rPr>
            <w:noProof/>
            <w:webHidden/>
          </w:rPr>
          <w:fldChar w:fldCharType="begin"/>
        </w:r>
        <w:r w:rsidR="00DF7FA9">
          <w:rPr>
            <w:noProof/>
            <w:webHidden/>
          </w:rPr>
          <w:instrText xml:space="preserve"> PAGEREF _Toc26784886 \h </w:instrText>
        </w:r>
        <w:r w:rsidR="00DF7FA9">
          <w:rPr>
            <w:noProof/>
            <w:webHidden/>
          </w:rPr>
        </w:r>
        <w:r w:rsidR="00DF7FA9">
          <w:rPr>
            <w:noProof/>
            <w:webHidden/>
          </w:rPr>
          <w:fldChar w:fldCharType="separate"/>
        </w:r>
        <w:r w:rsidR="00DF7FA9">
          <w:rPr>
            <w:noProof/>
            <w:webHidden/>
          </w:rPr>
          <w:t>39</w:t>
        </w:r>
        <w:r w:rsidR="00DF7FA9">
          <w:rPr>
            <w:noProof/>
            <w:webHidden/>
          </w:rPr>
          <w:fldChar w:fldCharType="end"/>
        </w:r>
      </w:hyperlink>
    </w:p>
    <w:p w14:paraId="4F801E43" w14:textId="77D90A38"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87" w:history="1">
        <w:r w:rsidR="00DF7FA9" w:rsidRPr="00FA1D46">
          <w:rPr>
            <w:rStyle w:val="Lienhypertexte"/>
            <w:noProof/>
          </w:rPr>
          <w:t>D.12.1.</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Amende pour exécution tardive</w:t>
        </w:r>
        <w:r w:rsidR="00DF7FA9">
          <w:rPr>
            <w:noProof/>
            <w:webHidden/>
          </w:rPr>
          <w:tab/>
        </w:r>
        <w:r w:rsidR="00DF7FA9">
          <w:rPr>
            <w:noProof/>
            <w:webHidden/>
          </w:rPr>
          <w:fldChar w:fldCharType="begin"/>
        </w:r>
        <w:r w:rsidR="00DF7FA9">
          <w:rPr>
            <w:noProof/>
            <w:webHidden/>
          </w:rPr>
          <w:instrText xml:space="preserve"> PAGEREF _Toc26784887 \h </w:instrText>
        </w:r>
        <w:r w:rsidR="00DF7FA9">
          <w:rPr>
            <w:noProof/>
            <w:webHidden/>
          </w:rPr>
        </w:r>
        <w:r w:rsidR="00DF7FA9">
          <w:rPr>
            <w:noProof/>
            <w:webHidden/>
          </w:rPr>
          <w:fldChar w:fldCharType="separate"/>
        </w:r>
        <w:r w:rsidR="00DF7FA9">
          <w:rPr>
            <w:noProof/>
            <w:webHidden/>
          </w:rPr>
          <w:t>39</w:t>
        </w:r>
        <w:r w:rsidR="00DF7FA9">
          <w:rPr>
            <w:noProof/>
            <w:webHidden/>
          </w:rPr>
          <w:fldChar w:fldCharType="end"/>
        </w:r>
      </w:hyperlink>
    </w:p>
    <w:p w14:paraId="0115E143" w14:textId="0A81A7C4"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88" w:history="1">
        <w:r w:rsidR="00DF7FA9" w:rsidRPr="00FA1D46">
          <w:rPr>
            <w:rStyle w:val="Lienhypertexte"/>
            <w:noProof/>
          </w:rPr>
          <w:t>D.12.2.</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Amende pour non-respect du délai</w:t>
        </w:r>
        <w:r w:rsidR="00DF7FA9">
          <w:rPr>
            <w:noProof/>
            <w:webHidden/>
          </w:rPr>
          <w:tab/>
        </w:r>
        <w:r w:rsidR="00DF7FA9">
          <w:rPr>
            <w:noProof/>
            <w:webHidden/>
          </w:rPr>
          <w:fldChar w:fldCharType="begin"/>
        </w:r>
        <w:r w:rsidR="00DF7FA9">
          <w:rPr>
            <w:noProof/>
            <w:webHidden/>
          </w:rPr>
          <w:instrText xml:space="preserve"> PAGEREF _Toc26784888 \h </w:instrText>
        </w:r>
        <w:r w:rsidR="00DF7FA9">
          <w:rPr>
            <w:noProof/>
            <w:webHidden/>
          </w:rPr>
        </w:r>
        <w:r w:rsidR="00DF7FA9">
          <w:rPr>
            <w:noProof/>
            <w:webHidden/>
          </w:rPr>
          <w:fldChar w:fldCharType="separate"/>
        </w:r>
        <w:r w:rsidR="00DF7FA9">
          <w:rPr>
            <w:noProof/>
            <w:webHidden/>
          </w:rPr>
          <w:t>40</w:t>
        </w:r>
        <w:r w:rsidR="00DF7FA9">
          <w:rPr>
            <w:noProof/>
            <w:webHidden/>
          </w:rPr>
          <w:fldChar w:fldCharType="end"/>
        </w:r>
      </w:hyperlink>
    </w:p>
    <w:p w14:paraId="3F6F708D" w14:textId="429FB9D6"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89" w:history="1">
        <w:r w:rsidR="00DF7FA9" w:rsidRPr="00FA1D46">
          <w:rPr>
            <w:rStyle w:val="Lienhypertexte"/>
            <w:noProof/>
          </w:rPr>
          <w:t>D.12.3.</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Pénalités</w:t>
        </w:r>
        <w:r w:rsidR="00DF7FA9">
          <w:rPr>
            <w:noProof/>
            <w:webHidden/>
          </w:rPr>
          <w:tab/>
        </w:r>
        <w:r w:rsidR="00DF7FA9">
          <w:rPr>
            <w:noProof/>
            <w:webHidden/>
          </w:rPr>
          <w:fldChar w:fldCharType="begin"/>
        </w:r>
        <w:r w:rsidR="00DF7FA9">
          <w:rPr>
            <w:noProof/>
            <w:webHidden/>
          </w:rPr>
          <w:instrText xml:space="preserve"> PAGEREF _Toc26784889 \h </w:instrText>
        </w:r>
        <w:r w:rsidR="00DF7FA9">
          <w:rPr>
            <w:noProof/>
            <w:webHidden/>
          </w:rPr>
        </w:r>
        <w:r w:rsidR="00DF7FA9">
          <w:rPr>
            <w:noProof/>
            <w:webHidden/>
          </w:rPr>
          <w:fldChar w:fldCharType="separate"/>
        </w:r>
        <w:r w:rsidR="00DF7FA9">
          <w:rPr>
            <w:noProof/>
            <w:webHidden/>
          </w:rPr>
          <w:t>40</w:t>
        </w:r>
        <w:r w:rsidR="00DF7FA9">
          <w:rPr>
            <w:noProof/>
            <w:webHidden/>
          </w:rPr>
          <w:fldChar w:fldCharType="end"/>
        </w:r>
      </w:hyperlink>
    </w:p>
    <w:p w14:paraId="313DA751" w14:textId="1C604E00"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90" w:history="1">
        <w:r w:rsidR="00DF7FA9" w:rsidRPr="00FA1D46">
          <w:rPr>
            <w:rStyle w:val="Lienhypertexte"/>
            <w:noProof/>
          </w:rPr>
          <w:t>D.12.4.</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Les frais supplémentaires découlant d’une qualité insuffisante.</w:t>
        </w:r>
        <w:r w:rsidR="00DF7FA9">
          <w:rPr>
            <w:noProof/>
            <w:webHidden/>
          </w:rPr>
          <w:tab/>
        </w:r>
        <w:r w:rsidR="00DF7FA9">
          <w:rPr>
            <w:noProof/>
            <w:webHidden/>
          </w:rPr>
          <w:fldChar w:fldCharType="begin"/>
        </w:r>
        <w:r w:rsidR="00DF7FA9">
          <w:rPr>
            <w:noProof/>
            <w:webHidden/>
          </w:rPr>
          <w:instrText xml:space="preserve"> PAGEREF _Toc26784890 \h </w:instrText>
        </w:r>
        <w:r w:rsidR="00DF7FA9">
          <w:rPr>
            <w:noProof/>
            <w:webHidden/>
          </w:rPr>
        </w:r>
        <w:r w:rsidR="00DF7FA9">
          <w:rPr>
            <w:noProof/>
            <w:webHidden/>
          </w:rPr>
          <w:fldChar w:fldCharType="separate"/>
        </w:r>
        <w:r w:rsidR="00DF7FA9">
          <w:rPr>
            <w:noProof/>
            <w:webHidden/>
          </w:rPr>
          <w:t>41</w:t>
        </w:r>
        <w:r w:rsidR="00DF7FA9">
          <w:rPr>
            <w:noProof/>
            <w:webHidden/>
          </w:rPr>
          <w:fldChar w:fldCharType="end"/>
        </w:r>
      </w:hyperlink>
    </w:p>
    <w:p w14:paraId="2548A86B" w14:textId="43859FEC" w:rsidR="00DF7FA9" w:rsidRDefault="00BC2CF0">
      <w:pPr>
        <w:pStyle w:val="TM3"/>
        <w:rPr>
          <w:rFonts w:asciiTheme="minorHAnsi" w:eastAsiaTheme="minorEastAsia" w:hAnsiTheme="minorHAnsi" w:cstheme="minorBidi"/>
          <w:iCs w:val="0"/>
          <w:noProof/>
          <w:color w:val="auto"/>
          <w:sz w:val="22"/>
          <w:szCs w:val="22"/>
          <w:lang w:val="nl-BE" w:eastAsia="nl-BE"/>
        </w:rPr>
      </w:pPr>
      <w:hyperlink w:anchor="_Toc26784891" w:history="1">
        <w:r w:rsidR="00DF7FA9" w:rsidRPr="00FA1D46">
          <w:rPr>
            <w:rStyle w:val="Lienhypertexte"/>
            <w:noProof/>
          </w:rPr>
          <w:t>D.12.5.</w:t>
        </w:r>
        <w:r w:rsidR="00DF7FA9">
          <w:rPr>
            <w:rFonts w:asciiTheme="minorHAnsi" w:eastAsiaTheme="minorEastAsia" w:hAnsiTheme="minorHAnsi" w:cstheme="minorBidi"/>
            <w:iCs w:val="0"/>
            <w:noProof/>
            <w:color w:val="auto"/>
            <w:sz w:val="22"/>
            <w:szCs w:val="22"/>
            <w:lang w:val="nl-BE" w:eastAsia="nl-BE"/>
          </w:rPr>
          <w:tab/>
        </w:r>
        <w:r w:rsidR="00DF7FA9" w:rsidRPr="00FA1D46">
          <w:rPr>
            <w:rStyle w:val="Lienhypertexte"/>
            <w:noProof/>
          </w:rPr>
          <w:t>Plaintes et réclamations</w:t>
        </w:r>
        <w:r w:rsidR="00DF7FA9">
          <w:rPr>
            <w:noProof/>
            <w:webHidden/>
          </w:rPr>
          <w:tab/>
        </w:r>
        <w:r w:rsidR="00DF7FA9">
          <w:rPr>
            <w:noProof/>
            <w:webHidden/>
          </w:rPr>
          <w:fldChar w:fldCharType="begin"/>
        </w:r>
        <w:r w:rsidR="00DF7FA9">
          <w:rPr>
            <w:noProof/>
            <w:webHidden/>
          </w:rPr>
          <w:instrText xml:space="preserve"> PAGEREF _Toc26784891 \h </w:instrText>
        </w:r>
        <w:r w:rsidR="00DF7FA9">
          <w:rPr>
            <w:noProof/>
            <w:webHidden/>
          </w:rPr>
        </w:r>
        <w:r w:rsidR="00DF7FA9">
          <w:rPr>
            <w:noProof/>
            <w:webHidden/>
          </w:rPr>
          <w:fldChar w:fldCharType="separate"/>
        </w:r>
        <w:r w:rsidR="00DF7FA9">
          <w:rPr>
            <w:noProof/>
            <w:webHidden/>
          </w:rPr>
          <w:t>41</w:t>
        </w:r>
        <w:r w:rsidR="00DF7FA9">
          <w:rPr>
            <w:noProof/>
            <w:webHidden/>
          </w:rPr>
          <w:fldChar w:fldCharType="end"/>
        </w:r>
      </w:hyperlink>
    </w:p>
    <w:p w14:paraId="6F71CA1D" w14:textId="2B8FA896" w:rsidR="00DF7FA9" w:rsidRDefault="00BC2CF0">
      <w:pPr>
        <w:pStyle w:val="TM1"/>
        <w:rPr>
          <w:rFonts w:asciiTheme="minorHAnsi" w:eastAsiaTheme="minorEastAsia" w:hAnsiTheme="minorHAnsi" w:cstheme="minorBidi"/>
          <w:b w:val="0"/>
          <w:bCs w:val="0"/>
          <w:caps w:val="0"/>
          <w:noProof/>
          <w:color w:val="auto"/>
          <w:sz w:val="22"/>
          <w:szCs w:val="22"/>
          <w:lang w:val="nl-BE" w:eastAsia="nl-BE"/>
        </w:rPr>
      </w:pPr>
      <w:hyperlink w:anchor="_Toc26784892" w:history="1">
        <w:r w:rsidR="00DF7FA9" w:rsidRPr="00FA1D46">
          <w:rPr>
            <w:rStyle w:val="Lienhypertexte"/>
            <w:noProof/>
          </w:rPr>
          <w:t>E.</w:t>
        </w:r>
        <w:r w:rsidR="00DF7FA9">
          <w:rPr>
            <w:rFonts w:asciiTheme="minorHAnsi" w:eastAsiaTheme="minorEastAsia" w:hAnsiTheme="minorHAnsi" w:cstheme="minorBidi"/>
            <w:b w:val="0"/>
            <w:bCs w:val="0"/>
            <w:caps w:val="0"/>
            <w:noProof/>
            <w:color w:val="auto"/>
            <w:sz w:val="22"/>
            <w:szCs w:val="22"/>
            <w:lang w:val="nl-BE" w:eastAsia="nl-BE"/>
          </w:rPr>
          <w:tab/>
        </w:r>
        <w:r w:rsidR="00DF7FA9" w:rsidRPr="00FA1D46">
          <w:rPr>
            <w:rStyle w:val="Lienhypertexte"/>
            <w:noProof/>
          </w:rPr>
          <w:t>Prescriptions techniques</w:t>
        </w:r>
        <w:r w:rsidR="00DF7FA9">
          <w:rPr>
            <w:noProof/>
            <w:webHidden/>
          </w:rPr>
          <w:tab/>
        </w:r>
        <w:r w:rsidR="00DF7FA9">
          <w:rPr>
            <w:noProof/>
            <w:webHidden/>
          </w:rPr>
          <w:fldChar w:fldCharType="begin"/>
        </w:r>
        <w:r w:rsidR="00DF7FA9">
          <w:rPr>
            <w:noProof/>
            <w:webHidden/>
          </w:rPr>
          <w:instrText xml:space="preserve"> PAGEREF _Toc26784892 \h </w:instrText>
        </w:r>
        <w:r w:rsidR="00DF7FA9">
          <w:rPr>
            <w:noProof/>
            <w:webHidden/>
          </w:rPr>
        </w:r>
        <w:r w:rsidR="00DF7FA9">
          <w:rPr>
            <w:noProof/>
            <w:webHidden/>
          </w:rPr>
          <w:fldChar w:fldCharType="separate"/>
        </w:r>
        <w:r w:rsidR="00DF7FA9">
          <w:rPr>
            <w:noProof/>
            <w:webHidden/>
          </w:rPr>
          <w:t>42</w:t>
        </w:r>
        <w:r w:rsidR="00DF7FA9">
          <w:rPr>
            <w:noProof/>
            <w:webHidden/>
          </w:rPr>
          <w:fldChar w:fldCharType="end"/>
        </w:r>
      </w:hyperlink>
    </w:p>
    <w:p w14:paraId="7B63B20B" w14:textId="61AE0340"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93" w:history="1">
        <w:r w:rsidR="00DF7FA9" w:rsidRPr="00FA1D46">
          <w:rPr>
            <w:rStyle w:val="Lienhypertexte"/>
            <w:noProof/>
          </w:rPr>
          <w:t>E.1.</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Description des services à prester</w:t>
        </w:r>
        <w:r w:rsidR="00DF7FA9">
          <w:rPr>
            <w:noProof/>
            <w:webHidden/>
          </w:rPr>
          <w:tab/>
        </w:r>
        <w:r w:rsidR="00DF7FA9">
          <w:rPr>
            <w:noProof/>
            <w:webHidden/>
          </w:rPr>
          <w:fldChar w:fldCharType="begin"/>
        </w:r>
        <w:r w:rsidR="00DF7FA9">
          <w:rPr>
            <w:noProof/>
            <w:webHidden/>
          </w:rPr>
          <w:instrText xml:space="preserve"> PAGEREF _Toc26784893 \h </w:instrText>
        </w:r>
        <w:r w:rsidR="00DF7FA9">
          <w:rPr>
            <w:noProof/>
            <w:webHidden/>
          </w:rPr>
        </w:r>
        <w:r w:rsidR="00DF7FA9">
          <w:rPr>
            <w:noProof/>
            <w:webHidden/>
          </w:rPr>
          <w:fldChar w:fldCharType="separate"/>
        </w:r>
        <w:r w:rsidR="00DF7FA9">
          <w:rPr>
            <w:noProof/>
            <w:webHidden/>
          </w:rPr>
          <w:t>42</w:t>
        </w:r>
        <w:r w:rsidR="00DF7FA9">
          <w:rPr>
            <w:noProof/>
            <w:webHidden/>
          </w:rPr>
          <w:fldChar w:fldCharType="end"/>
        </w:r>
      </w:hyperlink>
    </w:p>
    <w:p w14:paraId="3AB24569" w14:textId="37D1CBDE"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94" w:history="1">
        <w:r w:rsidR="00DF7FA9" w:rsidRPr="00FA1D46">
          <w:rPr>
            <w:rStyle w:val="Lienhypertexte"/>
            <w:noProof/>
          </w:rPr>
          <w:t>E.2.</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Description générale de la mission</w:t>
        </w:r>
        <w:r w:rsidR="00DF7FA9">
          <w:rPr>
            <w:noProof/>
            <w:webHidden/>
          </w:rPr>
          <w:tab/>
        </w:r>
        <w:r w:rsidR="00DF7FA9">
          <w:rPr>
            <w:noProof/>
            <w:webHidden/>
          </w:rPr>
          <w:fldChar w:fldCharType="begin"/>
        </w:r>
        <w:r w:rsidR="00DF7FA9">
          <w:rPr>
            <w:noProof/>
            <w:webHidden/>
          </w:rPr>
          <w:instrText xml:space="preserve"> PAGEREF _Toc26784894 \h </w:instrText>
        </w:r>
        <w:r w:rsidR="00DF7FA9">
          <w:rPr>
            <w:noProof/>
            <w:webHidden/>
          </w:rPr>
        </w:r>
        <w:r w:rsidR="00DF7FA9">
          <w:rPr>
            <w:noProof/>
            <w:webHidden/>
          </w:rPr>
          <w:fldChar w:fldCharType="separate"/>
        </w:r>
        <w:r w:rsidR="00DF7FA9">
          <w:rPr>
            <w:noProof/>
            <w:webHidden/>
          </w:rPr>
          <w:t>44</w:t>
        </w:r>
        <w:r w:rsidR="00DF7FA9">
          <w:rPr>
            <w:noProof/>
            <w:webHidden/>
          </w:rPr>
          <w:fldChar w:fldCharType="end"/>
        </w:r>
      </w:hyperlink>
    </w:p>
    <w:p w14:paraId="641D98E5" w14:textId="34B901BC"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95" w:history="1">
        <w:r w:rsidR="00DF7FA9" w:rsidRPr="00FA1D46">
          <w:rPr>
            <w:rStyle w:val="Lienhypertexte"/>
            <w:noProof/>
          </w:rPr>
          <w:t>E.3.</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TRACABILITÉ</w:t>
        </w:r>
        <w:r w:rsidR="00DF7FA9">
          <w:rPr>
            <w:noProof/>
            <w:webHidden/>
          </w:rPr>
          <w:tab/>
        </w:r>
        <w:r w:rsidR="00DF7FA9">
          <w:rPr>
            <w:noProof/>
            <w:webHidden/>
          </w:rPr>
          <w:fldChar w:fldCharType="begin"/>
        </w:r>
        <w:r w:rsidR="00DF7FA9">
          <w:rPr>
            <w:noProof/>
            <w:webHidden/>
          </w:rPr>
          <w:instrText xml:space="preserve"> PAGEREF _Toc26784895 \h </w:instrText>
        </w:r>
        <w:r w:rsidR="00DF7FA9">
          <w:rPr>
            <w:noProof/>
            <w:webHidden/>
          </w:rPr>
        </w:r>
        <w:r w:rsidR="00DF7FA9">
          <w:rPr>
            <w:noProof/>
            <w:webHidden/>
          </w:rPr>
          <w:fldChar w:fldCharType="separate"/>
        </w:r>
        <w:r w:rsidR="00DF7FA9">
          <w:rPr>
            <w:noProof/>
            <w:webHidden/>
          </w:rPr>
          <w:t>45</w:t>
        </w:r>
        <w:r w:rsidR="00DF7FA9">
          <w:rPr>
            <w:noProof/>
            <w:webHidden/>
          </w:rPr>
          <w:fldChar w:fldCharType="end"/>
        </w:r>
      </w:hyperlink>
    </w:p>
    <w:p w14:paraId="5E7F7B88" w14:textId="470DEA13"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96" w:history="1">
        <w:r w:rsidR="00DF7FA9" w:rsidRPr="00FA1D46">
          <w:rPr>
            <w:rStyle w:val="Lienhypertexte"/>
            <w:noProof/>
          </w:rPr>
          <w:t>E.4.</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Zone clients</w:t>
        </w:r>
        <w:r w:rsidR="00DF7FA9">
          <w:rPr>
            <w:noProof/>
            <w:webHidden/>
          </w:rPr>
          <w:tab/>
        </w:r>
        <w:r w:rsidR="00DF7FA9">
          <w:rPr>
            <w:noProof/>
            <w:webHidden/>
          </w:rPr>
          <w:fldChar w:fldCharType="begin"/>
        </w:r>
        <w:r w:rsidR="00DF7FA9">
          <w:rPr>
            <w:noProof/>
            <w:webHidden/>
          </w:rPr>
          <w:instrText xml:space="preserve"> PAGEREF _Toc26784896 \h </w:instrText>
        </w:r>
        <w:r w:rsidR="00DF7FA9">
          <w:rPr>
            <w:noProof/>
            <w:webHidden/>
          </w:rPr>
        </w:r>
        <w:r w:rsidR="00DF7FA9">
          <w:rPr>
            <w:noProof/>
            <w:webHidden/>
          </w:rPr>
          <w:fldChar w:fldCharType="separate"/>
        </w:r>
        <w:r w:rsidR="00DF7FA9">
          <w:rPr>
            <w:noProof/>
            <w:webHidden/>
          </w:rPr>
          <w:t>45</w:t>
        </w:r>
        <w:r w:rsidR="00DF7FA9">
          <w:rPr>
            <w:noProof/>
            <w:webHidden/>
          </w:rPr>
          <w:fldChar w:fldCharType="end"/>
        </w:r>
      </w:hyperlink>
    </w:p>
    <w:p w14:paraId="5BB2F14A" w14:textId="774275AC" w:rsidR="00DF7FA9" w:rsidRDefault="00BC2CF0">
      <w:pPr>
        <w:pStyle w:val="TM1"/>
        <w:rPr>
          <w:rFonts w:asciiTheme="minorHAnsi" w:eastAsiaTheme="minorEastAsia" w:hAnsiTheme="minorHAnsi" w:cstheme="minorBidi"/>
          <w:b w:val="0"/>
          <w:bCs w:val="0"/>
          <w:caps w:val="0"/>
          <w:noProof/>
          <w:color w:val="auto"/>
          <w:sz w:val="22"/>
          <w:szCs w:val="22"/>
          <w:lang w:val="nl-BE" w:eastAsia="nl-BE"/>
        </w:rPr>
      </w:pPr>
      <w:hyperlink w:anchor="_Toc26784897" w:history="1">
        <w:r w:rsidR="00DF7FA9" w:rsidRPr="00FA1D46">
          <w:rPr>
            <w:rStyle w:val="Lienhypertexte"/>
            <w:noProof/>
          </w:rPr>
          <w:t>F.</w:t>
        </w:r>
        <w:r w:rsidR="00DF7FA9">
          <w:rPr>
            <w:rFonts w:asciiTheme="minorHAnsi" w:eastAsiaTheme="minorEastAsia" w:hAnsiTheme="minorHAnsi" w:cstheme="minorBidi"/>
            <w:b w:val="0"/>
            <w:bCs w:val="0"/>
            <w:caps w:val="0"/>
            <w:noProof/>
            <w:color w:val="auto"/>
            <w:sz w:val="22"/>
            <w:szCs w:val="22"/>
            <w:lang w:val="nl-BE" w:eastAsia="nl-BE"/>
          </w:rPr>
          <w:tab/>
        </w:r>
        <w:r w:rsidR="00DF7FA9" w:rsidRPr="00FA1D46">
          <w:rPr>
            <w:rStyle w:val="Lienhypertexte"/>
            <w:noProof/>
          </w:rPr>
          <w:t>annexes</w:t>
        </w:r>
        <w:r w:rsidR="00DF7FA9">
          <w:rPr>
            <w:noProof/>
            <w:webHidden/>
          </w:rPr>
          <w:tab/>
        </w:r>
        <w:r w:rsidR="00DF7FA9">
          <w:rPr>
            <w:noProof/>
            <w:webHidden/>
          </w:rPr>
          <w:fldChar w:fldCharType="begin"/>
        </w:r>
        <w:r w:rsidR="00DF7FA9">
          <w:rPr>
            <w:noProof/>
            <w:webHidden/>
          </w:rPr>
          <w:instrText xml:space="preserve"> PAGEREF _Toc26784897 \h </w:instrText>
        </w:r>
        <w:r w:rsidR="00DF7FA9">
          <w:rPr>
            <w:noProof/>
            <w:webHidden/>
          </w:rPr>
        </w:r>
        <w:r w:rsidR="00DF7FA9">
          <w:rPr>
            <w:noProof/>
            <w:webHidden/>
          </w:rPr>
          <w:fldChar w:fldCharType="separate"/>
        </w:r>
        <w:r w:rsidR="00DF7FA9">
          <w:rPr>
            <w:noProof/>
            <w:webHidden/>
          </w:rPr>
          <w:t>46</w:t>
        </w:r>
        <w:r w:rsidR="00DF7FA9">
          <w:rPr>
            <w:noProof/>
            <w:webHidden/>
          </w:rPr>
          <w:fldChar w:fldCharType="end"/>
        </w:r>
      </w:hyperlink>
    </w:p>
    <w:p w14:paraId="7ADF7866" w14:textId="48A8B819"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98" w:history="1">
        <w:r w:rsidR="00DF7FA9" w:rsidRPr="00FA1D46">
          <w:rPr>
            <w:rStyle w:val="Lienhypertexte"/>
            <w:noProof/>
          </w:rPr>
          <w:t>F.1.</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Formulaire d’offre</w:t>
        </w:r>
        <w:r w:rsidR="00DF7FA9">
          <w:rPr>
            <w:noProof/>
            <w:webHidden/>
          </w:rPr>
          <w:tab/>
        </w:r>
        <w:r w:rsidR="00DF7FA9">
          <w:rPr>
            <w:noProof/>
            <w:webHidden/>
          </w:rPr>
          <w:fldChar w:fldCharType="begin"/>
        </w:r>
        <w:r w:rsidR="00DF7FA9">
          <w:rPr>
            <w:noProof/>
            <w:webHidden/>
          </w:rPr>
          <w:instrText xml:space="preserve"> PAGEREF _Toc26784898 \h </w:instrText>
        </w:r>
        <w:r w:rsidR="00DF7FA9">
          <w:rPr>
            <w:noProof/>
            <w:webHidden/>
          </w:rPr>
        </w:r>
        <w:r w:rsidR="00DF7FA9">
          <w:rPr>
            <w:noProof/>
            <w:webHidden/>
          </w:rPr>
          <w:fldChar w:fldCharType="separate"/>
        </w:r>
        <w:r w:rsidR="00DF7FA9">
          <w:rPr>
            <w:noProof/>
            <w:webHidden/>
          </w:rPr>
          <w:t>47</w:t>
        </w:r>
        <w:r w:rsidR="00DF7FA9">
          <w:rPr>
            <w:noProof/>
            <w:webHidden/>
          </w:rPr>
          <w:fldChar w:fldCharType="end"/>
        </w:r>
      </w:hyperlink>
    </w:p>
    <w:p w14:paraId="6A1ADD0F" w14:textId="31B96428"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899" w:history="1">
        <w:r w:rsidR="00DF7FA9" w:rsidRPr="00FA1D46">
          <w:rPr>
            <w:rStyle w:val="Lienhypertexte"/>
            <w:noProof/>
          </w:rPr>
          <w:t>F.2.</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SOCIÉTÉ ÉTRANGÈRE - ÉTABLISSEMENT STABLE</w:t>
        </w:r>
        <w:r w:rsidR="00DF7FA9">
          <w:rPr>
            <w:noProof/>
            <w:webHidden/>
          </w:rPr>
          <w:tab/>
        </w:r>
        <w:r w:rsidR="00DF7FA9">
          <w:rPr>
            <w:noProof/>
            <w:webHidden/>
          </w:rPr>
          <w:fldChar w:fldCharType="begin"/>
        </w:r>
        <w:r w:rsidR="00DF7FA9">
          <w:rPr>
            <w:noProof/>
            <w:webHidden/>
          </w:rPr>
          <w:instrText xml:space="preserve"> PAGEREF _Toc26784899 \h </w:instrText>
        </w:r>
        <w:r w:rsidR="00DF7FA9">
          <w:rPr>
            <w:noProof/>
            <w:webHidden/>
          </w:rPr>
        </w:r>
        <w:r w:rsidR="00DF7FA9">
          <w:rPr>
            <w:noProof/>
            <w:webHidden/>
          </w:rPr>
          <w:fldChar w:fldCharType="separate"/>
        </w:r>
        <w:r w:rsidR="00DF7FA9">
          <w:rPr>
            <w:noProof/>
            <w:webHidden/>
          </w:rPr>
          <w:t>51</w:t>
        </w:r>
        <w:r w:rsidR="00DF7FA9">
          <w:rPr>
            <w:noProof/>
            <w:webHidden/>
          </w:rPr>
          <w:fldChar w:fldCharType="end"/>
        </w:r>
      </w:hyperlink>
    </w:p>
    <w:p w14:paraId="239F79F8" w14:textId="618B41E4"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900" w:history="1">
        <w:r w:rsidR="00DF7FA9" w:rsidRPr="00FA1D46">
          <w:rPr>
            <w:rStyle w:val="Lienhypertexte"/>
            <w:noProof/>
          </w:rPr>
          <w:t>F.3.</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Comment remplir et télécharger le DUME</w:t>
        </w:r>
        <w:r w:rsidR="00DF7FA9">
          <w:rPr>
            <w:noProof/>
            <w:webHidden/>
          </w:rPr>
          <w:tab/>
        </w:r>
        <w:r w:rsidR="00DF7FA9">
          <w:rPr>
            <w:noProof/>
            <w:webHidden/>
          </w:rPr>
          <w:fldChar w:fldCharType="begin"/>
        </w:r>
        <w:r w:rsidR="00DF7FA9">
          <w:rPr>
            <w:noProof/>
            <w:webHidden/>
          </w:rPr>
          <w:instrText xml:space="preserve"> PAGEREF _Toc26784900 \h </w:instrText>
        </w:r>
        <w:r w:rsidR="00DF7FA9">
          <w:rPr>
            <w:noProof/>
            <w:webHidden/>
          </w:rPr>
        </w:r>
        <w:r w:rsidR="00DF7FA9">
          <w:rPr>
            <w:noProof/>
            <w:webHidden/>
          </w:rPr>
          <w:fldChar w:fldCharType="separate"/>
        </w:r>
        <w:r w:rsidR="00DF7FA9">
          <w:rPr>
            <w:noProof/>
            <w:webHidden/>
          </w:rPr>
          <w:t>53</w:t>
        </w:r>
        <w:r w:rsidR="00DF7FA9">
          <w:rPr>
            <w:noProof/>
            <w:webHidden/>
          </w:rPr>
          <w:fldChar w:fldCharType="end"/>
        </w:r>
      </w:hyperlink>
    </w:p>
    <w:p w14:paraId="3816D9B0" w14:textId="390DE530"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901" w:history="1">
        <w:r w:rsidR="00DF7FA9" w:rsidRPr="00FA1D46">
          <w:rPr>
            <w:rStyle w:val="Lienhypertexte"/>
            <w:noProof/>
          </w:rPr>
          <w:t>F.4.</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Article 9 et 10 du Code sur le bien-être au travail</w:t>
        </w:r>
        <w:r w:rsidR="00DF7FA9">
          <w:rPr>
            <w:noProof/>
            <w:webHidden/>
          </w:rPr>
          <w:tab/>
        </w:r>
        <w:r w:rsidR="00DF7FA9">
          <w:rPr>
            <w:noProof/>
            <w:webHidden/>
          </w:rPr>
          <w:fldChar w:fldCharType="begin"/>
        </w:r>
        <w:r w:rsidR="00DF7FA9">
          <w:rPr>
            <w:noProof/>
            <w:webHidden/>
          </w:rPr>
          <w:instrText xml:space="preserve"> PAGEREF _Toc26784901 \h </w:instrText>
        </w:r>
        <w:r w:rsidR="00DF7FA9">
          <w:rPr>
            <w:noProof/>
            <w:webHidden/>
          </w:rPr>
        </w:r>
        <w:r w:rsidR="00DF7FA9">
          <w:rPr>
            <w:noProof/>
            <w:webHidden/>
          </w:rPr>
          <w:fldChar w:fldCharType="separate"/>
        </w:r>
        <w:r w:rsidR="00DF7FA9">
          <w:rPr>
            <w:noProof/>
            <w:webHidden/>
          </w:rPr>
          <w:t>54</w:t>
        </w:r>
        <w:r w:rsidR="00DF7FA9">
          <w:rPr>
            <w:noProof/>
            <w:webHidden/>
          </w:rPr>
          <w:fldChar w:fldCharType="end"/>
        </w:r>
      </w:hyperlink>
    </w:p>
    <w:p w14:paraId="5FAA106C" w14:textId="009B0C74" w:rsidR="00DF7FA9" w:rsidRDefault="00BC2CF0">
      <w:pPr>
        <w:pStyle w:val="TM2"/>
        <w:rPr>
          <w:rFonts w:asciiTheme="minorHAnsi" w:eastAsiaTheme="minorEastAsia" w:hAnsiTheme="minorHAnsi" w:cstheme="minorBidi"/>
          <w:smallCaps w:val="0"/>
          <w:noProof/>
          <w:color w:val="auto"/>
          <w:sz w:val="22"/>
          <w:szCs w:val="22"/>
          <w:lang w:val="nl-BE" w:eastAsia="nl-BE"/>
        </w:rPr>
      </w:pPr>
      <w:hyperlink w:anchor="_Toc26784902" w:history="1">
        <w:r w:rsidR="00DF7FA9" w:rsidRPr="00FA1D46">
          <w:rPr>
            <w:rStyle w:val="Lienhypertexte"/>
            <w:noProof/>
          </w:rPr>
          <w:t>F.5.</w:t>
        </w:r>
        <w:r w:rsidR="00DF7FA9">
          <w:rPr>
            <w:rFonts w:asciiTheme="minorHAnsi" w:eastAsiaTheme="minorEastAsia" w:hAnsiTheme="minorHAnsi" w:cstheme="minorBidi"/>
            <w:smallCaps w:val="0"/>
            <w:noProof/>
            <w:color w:val="auto"/>
            <w:sz w:val="22"/>
            <w:szCs w:val="22"/>
            <w:lang w:val="nl-BE" w:eastAsia="nl-BE"/>
          </w:rPr>
          <w:tab/>
        </w:r>
        <w:r w:rsidR="00DF7FA9" w:rsidRPr="00FA1D46">
          <w:rPr>
            <w:rStyle w:val="Lienhypertexte"/>
            <w:noProof/>
          </w:rPr>
          <w:t>Modèle pour poser des questions</w:t>
        </w:r>
        <w:r w:rsidR="00DF7FA9">
          <w:rPr>
            <w:noProof/>
            <w:webHidden/>
          </w:rPr>
          <w:tab/>
        </w:r>
        <w:r w:rsidR="00DF7FA9">
          <w:rPr>
            <w:noProof/>
            <w:webHidden/>
          </w:rPr>
          <w:fldChar w:fldCharType="begin"/>
        </w:r>
        <w:r w:rsidR="00DF7FA9">
          <w:rPr>
            <w:noProof/>
            <w:webHidden/>
          </w:rPr>
          <w:instrText xml:space="preserve"> PAGEREF _Toc26784902 \h </w:instrText>
        </w:r>
        <w:r w:rsidR="00DF7FA9">
          <w:rPr>
            <w:noProof/>
            <w:webHidden/>
          </w:rPr>
        </w:r>
        <w:r w:rsidR="00DF7FA9">
          <w:rPr>
            <w:noProof/>
            <w:webHidden/>
          </w:rPr>
          <w:fldChar w:fldCharType="separate"/>
        </w:r>
        <w:r w:rsidR="00DF7FA9">
          <w:rPr>
            <w:noProof/>
            <w:webHidden/>
          </w:rPr>
          <w:t>56</w:t>
        </w:r>
        <w:r w:rsidR="00DF7FA9">
          <w:rPr>
            <w:noProof/>
            <w:webHidden/>
          </w:rPr>
          <w:fldChar w:fldCharType="end"/>
        </w:r>
      </w:hyperlink>
    </w:p>
    <w:p w14:paraId="017286A8" w14:textId="7220B476" w:rsidR="00A24F58" w:rsidRDefault="00DC16F4" w:rsidP="00DC16F4">
      <w:pPr>
        <w:jc w:val="left"/>
        <w:sectPr w:rsidR="00A24F58" w:rsidSect="00157682">
          <w:headerReference w:type="default" r:id="rId14"/>
          <w:headerReference w:type="first" r:id="rId15"/>
          <w:footerReference w:type="first" r:id="rId16"/>
          <w:pgSz w:w="11906" w:h="16838"/>
          <w:pgMar w:top="1417" w:right="1417" w:bottom="1417" w:left="1417" w:header="709" w:footer="708" w:gutter="0"/>
          <w:cols w:space="708"/>
          <w:docGrid w:linePitch="360"/>
        </w:sectPr>
      </w:pPr>
      <w:r>
        <w:fldChar w:fldCharType="end"/>
      </w:r>
    </w:p>
    <w:p w14:paraId="21A493AE" w14:textId="77777777" w:rsidR="00DC16F4" w:rsidRPr="00DC16F4" w:rsidRDefault="00DC16F4" w:rsidP="00DC16F4">
      <w:pPr>
        <w:pStyle w:val="titel1"/>
      </w:pPr>
      <w:bookmarkStart w:id="2" w:name="_Toc26784814"/>
      <w:r>
        <w:lastRenderedPageBreak/>
        <w:t>Dérogations générales</w:t>
      </w:r>
      <w:bookmarkEnd w:id="2"/>
    </w:p>
    <w:p w14:paraId="41C239FA" w14:textId="77777777" w:rsidR="00B435AE" w:rsidRDefault="00CA61C6" w:rsidP="00CA61C6">
      <w:r>
        <w:t xml:space="preserve">En application de l’article 9, paragraphe 4 de l’arrêté royal du 14 janvier 2013 établissant les règles générales d'exécution des marchés publics, l’attention des soumissionnaires est attirée sur le fait que le présent cahier spécial des charges déroge à l’article 154 de l’arrêté royal du 14 janvier 2013 portant sur les amendes. </w:t>
      </w:r>
    </w:p>
    <w:p w14:paraId="533700E7" w14:textId="77777777" w:rsidR="00B435AE" w:rsidRPr="00DC16F4" w:rsidRDefault="00B435AE" w:rsidP="00B435AE">
      <w:pPr>
        <w:pStyle w:val="titel1"/>
      </w:pPr>
      <w:bookmarkStart w:id="3" w:name="_Toc26784815"/>
      <w:r>
        <w:t>Dispositions générales</w:t>
      </w:r>
      <w:bookmarkEnd w:id="3"/>
    </w:p>
    <w:p w14:paraId="002A6E3F" w14:textId="77777777" w:rsidR="00DC16F4" w:rsidRPr="00DC16F4" w:rsidRDefault="00DC16F4" w:rsidP="005F235D">
      <w:pPr>
        <w:pStyle w:val="titel2"/>
        <w:ind w:left="2297" w:hanging="2297"/>
      </w:pPr>
      <w:bookmarkStart w:id="4" w:name="_Toc26784816"/>
      <w:r>
        <w:t>Objet et nature du marché</w:t>
      </w:r>
      <w:bookmarkEnd w:id="4"/>
    </w:p>
    <w:p w14:paraId="76D40F92" w14:textId="77777777" w:rsidR="00DC16F4" w:rsidRPr="00DC16F4" w:rsidRDefault="00DC16F4" w:rsidP="00DC16F4">
      <w:r>
        <w:t>Le présent marché a pour objet la traduction de documents de et dans les langues suivantes FR/NL/EN/DE.</w:t>
      </w:r>
    </w:p>
    <w:p w14:paraId="40664615" w14:textId="77777777" w:rsidR="00DC16F4" w:rsidRDefault="00DC16F4" w:rsidP="00DC16F4">
      <w:r>
        <w:t>Il a été opté pour une procédure ouverte avec publicité européenne.</w:t>
      </w:r>
    </w:p>
    <w:p w14:paraId="2E9B6707" w14:textId="77777777" w:rsidR="00A71700" w:rsidRDefault="00A71700" w:rsidP="00A71700">
      <w:r>
        <w:t>Il s’agit d’un marché public de services.</w:t>
      </w:r>
    </w:p>
    <w:p w14:paraId="1ACC3164" w14:textId="77777777" w:rsidR="00B5065C" w:rsidRPr="00C12415" w:rsidRDefault="00B5065C" w:rsidP="00B5065C">
      <w:r>
        <w:t>Le présent marché est un marché à bordereau de prix (article 2, 4° de l’arrêté royal du 18 avril 2017 relatif à la passation des marchés publics dans les secteurs classiques).</w:t>
      </w:r>
    </w:p>
    <w:p w14:paraId="268F857F" w14:textId="77777777" w:rsidR="00E04686" w:rsidRDefault="00E04686" w:rsidP="00A71700">
      <w:r w:rsidRPr="00BC68C1">
        <w:t>Le marché est un accord-cadre avec un maximum de 3 participants. Les commandes ponctuelles sont placées selon un système de cascade en fonction du classement final.</w:t>
      </w:r>
    </w:p>
    <w:p w14:paraId="6B012D81" w14:textId="77777777" w:rsidR="00DC16F4" w:rsidRPr="00C12415" w:rsidRDefault="00DC16F4" w:rsidP="00DC16F4">
      <w:r>
        <w:t>Ce marché comporte deux lots :</w:t>
      </w:r>
    </w:p>
    <w:p w14:paraId="273B9BEF" w14:textId="77777777" w:rsidR="00DC16F4" w:rsidRPr="00C12415" w:rsidRDefault="00DC16F4" w:rsidP="00DC16F4"/>
    <w:tbl>
      <w:tblPr>
        <w:tblStyle w:val="Grilledutableau"/>
        <w:tblW w:w="0" w:type="auto"/>
        <w:tblLook w:val="04A0" w:firstRow="1" w:lastRow="0" w:firstColumn="1" w:lastColumn="0" w:noHBand="0" w:noVBand="1"/>
      </w:tblPr>
      <w:tblGrid>
        <w:gridCol w:w="1271"/>
        <w:gridCol w:w="7789"/>
      </w:tblGrid>
      <w:tr w:rsidR="00E6729B" w:rsidRPr="00C12415" w14:paraId="4E7A82C1" w14:textId="77777777" w:rsidTr="00C12415">
        <w:tc>
          <w:tcPr>
            <w:tcW w:w="1271" w:type="dxa"/>
          </w:tcPr>
          <w:p w14:paraId="34D9F338" w14:textId="77777777" w:rsidR="00E6729B" w:rsidRPr="00C12415" w:rsidRDefault="00E6729B" w:rsidP="00E6729B">
            <w:pPr>
              <w:spacing w:before="120"/>
            </w:pPr>
            <w:r>
              <w:t>Lot</w:t>
            </w:r>
          </w:p>
        </w:tc>
        <w:tc>
          <w:tcPr>
            <w:tcW w:w="7789" w:type="dxa"/>
          </w:tcPr>
          <w:p w14:paraId="28548B8E" w14:textId="77777777" w:rsidR="00E6729B" w:rsidRPr="00C12415" w:rsidRDefault="00E6729B" w:rsidP="00E6729B">
            <w:pPr>
              <w:spacing w:before="120"/>
            </w:pPr>
            <w:r>
              <w:t>Description</w:t>
            </w:r>
          </w:p>
        </w:tc>
      </w:tr>
      <w:tr w:rsidR="00E6729B" w:rsidRPr="00C12415" w14:paraId="67B2756E" w14:textId="77777777" w:rsidTr="00C12415">
        <w:tc>
          <w:tcPr>
            <w:tcW w:w="1271" w:type="dxa"/>
          </w:tcPr>
          <w:p w14:paraId="4CF6FA7B" w14:textId="77777777" w:rsidR="00E6729B" w:rsidRPr="00C12415" w:rsidRDefault="00E6729B" w:rsidP="00E6729B">
            <w:pPr>
              <w:spacing w:before="120"/>
            </w:pPr>
            <w:r>
              <w:t>1</w:t>
            </w:r>
          </w:p>
        </w:tc>
        <w:tc>
          <w:tcPr>
            <w:tcW w:w="7789" w:type="dxa"/>
          </w:tcPr>
          <w:p w14:paraId="39F42EC1" w14:textId="77777777" w:rsidR="00E6729B" w:rsidRPr="00C12415" w:rsidRDefault="00C12415" w:rsidP="00E6729B">
            <w:pPr>
              <w:spacing w:before="120"/>
            </w:pPr>
            <w:r>
              <w:t>Traduction de documents dans les combinaisons linguistiques FR/NF - NL/FR</w:t>
            </w:r>
          </w:p>
        </w:tc>
      </w:tr>
      <w:tr w:rsidR="00E6729B" w14:paraId="1A228078" w14:textId="77777777" w:rsidTr="00C12415">
        <w:tc>
          <w:tcPr>
            <w:tcW w:w="1271" w:type="dxa"/>
          </w:tcPr>
          <w:p w14:paraId="444FFC90" w14:textId="77777777" w:rsidR="00E6729B" w:rsidRPr="00C12415" w:rsidRDefault="00E6729B" w:rsidP="00E6729B">
            <w:pPr>
              <w:spacing w:before="120"/>
            </w:pPr>
            <w:r>
              <w:t>2</w:t>
            </w:r>
          </w:p>
        </w:tc>
        <w:tc>
          <w:tcPr>
            <w:tcW w:w="7789" w:type="dxa"/>
          </w:tcPr>
          <w:p w14:paraId="4B9906F7" w14:textId="77777777" w:rsidR="00457E47" w:rsidRDefault="00C12415" w:rsidP="00E6729B">
            <w:pPr>
              <w:spacing w:before="120"/>
            </w:pPr>
            <w:r>
              <w:t xml:space="preserve">Traduction de documents dans les combinaisons linguistiques suivantes :  </w:t>
            </w:r>
          </w:p>
          <w:p w14:paraId="48AD05BA" w14:textId="77777777" w:rsidR="006555BC" w:rsidRDefault="00457E47" w:rsidP="00E6729B">
            <w:pPr>
              <w:spacing w:before="120"/>
            </w:pPr>
            <w:bookmarkStart w:id="5" w:name="_Hlk11835726"/>
            <w:r>
              <w:t>Depuis le néerlandais : NL/ EN et NL/DE</w:t>
            </w:r>
          </w:p>
          <w:p w14:paraId="30C17BCD" w14:textId="77777777" w:rsidR="006555BC" w:rsidRDefault="006555BC" w:rsidP="00E6729B">
            <w:pPr>
              <w:spacing w:before="120"/>
            </w:pPr>
            <w:r>
              <w:t>Depuis le français : FR/EN et FR/DE</w:t>
            </w:r>
          </w:p>
          <w:p w14:paraId="09B7290A" w14:textId="77777777" w:rsidR="006555BC" w:rsidRDefault="006555BC" w:rsidP="00E6729B">
            <w:pPr>
              <w:spacing w:before="120"/>
            </w:pPr>
            <w:r>
              <w:t>Depuis l’allemand : DE/NL, DE/FR et DE/EN</w:t>
            </w:r>
          </w:p>
          <w:p w14:paraId="52AE15A3" w14:textId="77777777" w:rsidR="006555BC" w:rsidRDefault="006555BC" w:rsidP="00E6729B">
            <w:pPr>
              <w:spacing w:before="120"/>
            </w:pPr>
            <w:r>
              <w:t xml:space="preserve">Depuis l’anglais : EN/NL, EN/FR et EN/DE </w:t>
            </w:r>
          </w:p>
          <w:bookmarkEnd w:id="5"/>
          <w:p w14:paraId="7B80E01C" w14:textId="77777777" w:rsidR="00E6729B" w:rsidRPr="00C12415" w:rsidRDefault="00E6729B" w:rsidP="006555BC">
            <w:pPr>
              <w:spacing w:before="120"/>
            </w:pPr>
          </w:p>
        </w:tc>
      </w:tr>
    </w:tbl>
    <w:p w14:paraId="38A73D75" w14:textId="77777777" w:rsidR="007F5F3D" w:rsidRDefault="00AE7731" w:rsidP="00DC16F4">
      <w:r>
        <w:t>Les lots dont décrits dans la partie E « Prescriptions techniques ».</w:t>
      </w:r>
    </w:p>
    <w:p w14:paraId="02ED7E62" w14:textId="77777777" w:rsidR="00275EA3" w:rsidRPr="00C12415" w:rsidRDefault="00901F01" w:rsidP="00DC16F4">
      <w:r>
        <w:t xml:space="preserve">Le soumissionnaire peut remettre offre pour un ou plusieurs lots. Il remet offre pour chacun des lots pour lequel il soumissionne. </w:t>
      </w:r>
    </w:p>
    <w:p w14:paraId="6C163703" w14:textId="77777777" w:rsidR="00901F01" w:rsidRPr="00C12415" w:rsidRDefault="00901F01" w:rsidP="00DC16F4">
      <w:r>
        <w:t>Une offre incomplète pour un lot entraîne son irrégularité pour ce lot.</w:t>
      </w:r>
    </w:p>
    <w:p w14:paraId="2B495DE3" w14:textId="77777777" w:rsidR="00DC16F4" w:rsidRPr="00C12415" w:rsidRDefault="00DC16F4" w:rsidP="00DC16F4">
      <w:r>
        <w:t>Les propositions d’amélioration de l’offre en cas de regroupement de lots ne sont pas autorisées.</w:t>
      </w:r>
    </w:p>
    <w:p w14:paraId="38A39852" w14:textId="77777777" w:rsidR="00DC16F4" w:rsidRPr="00DC16F4" w:rsidRDefault="00DC16F4" w:rsidP="00DC16F4">
      <w:r>
        <w:lastRenderedPageBreak/>
        <w:t>Aucune variante, ni aucune option n’est admise.</w:t>
      </w:r>
    </w:p>
    <w:p w14:paraId="771746DF" w14:textId="77777777" w:rsidR="00DC16F4" w:rsidRPr="00DC16F4" w:rsidRDefault="00915FA6" w:rsidP="00DC16F4">
      <w:pPr>
        <w:pBdr>
          <w:top w:val="single" w:sz="4" w:space="1" w:color="auto"/>
          <w:left w:val="single" w:sz="4" w:space="4" w:color="auto"/>
          <w:bottom w:val="single" w:sz="4" w:space="1" w:color="auto"/>
          <w:right w:val="single" w:sz="4" w:space="4" w:color="auto"/>
        </w:pBdr>
      </w:pPr>
      <w:r>
        <w:t>Conformément à l’article 85 de la loi du 17 juin 2016 relative aux marchés publics, le pouvoir adjudicateur se réserve le droit de ne pas attribuer un ou plusieurs lots de ce marché et de décider que le marché ou un ou plusieurs lot(s) de ce marché fasse(nt) l’objet d’un nouveau marché, si nécessaire, selon une autre procédure.</w:t>
      </w:r>
    </w:p>
    <w:p w14:paraId="5306C4FC" w14:textId="77777777" w:rsidR="00DC16F4" w:rsidRPr="00A528A7" w:rsidRDefault="00DC16F4" w:rsidP="005F235D">
      <w:pPr>
        <w:pStyle w:val="titel2"/>
        <w:ind w:left="2297" w:hanging="2155"/>
      </w:pPr>
      <w:bookmarkStart w:id="6" w:name="_Toc26784817"/>
      <w:r>
        <w:t>Durée du MARCHÉ</w:t>
      </w:r>
      <w:bookmarkEnd w:id="6"/>
    </w:p>
    <w:p w14:paraId="45BFC7A5" w14:textId="77777777" w:rsidR="00901F01" w:rsidRDefault="00901F01" w:rsidP="00901F01">
      <w:r>
        <w:t xml:space="preserve">La date du début du marché sera mentionnée dans le courrier de notification du marché. Le marché est conclu pour une durée de quatre ans. </w:t>
      </w:r>
    </w:p>
    <w:p w14:paraId="695AE572" w14:textId="77777777" w:rsidR="00FB2F32" w:rsidRDefault="00FB2F32" w:rsidP="00FB2F32">
      <w:r>
        <w:t>Le pouvoir adjudicateur ou l’un des participants pour qui ce marché est mis en place, peut toutefois mettre fin au contrat à la fin de la première, de la deuxième ou de la troisième année, à condition que la notification à l’autre partie se fasse par courrier recommandé au moins 6 mois avant la fin de l’année d’exécution en cours.</w:t>
      </w:r>
    </w:p>
    <w:p w14:paraId="5F2144D1" w14:textId="77777777" w:rsidR="00FB2F32" w:rsidRDefault="00FB2F32" w:rsidP="00FB2F32">
      <w:r>
        <w:t>En pareil cas, l’adjudicataire ne peut réclamer de dommages et intérêts.</w:t>
      </w:r>
    </w:p>
    <w:p w14:paraId="1A59F02D" w14:textId="77777777" w:rsidR="005F7F78" w:rsidRDefault="005F7F78" w:rsidP="005F7F78">
      <w:r>
        <w:t>Conformément à l’article 38 de l'arrêté royal du 14 janvier 2013 établissant les règles générales d'exécution des marchés publics, ce marché prévoit une clause de réexamen de la durée de ce marché afin de garantir la continuité des prestations si le marché qui suivra celui-ci ne devait pas être attribué à temps. Six mois avant la date d'échéance de ce contrat, le pouvoir adjudicateur peut modifier unilatéralement la durée du marché et la durée initiale de quatre ans en quatre ans et demi par simple envoi d’un courrier recommandé.</w:t>
      </w:r>
    </w:p>
    <w:p w14:paraId="075FB78E" w14:textId="77777777" w:rsidR="00FB2F32" w:rsidRDefault="00FB2F32" w:rsidP="00FB2F32">
      <w:pPr>
        <w:pBdr>
          <w:top w:val="single" w:sz="4" w:space="1" w:color="auto"/>
          <w:left w:val="single" w:sz="4" w:space="4" w:color="auto"/>
          <w:bottom w:val="single" w:sz="4" w:space="1" w:color="auto"/>
          <w:right w:val="single" w:sz="4" w:space="4" w:color="auto"/>
        </w:pBdr>
      </w:pPr>
      <w:r>
        <w:t>La clôture ne vaut que pour celui qui la demande. En d’autres termes, le marché se poursuit pour les participants qui n’ont pas demandé la clôture du marché jusqu’à la fin de la période du marché ou jusqu’à ce que le marché soit clôturé conformément aux modalités prévues ci-dessus.</w:t>
      </w:r>
    </w:p>
    <w:p w14:paraId="7E1187D1" w14:textId="77777777" w:rsidR="00DC16F4" w:rsidRDefault="00DC16F4" w:rsidP="005F235D">
      <w:pPr>
        <w:pStyle w:val="titel2"/>
        <w:ind w:left="1276" w:hanging="1276"/>
      </w:pPr>
      <w:bookmarkStart w:id="7" w:name="_Toc26784818"/>
      <w:r>
        <w:t>Pouvoir adjudicateur</w:t>
      </w:r>
      <w:bookmarkEnd w:id="7"/>
    </w:p>
    <w:p w14:paraId="019456D7" w14:textId="77777777" w:rsidR="00D159F8" w:rsidRDefault="00D159F8" w:rsidP="00D159F8">
      <w:r>
        <w:t>Le pouvoir adjudicateur est l’État belge, représenté par le ministre des Finances.</w:t>
      </w:r>
    </w:p>
    <w:p w14:paraId="32D41799" w14:textId="77777777" w:rsidR="00950FAF" w:rsidRDefault="00950FAF" w:rsidP="00950FAF">
      <w:pPr>
        <w:jc w:val="left"/>
      </w:pPr>
      <w:r>
        <w:t>Service Public Fédéral Finances</w:t>
      </w:r>
      <w:r>
        <w:br/>
        <w:t>Service d'encadrement Budget et Contrôle de Gestion</w:t>
      </w:r>
      <w:r>
        <w:br/>
        <w:t>Division Achats</w:t>
      </w:r>
      <w:r>
        <w:br/>
        <w:t>North Galaxy – Tour B4 – boîte 961</w:t>
      </w:r>
      <w:r>
        <w:br/>
        <w:t xml:space="preserve">Boulevard du Roi Albert II, 33 </w:t>
      </w:r>
      <w:r>
        <w:br/>
        <w:t>1030 BRUXELLES</w:t>
      </w:r>
    </w:p>
    <w:p w14:paraId="0D9A29D8" w14:textId="77777777" w:rsidR="001B6770" w:rsidRPr="00F55D58" w:rsidRDefault="001B6770" w:rsidP="001B6770">
      <w:r>
        <w:t xml:space="preserve">Dans le cadre de ce marché, le SPF Finances agit à titre de centrale d’achat, conformément à l’article 2, 6°, a) de la loi du 17 juin 2016 relative aux marchés publics et à titre de gestionnaire désigné pour la passation d’une convention commune dans le cadre de l’article 15 de </w:t>
      </w:r>
      <w:bookmarkStart w:id="8" w:name="_Hlk10721855"/>
      <w:r>
        <w:t>l’arrêté royal du 22 décembre 2017</w:t>
      </w:r>
      <w:bookmarkEnd w:id="8"/>
      <w:r>
        <w:t xml:space="preserve"> relatif aux marchés publics fédéraux centralisés dans le cadre de la politique fédérale d’achats.</w:t>
      </w:r>
    </w:p>
    <w:p w14:paraId="6E43F99A" w14:textId="77777777" w:rsidR="001B6770" w:rsidRPr="00F55D58" w:rsidRDefault="001B6770" w:rsidP="001B6770">
      <w:r>
        <w:t>Le SPF Finances est chargé de l’attribution et de la conclusion du présent marché afin de satisfaire à ses propres besoins ainsi qu’à ceux du :</w:t>
      </w:r>
    </w:p>
    <w:p w14:paraId="40CB7EFF" w14:textId="77777777" w:rsidR="001B6770" w:rsidRPr="00F55D58" w:rsidRDefault="001B6770" w:rsidP="001B6770">
      <w:pPr>
        <w:pStyle w:val="Opsomming1"/>
        <w:rPr>
          <w:b/>
        </w:rPr>
      </w:pPr>
      <w:r>
        <w:rPr>
          <w:b/>
        </w:rPr>
        <w:t>SPF Économie</w:t>
      </w:r>
    </w:p>
    <w:p w14:paraId="59D3CA09" w14:textId="77777777" w:rsidR="001B6770" w:rsidRPr="00F55D58" w:rsidRDefault="001B6770" w:rsidP="001B6770">
      <w:pPr>
        <w:pStyle w:val="Opsomming1"/>
      </w:pPr>
      <w:r>
        <w:t xml:space="preserve">SPF Affaires étrangères, Commerce extérieur et Coopération au </w:t>
      </w:r>
      <w:proofErr w:type="spellStart"/>
      <w:r>
        <w:t>développment</w:t>
      </w:r>
      <w:proofErr w:type="spellEnd"/>
    </w:p>
    <w:p w14:paraId="2CFAAD76" w14:textId="77777777" w:rsidR="001B6770" w:rsidRPr="00F55D58" w:rsidRDefault="001B6770" w:rsidP="001B6770">
      <w:pPr>
        <w:pStyle w:val="Opsomming1"/>
      </w:pPr>
      <w:r>
        <w:t>SPF Stratégie et Appui</w:t>
      </w:r>
    </w:p>
    <w:p w14:paraId="27DD5AD1" w14:textId="77777777" w:rsidR="001B6770" w:rsidRPr="00F55D58" w:rsidRDefault="001B6770" w:rsidP="001B6770">
      <w:pPr>
        <w:pStyle w:val="Opsomming1"/>
      </w:pPr>
      <w:r>
        <w:lastRenderedPageBreak/>
        <w:t>SPF Intérieur</w:t>
      </w:r>
    </w:p>
    <w:p w14:paraId="71F1BA52" w14:textId="77777777" w:rsidR="002C55BB" w:rsidRPr="00F55D58" w:rsidRDefault="002C55BB" w:rsidP="001B6770">
      <w:pPr>
        <w:pStyle w:val="Opsomming1"/>
      </w:pPr>
      <w:r>
        <w:t>SPF Emploi, Travail et Concertation sociale</w:t>
      </w:r>
    </w:p>
    <w:p w14:paraId="6185D70B" w14:textId="77777777" w:rsidR="00FC3C5B" w:rsidRPr="00F55D58" w:rsidRDefault="00FC3C5B" w:rsidP="001B6770">
      <w:pPr>
        <w:pStyle w:val="Opsomming1"/>
      </w:pPr>
      <w:r>
        <w:t>SPF Mobilité</w:t>
      </w:r>
    </w:p>
    <w:p w14:paraId="6697B98E" w14:textId="77777777" w:rsidR="00FC3C5B" w:rsidRPr="00F55D58" w:rsidRDefault="00FC3C5B" w:rsidP="001B6770">
      <w:pPr>
        <w:pStyle w:val="Opsomming1"/>
      </w:pPr>
      <w:r>
        <w:t>SPF Santé publique, Sécurité de la Chaîne alimentaire et Environnement</w:t>
      </w:r>
    </w:p>
    <w:p w14:paraId="65B66063" w14:textId="77777777" w:rsidR="00FC3C5B" w:rsidRPr="00F55D58" w:rsidRDefault="00FC3C5B" w:rsidP="001B6770">
      <w:pPr>
        <w:pStyle w:val="Opsomming1"/>
      </w:pPr>
      <w:r>
        <w:t>SPF Défense</w:t>
      </w:r>
    </w:p>
    <w:p w14:paraId="209CB412" w14:textId="77777777" w:rsidR="002C55BB" w:rsidRPr="00F55D58" w:rsidRDefault="002C55BB" w:rsidP="001B6770">
      <w:pPr>
        <w:pStyle w:val="Opsomming1"/>
      </w:pPr>
      <w:r>
        <w:t>SPP Intégration sociale</w:t>
      </w:r>
    </w:p>
    <w:p w14:paraId="36B4E4EA" w14:textId="77777777" w:rsidR="002C55BB" w:rsidRPr="00F55D58" w:rsidRDefault="002C55BB" w:rsidP="001B6770">
      <w:pPr>
        <w:pStyle w:val="Opsomming1"/>
      </w:pPr>
      <w:r>
        <w:t>SPP Politique scientifique</w:t>
      </w:r>
    </w:p>
    <w:p w14:paraId="54BEBEB2" w14:textId="77777777" w:rsidR="002C55BB" w:rsidRPr="00F55D58" w:rsidRDefault="002C55BB" w:rsidP="001B6770">
      <w:pPr>
        <w:pStyle w:val="Opsomming1"/>
      </w:pPr>
      <w:r>
        <w:t>Police fédérale</w:t>
      </w:r>
    </w:p>
    <w:p w14:paraId="34A69CC3" w14:textId="77777777" w:rsidR="002C55BB" w:rsidRPr="00F55D58" w:rsidRDefault="002C55BB" w:rsidP="001B6770">
      <w:pPr>
        <w:pStyle w:val="Opsomming1"/>
      </w:pPr>
      <w:r>
        <w:t>Zone de secours Hainaut Est</w:t>
      </w:r>
    </w:p>
    <w:p w14:paraId="76D8C678" w14:textId="77777777" w:rsidR="002C55BB" w:rsidRPr="00F55D58" w:rsidRDefault="002C55BB" w:rsidP="001B6770">
      <w:pPr>
        <w:pStyle w:val="Opsomming1"/>
      </w:pPr>
      <w:r>
        <w:t>Office central d’Action sociale et culturelle du Ministère de la Défense</w:t>
      </w:r>
    </w:p>
    <w:p w14:paraId="7542DD6E" w14:textId="77777777" w:rsidR="002C55BB" w:rsidRPr="00F55D58" w:rsidRDefault="002C55BB" w:rsidP="001B6770">
      <w:pPr>
        <w:pStyle w:val="Opsomming1"/>
      </w:pPr>
      <w:proofErr w:type="spellStart"/>
      <w:r>
        <w:t>War</w:t>
      </w:r>
      <w:proofErr w:type="spellEnd"/>
      <w:r>
        <w:t xml:space="preserve"> </w:t>
      </w:r>
      <w:proofErr w:type="spellStart"/>
      <w:r>
        <w:t>Heritage</w:t>
      </w:r>
      <w:proofErr w:type="spellEnd"/>
      <w:r>
        <w:t xml:space="preserve"> Institute</w:t>
      </w:r>
    </w:p>
    <w:p w14:paraId="2135BE46" w14:textId="77777777" w:rsidR="002C55BB" w:rsidRPr="00F55D58" w:rsidRDefault="002C55BB" w:rsidP="001B6770">
      <w:pPr>
        <w:pStyle w:val="Opsomming1"/>
      </w:pPr>
      <w:r>
        <w:t>SMALS</w:t>
      </w:r>
    </w:p>
    <w:p w14:paraId="25D139E8" w14:textId="77777777" w:rsidR="002C55BB" w:rsidRPr="00F55D58" w:rsidRDefault="002C55BB" w:rsidP="001B6770">
      <w:pPr>
        <w:pStyle w:val="Opsomming1"/>
      </w:pPr>
      <w:r>
        <w:t>Régie des Bâtiments</w:t>
      </w:r>
    </w:p>
    <w:p w14:paraId="66A72EC7" w14:textId="77777777" w:rsidR="002C55BB" w:rsidRPr="00F55D58" w:rsidRDefault="002C55BB" w:rsidP="001B6770">
      <w:pPr>
        <w:pStyle w:val="Opsomming1"/>
      </w:pPr>
      <w:r>
        <w:t>Service de médiation pour l’Énergie</w:t>
      </w:r>
    </w:p>
    <w:p w14:paraId="36BA7CA8" w14:textId="77777777" w:rsidR="002C55BB" w:rsidRPr="00F55D58" w:rsidRDefault="002C55BB" w:rsidP="001B6770">
      <w:pPr>
        <w:pStyle w:val="Opsomming1"/>
      </w:pPr>
      <w:r>
        <w:t>Institut Géographique National</w:t>
      </w:r>
    </w:p>
    <w:p w14:paraId="2B4D163E" w14:textId="77777777" w:rsidR="002C55BB" w:rsidRPr="00F55D58" w:rsidRDefault="002C55BB" w:rsidP="001B6770">
      <w:pPr>
        <w:pStyle w:val="Opsomming1"/>
      </w:pPr>
      <w:r>
        <w:t>IRE</w:t>
      </w:r>
    </w:p>
    <w:p w14:paraId="475B20DD" w14:textId="77777777" w:rsidR="002C55BB" w:rsidRPr="00F55D58" w:rsidRDefault="002C55BB" w:rsidP="001B6770">
      <w:pPr>
        <w:pStyle w:val="Opsomming1"/>
      </w:pPr>
      <w:r>
        <w:t>Institut pour l’égalité des Femmes et des Hommes</w:t>
      </w:r>
    </w:p>
    <w:p w14:paraId="0E089E0C" w14:textId="77777777" w:rsidR="002C55BB" w:rsidRPr="00F55D58" w:rsidRDefault="002C55BB" w:rsidP="001B6770">
      <w:pPr>
        <w:pStyle w:val="Opsomming1"/>
      </w:pPr>
      <w:r>
        <w:t>Commission des Jeux de hasard</w:t>
      </w:r>
    </w:p>
    <w:p w14:paraId="7BA3EB14" w14:textId="77777777" w:rsidR="002C55BB" w:rsidRPr="00F55D58" w:rsidRDefault="002C55BB" w:rsidP="001B6770">
      <w:pPr>
        <w:pStyle w:val="Opsomming1"/>
      </w:pPr>
      <w:r>
        <w:t>Fédérale des risques professionnels</w:t>
      </w:r>
    </w:p>
    <w:p w14:paraId="5A7E4B5C" w14:textId="77777777" w:rsidR="002C55BB" w:rsidRPr="00F55D58" w:rsidRDefault="002C55BB" w:rsidP="001B6770">
      <w:pPr>
        <w:pStyle w:val="Opsomming1"/>
      </w:pPr>
      <w:r>
        <w:t>Commission de Régulation de l'Electricité et du Gaz</w:t>
      </w:r>
    </w:p>
    <w:p w14:paraId="3A1DF43F" w14:textId="77777777" w:rsidR="002C55BB" w:rsidRPr="00F55D58" w:rsidRDefault="002C55BB" w:rsidP="001B6770">
      <w:pPr>
        <w:pStyle w:val="Opsomming1"/>
      </w:pPr>
      <w:r>
        <w:t>Conseil national du Travail</w:t>
      </w:r>
    </w:p>
    <w:p w14:paraId="2A2FD6FA" w14:textId="77777777" w:rsidR="002C55BB" w:rsidRPr="00F55D58" w:rsidRDefault="002C55BB" w:rsidP="001B6770">
      <w:pPr>
        <w:pStyle w:val="Opsomming1"/>
      </w:pPr>
      <w:r>
        <w:t>Caisse auxiliaire de paiement des allocations de chômage</w:t>
      </w:r>
    </w:p>
    <w:p w14:paraId="0856F03E" w14:textId="77777777" w:rsidR="00FC3C5B" w:rsidRPr="00F55D58" w:rsidRDefault="00FC3C5B" w:rsidP="00FC3C5B">
      <w:pPr>
        <w:pStyle w:val="Opsomming1"/>
      </w:pPr>
      <w:r>
        <w:t>BELNET</w:t>
      </w:r>
    </w:p>
    <w:p w14:paraId="0A4B2F94" w14:textId="77777777" w:rsidR="00FC3C5B" w:rsidRPr="00F55D58" w:rsidRDefault="00FC3C5B" w:rsidP="00FC3C5B">
      <w:pPr>
        <w:pStyle w:val="Opsomming1"/>
      </w:pPr>
      <w:r>
        <w:t>AFMPS</w:t>
      </w:r>
    </w:p>
    <w:p w14:paraId="016CE4F6" w14:textId="77777777" w:rsidR="00FC3C5B" w:rsidRPr="00F55D58" w:rsidRDefault="00FC3C5B" w:rsidP="00FC3C5B">
      <w:pPr>
        <w:pStyle w:val="Opsomming1"/>
      </w:pPr>
      <w:r>
        <w:t>Agence fédérale pour la Sécurité de la Chaîne alimentaire</w:t>
      </w:r>
    </w:p>
    <w:p w14:paraId="49985A94" w14:textId="77777777" w:rsidR="00FC3C5B" w:rsidRPr="00F55D58" w:rsidRDefault="00FC3C5B" w:rsidP="00FC3C5B">
      <w:pPr>
        <w:pStyle w:val="Opsomming1"/>
        <w:numPr>
          <w:ilvl w:val="0"/>
          <w:numId w:val="0"/>
        </w:numPr>
        <w:ind w:left="641"/>
      </w:pPr>
    </w:p>
    <w:p w14:paraId="74D7B5DB" w14:textId="77777777" w:rsidR="001B6770" w:rsidRPr="00F55D58" w:rsidRDefault="001B6770" w:rsidP="001B6770">
      <w:r>
        <w:t xml:space="preserve">Seuls les participants désignés ci-dessus par leur nom sont autorisés à passer des commandes sur la base du présent marché. </w:t>
      </w:r>
    </w:p>
    <w:p w14:paraId="126892EA" w14:textId="77777777" w:rsidR="001B6770" w:rsidRPr="00F55D58" w:rsidRDefault="001B6770" w:rsidP="001B6770">
      <w:r>
        <w:t>Le service dirigeant est le SPF Finances, qui est le contact privilégié pour toute correspondance relative au marché jusqu’à l’attribution de celui-ci.</w:t>
      </w:r>
    </w:p>
    <w:p w14:paraId="50D8D454" w14:textId="77777777" w:rsidR="001B6770" w:rsidRPr="00F55D58" w:rsidRDefault="001B6770" w:rsidP="001B6770">
      <w:r>
        <w:t>Après l’attribution du marché, chaque participant sera responsable de l’exécution de ses commandes.</w:t>
      </w:r>
    </w:p>
    <w:p w14:paraId="295672A2" w14:textId="77777777" w:rsidR="001B6770" w:rsidRPr="00F55D58" w:rsidRDefault="001B6770" w:rsidP="001B6770">
      <w:r>
        <w:t xml:space="preserve">Le marché définit le cadre légal, financier, technique et administratif qui régit les relations entre les participants et l’adjudicataire (les adjudicataires) pendant sa durée de validité. </w:t>
      </w:r>
    </w:p>
    <w:p w14:paraId="74787BB4" w14:textId="77777777" w:rsidR="001B6770" w:rsidRDefault="001B6770" w:rsidP="001B6770">
      <w:r>
        <w:t>Par conséquent, chaque fois qu’il est fait mention du « SPF Finances » dans le présent texte, il convient de lire effectivement « SPF Finances » pour tout ce qui concerne l’attribution ou la précède, ou « SPF Finances ou les autres participants, désignés ci-avant » pour tout ce qui concerne l’exécution (à savoir l’ensemble des points de la partie « D. Exécution » du présent cahier spécial des charges).</w:t>
      </w:r>
    </w:p>
    <w:p w14:paraId="4D2E93D6" w14:textId="77777777" w:rsidR="00D402D2" w:rsidRDefault="00D402D2" w:rsidP="00950FAF">
      <w:pPr>
        <w:jc w:val="left"/>
      </w:pPr>
    </w:p>
    <w:p w14:paraId="0EEA64DE" w14:textId="77777777" w:rsidR="0020644C" w:rsidRDefault="0020644C" w:rsidP="00950FAF">
      <w:pPr>
        <w:jc w:val="left"/>
      </w:pPr>
    </w:p>
    <w:p w14:paraId="512C503F" w14:textId="77777777" w:rsidR="00B44BFB" w:rsidRDefault="00B44BFB">
      <w:pPr>
        <w:spacing w:before="0" w:after="160"/>
        <w:jc w:val="left"/>
        <w:rPr>
          <w:b/>
          <w:caps/>
          <w:color w:val="2D2D2F" w:themeColor="text1" w:themeShade="80"/>
          <w:sz w:val="28"/>
          <w:szCs w:val="21"/>
        </w:rPr>
      </w:pPr>
      <w:r>
        <w:br w:type="page"/>
      </w:r>
    </w:p>
    <w:p w14:paraId="2C0F522F" w14:textId="77777777" w:rsidR="00DC16F4" w:rsidRPr="00DC16F4" w:rsidRDefault="00DC16F4" w:rsidP="005F235D">
      <w:pPr>
        <w:pStyle w:val="titel2"/>
        <w:ind w:left="1418" w:hanging="1418"/>
      </w:pPr>
      <w:bookmarkStart w:id="9" w:name="_Toc26784819"/>
      <w:r>
        <w:lastRenderedPageBreak/>
        <w:t>Documents régissant le marché</w:t>
      </w:r>
      <w:bookmarkEnd w:id="9"/>
    </w:p>
    <w:p w14:paraId="62D0B1FC" w14:textId="77777777" w:rsidR="00DC16F4" w:rsidRPr="00DC16F4" w:rsidRDefault="006833EF" w:rsidP="00DC16F4">
      <w:pPr>
        <w:pStyle w:val="titel3"/>
      </w:pPr>
      <w:bookmarkStart w:id="10" w:name="_Toc26784820"/>
      <w:r>
        <w:t>Législation</w:t>
      </w:r>
      <w:bookmarkEnd w:id="10"/>
    </w:p>
    <w:p w14:paraId="7B48F360" w14:textId="77777777" w:rsidR="00DC16F4" w:rsidRPr="00DC16F4" w:rsidRDefault="00DC16F4" w:rsidP="00DC16F4">
      <w:pPr>
        <w:pStyle w:val="Opsomming1"/>
      </w:pPr>
      <w:r>
        <w:t>La Directive 2014/24/UE du Parlement européen et du Conseil du 26 février 2014 sur la passation des marchés publics.</w:t>
      </w:r>
    </w:p>
    <w:p w14:paraId="38AD9A1E" w14:textId="77777777" w:rsidR="00DC16F4" w:rsidRPr="00DC16F4" w:rsidRDefault="00DC16F4" w:rsidP="00DC16F4">
      <w:pPr>
        <w:pStyle w:val="Opsomming1"/>
      </w:pPr>
      <w:r>
        <w:t>La loi du 17 juin 2016 relative aux marchés publics.</w:t>
      </w:r>
    </w:p>
    <w:p w14:paraId="76FE4EA1" w14:textId="77777777" w:rsidR="00DC16F4" w:rsidRPr="00A528A7" w:rsidRDefault="00DC16F4" w:rsidP="00DC16F4">
      <w:pPr>
        <w:pStyle w:val="Opsomming1"/>
      </w:pPr>
      <w:r>
        <w:t>L'arrêté royal du 18 avril 2017 relatif à la passation des marchés publics dans les secteurs classiques.</w:t>
      </w:r>
    </w:p>
    <w:p w14:paraId="151B7F9C" w14:textId="77777777" w:rsidR="00DC16F4" w:rsidRPr="00A528A7" w:rsidRDefault="00DC16F4" w:rsidP="00DC16F4">
      <w:pPr>
        <w:pStyle w:val="Opsomming1"/>
      </w:pPr>
      <w:r>
        <w:t>L'arrêté royal du 14 janvier 2013 établissant les règles générales d'exécution des marchés publics.</w:t>
      </w:r>
    </w:p>
    <w:p w14:paraId="5AFB46BB" w14:textId="77777777" w:rsidR="00DC16F4" w:rsidRPr="00A528A7" w:rsidRDefault="00DC16F4" w:rsidP="00DC16F4">
      <w:pPr>
        <w:pStyle w:val="Opsomming1"/>
      </w:pPr>
      <w:r>
        <w:t>La loi du 17 juin 2013 relative à la motivation, à l'information et aux voies de recours en matière de marchés publics et de certains marchés de travaux, de fournitures et de services et de concessions.</w:t>
      </w:r>
    </w:p>
    <w:p w14:paraId="74D56393" w14:textId="77777777" w:rsidR="00C07D2B" w:rsidRPr="00DC16F4" w:rsidRDefault="00C07D2B" w:rsidP="00C07D2B">
      <w:pPr>
        <w:pStyle w:val="Opsomming1"/>
      </w:pPr>
      <w:r>
        <w:t>Le Règlement général pour la protection du travail (RGPT) et le Code du bien-être au travail, dont les articles 9 et 10 (voir annexe).</w:t>
      </w:r>
    </w:p>
    <w:p w14:paraId="3959F0F8" w14:textId="77777777" w:rsidR="00DC16F4" w:rsidRPr="00DC16F4" w:rsidRDefault="00DC16F4" w:rsidP="00DC16F4">
      <w:pPr>
        <w:pStyle w:val="Opsomming1"/>
      </w:pPr>
      <w:r>
        <w:t>La loi du 4 août 1996 relative au bien-être des travailleurs lors de l'exécution de leur travail.</w:t>
      </w:r>
    </w:p>
    <w:p w14:paraId="4A7E2998" w14:textId="77777777" w:rsidR="00DC16F4" w:rsidRPr="00DC16F4" w:rsidRDefault="00DC16F4" w:rsidP="00DC16F4">
      <w:pPr>
        <w:pStyle w:val="Opsomming1"/>
      </w:pPr>
      <w:r>
        <w:t>La législation environnementale de la région concernée.</w:t>
      </w:r>
    </w:p>
    <w:p w14:paraId="650E7B57" w14:textId="77777777" w:rsidR="00DC16F4" w:rsidRDefault="00DC16F4" w:rsidP="005F235D">
      <w:pPr>
        <w:pStyle w:val="Opsomming1"/>
        <w:tabs>
          <w:tab w:val="left" w:pos="3686"/>
        </w:tabs>
      </w:pPr>
      <w:r>
        <w:t>La loi du 11 décembre 2016 portant diverses dispositions concernant le détachement de travailleurs.</w:t>
      </w:r>
    </w:p>
    <w:p w14:paraId="779EB19D" w14:textId="77777777" w:rsidR="00B039DC" w:rsidRPr="00A8540A" w:rsidRDefault="00352A01" w:rsidP="00F420B2">
      <w:pPr>
        <w:pStyle w:val="Opsomming1"/>
      </w:pPr>
      <w:r>
        <w:t xml:space="preserve">Le Règlement européen sur la Protection des données (RGPD). </w:t>
      </w:r>
    </w:p>
    <w:p w14:paraId="1E10BB4A" w14:textId="77777777" w:rsidR="00F420B2" w:rsidRPr="00A8540A" w:rsidRDefault="00F420B2" w:rsidP="00F420B2">
      <w:pPr>
        <w:pStyle w:val="Opsomming1"/>
      </w:pPr>
      <w:r>
        <w:t>L’arrêté royal du 22 décembre 2017 relatif aux marchés publics fédéraux centralisés dans le cadre de la concertation stratégique des achats fédéraux.</w:t>
      </w:r>
    </w:p>
    <w:p w14:paraId="02EDC50D" w14:textId="77777777" w:rsidR="00DC16F4" w:rsidRPr="00DC16F4" w:rsidRDefault="00DC16F4" w:rsidP="00DC16F4">
      <w:pPr>
        <w:pStyle w:val="Opsomming1"/>
      </w:pPr>
      <w:r>
        <w:t>Toutes les modifications aux lois et arrêtés précités, en vigueur le jour de l’ouverture des offres.</w:t>
      </w:r>
    </w:p>
    <w:p w14:paraId="76AD3BEA" w14:textId="77777777" w:rsidR="00DC16F4" w:rsidRPr="00DC16F4" w:rsidRDefault="00DC16F4" w:rsidP="00DC16F4">
      <w:pPr>
        <w:pStyle w:val="titel3"/>
      </w:pPr>
      <w:bookmarkStart w:id="11" w:name="_Toc26784821"/>
      <w:r>
        <w:t>Documents du marché</w:t>
      </w:r>
      <w:bookmarkEnd w:id="11"/>
    </w:p>
    <w:p w14:paraId="6EE0890D" w14:textId="77777777" w:rsidR="00950FAF" w:rsidRPr="00DC16F4" w:rsidRDefault="00950FAF" w:rsidP="00950FAF">
      <w:pPr>
        <w:pStyle w:val="Opsomming1"/>
      </w:pPr>
      <w:r>
        <w:t>Le présent cahier spécial des charges n° S&amp;L/DA/2019/028.</w:t>
      </w:r>
    </w:p>
    <w:p w14:paraId="36F6B108" w14:textId="77777777" w:rsidR="00DC16F4" w:rsidRDefault="00DC16F4" w:rsidP="00DC16F4">
      <w:pPr>
        <w:pStyle w:val="Opsomming1"/>
      </w:pPr>
      <w:r>
        <w:t>Les avis et avis rectificatifs de marchés concernant ce marché, publiés au Journal officiel de l'Union européenne ou au Bulletin des adjudications font partie intégrante de ce cahier spécial des charges. Le soumissionnaire est censé en avoir pris connaissance et en avoir tenu compte lors de l’établissement de son offre.</w:t>
      </w:r>
    </w:p>
    <w:p w14:paraId="30F25CBE" w14:textId="77777777" w:rsidR="006760DC" w:rsidRPr="00041601" w:rsidRDefault="006760DC" w:rsidP="00DC16F4">
      <w:pPr>
        <w:pStyle w:val="Opsomming1"/>
      </w:pPr>
      <w:r>
        <w:t>Le PV des questions et réponses.</w:t>
      </w:r>
    </w:p>
    <w:p w14:paraId="5CDCC0E2" w14:textId="77777777" w:rsidR="00DC16F4" w:rsidRPr="00DC16F4" w:rsidRDefault="006833EF" w:rsidP="005F235D">
      <w:pPr>
        <w:pStyle w:val="titel2"/>
        <w:ind w:left="1021" w:hanging="1021"/>
      </w:pPr>
      <w:bookmarkStart w:id="12" w:name="_Toc26784822"/>
      <w:r>
        <w:t>Limitation artificielle de la concurrence – Conflits d'intérêts – Respect du droit environnemental, social et du travail</w:t>
      </w:r>
      <w:bookmarkEnd w:id="12"/>
    </w:p>
    <w:p w14:paraId="1BE09278" w14:textId="77777777" w:rsidR="00DC16F4" w:rsidRDefault="00DC16F4" w:rsidP="00DC16F4">
      <w:pPr>
        <w:pStyle w:val="titel3"/>
      </w:pPr>
      <w:bookmarkStart w:id="13" w:name="_Toc26784823"/>
      <w:r>
        <w:t>Limitation artificielle de la concurrence</w:t>
      </w:r>
      <w:bookmarkEnd w:id="13"/>
    </w:p>
    <w:p w14:paraId="115FBC72" w14:textId="77777777" w:rsidR="00950FAF" w:rsidRPr="00DC16F4" w:rsidRDefault="00950FAF" w:rsidP="00950FAF">
      <w:r>
        <w:t>L’attention des soumissionnaires est attirée sur l’article 5 de la loi du 17 juin 2016 relative aux marchés publics, qui stipule que les soumissionnaires ne posent aucun acte, ne concluent aucune convention ou entente de nature à fausser les conditions normales de la concurrence.</w:t>
      </w:r>
    </w:p>
    <w:p w14:paraId="20CD1365" w14:textId="77777777" w:rsidR="00DC16F4" w:rsidRDefault="00DC16F4" w:rsidP="00DC16F4">
      <w:pPr>
        <w:pStyle w:val="titel3"/>
      </w:pPr>
      <w:bookmarkStart w:id="14" w:name="_Toc26784824"/>
      <w:r>
        <w:t>Conflit d'intérêts - système du tourniquet</w:t>
      </w:r>
      <w:bookmarkEnd w:id="14"/>
    </w:p>
    <w:p w14:paraId="766DC315" w14:textId="77777777" w:rsidR="00950FAF" w:rsidRDefault="00950FAF" w:rsidP="00950FAF">
      <w:r>
        <w:t>L’attention des soumissionnaires est attirée sur les articles 6 et 69, alinéa 1</w:t>
      </w:r>
      <w:r>
        <w:rPr>
          <w:vertAlign w:val="superscript"/>
        </w:rPr>
        <w:t>er</w:t>
      </w:r>
      <w:r>
        <w:t xml:space="preserve">, 5° et 6° de la loi du 17 juin 2016 relative aux marchés publics, ainsi que sur l’article 51 de l’arrêté royal du 18 avril 2017 relatif à la passation marchés publics dans les secteurs classiques en ce qui concerne les situations susceptibles de donner lieu à un conflit d’intérêts lors de la passation et de l’exécution du marché, et </w:t>
      </w:r>
      <w:r>
        <w:lastRenderedPageBreak/>
        <w:t>ce, afin d’éviter toute distorsion de la concurrence et d’assurer l’égalité de traitement de tous les soumissionnaires.</w:t>
      </w:r>
    </w:p>
    <w:p w14:paraId="6BE20213" w14:textId="77777777" w:rsidR="00950FAF" w:rsidRDefault="00950FAF" w:rsidP="00950FAF">
      <w:r>
        <w:t xml:space="preserve">Dans le cadre de la lutte contre les conflits d'intérêts, en particulier afin d'éviter le mécanisme du tourniquet (« revolving </w:t>
      </w:r>
      <w:proofErr w:type="spellStart"/>
      <w:r>
        <w:t>doors</w:t>
      </w:r>
      <w:proofErr w:type="spellEnd"/>
      <w:r>
        <w:t> »), tel que défini dans la loi du 8 mai 2007 portant assentiment à la Convention des Nations unies contre la corruption, faite à New York le 31 octobre 2003, le soumissionnaire s'abstient de faire appel à un ou plusieurs anciens collaborateurs (internes ou externes) du SPF Finances, dans les deux ans qui suivent son/leur démission, départ à la retraite ou tout autre type de départ du SPF Finances,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58768012" w14:textId="77777777" w:rsidR="00950FAF" w:rsidRDefault="00950FAF" w:rsidP="00950FAF">
      <w:r>
        <w:t>La disposition qui précède ne s'applique toutefois que lorsqu'un lien direct existe entre les précédentes activités prestées pour le pouvoir adjudicateur par la ou les personnes concernées et ses/leurs activités dans le cadre du présent marché.</w:t>
      </w:r>
    </w:p>
    <w:p w14:paraId="551C2567" w14:textId="77777777" w:rsidR="00950FAF" w:rsidRPr="00DC16F4" w:rsidRDefault="00950FAF" w:rsidP="00950FAF">
      <w:r>
        <w:t>Toute infraction à cette mesure pouvant être de nature à fausser les conditions normales de la concurrence est passible d'une sanction conformément aux dispositions de la législation et de la réglementation relatives aux marchés publics.</w:t>
      </w:r>
    </w:p>
    <w:p w14:paraId="33D3CBB7" w14:textId="77777777" w:rsidR="00DC16F4" w:rsidRDefault="00DC16F4" w:rsidP="00DC16F4">
      <w:pPr>
        <w:pStyle w:val="titel3"/>
      </w:pPr>
      <w:bookmarkStart w:id="15" w:name="_Toc26784825"/>
      <w:r>
        <w:t>Respect du droit environnemental, social et du travail</w:t>
      </w:r>
      <w:bookmarkEnd w:id="15"/>
    </w:p>
    <w:p w14:paraId="5F3B0984" w14:textId="77777777" w:rsidR="00950FAF" w:rsidRPr="00DC16F4" w:rsidRDefault="00950FAF" w:rsidP="00950FAF">
      <w:r>
        <w:t>Les entrepreneurs sont tenus de respecter et de faire respecter par toute personne agissant en qualité de sous-traitant à quelque stade que ce soit et par toute personne employant du personnel pour l'exécution du présent marché, toutes les obligations applicables dans les domaines du droit environnemental, social et du travail établies par le droit de l'Union européenne, le droit national, les conventions collectives de travail ou par les dispositions internationales en matière de droit environnemental, social et du travail énumérées à l'annexe II de la loi du 17 juin 2016 relative aux marchés publics.</w:t>
      </w:r>
    </w:p>
    <w:p w14:paraId="76E8E537" w14:textId="77777777" w:rsidR="00DC16F4" w:rsidRPr="00DC16F4" w:rsidRDefault="009A0DE4" w:rsidP="00C7311B">
      <w:pPr>
        <w:pStyle w:val="titel2"/>
        <w:ind w:left="851" w:hanging="851"/>
      </w:pPr>
      <w:bookmarkStart w:id="16" w:name="_Toc26784826"/>
      <w:r>
        <w:t>Questions et réponses</w:t>
      </w:r>
      <w:bookmarkEnd w:id="16"/>
    </w:p>
    <w:p w14:paraId="5FAE6E22" w14:textId="77777777" w:rsidR="00307E5A" w:rsidRDefault="00D812A1" w:rsidP="00307E5A">
      <w:pPr>
        <w:spacing w:before="0" w:after="160"/>
      </w:pPr>
      <w:r>
        <w:t xml:space="preserve">Les candidats potentiels sont priés de faire parvenir leurs questions au pouvoir adjudicateur par e-mail à l'adresse : </w:t>
      </w:r>
      <w:hyperlink r:id="rId17" w:history="1">
        <w:r>
          <w:rPr>
            <w:rStyle w:val="Lienhypertexte"/>
          </w:rPr>
          <w:t>finprocurement@minfin.fed.be</w:t>
        </w:r>
      </w:hyperlink>
      <w:r>
        <w:t xml:space="preserve">. </w:t>
      </w:r>
    </w:p>
    <w:p w14:paraId="41C3F1A2" w14:textId="729F808B" w:rsidR="00307E5A" w:rsidRDefault="00307E5A" w:rsidP="00307E5A">
      <w:pPr>
        <w:spacing w:before="0" w:after="160"/>
      </w:pPr>
      <w:r>
        <w:t xml:space="preserve">Seules les questions qui seront parvenues au pouvoir adjudicateur, </w:t>
      </w:r>
      <w:r w:rsidRPr="00326C22">
        <w:t xml:space="preserve">le </w:t>
      </w:r>
      <w:r w:rsidR="00326C22" w:rsidRPr="00326C22">
        <w:rPr>
          <w:b/>
          <w:bCs/>
        </w:rPr>
        <w:t>12</w:t>
      </w:r>
      <w:r w:rsidRPr="00326C22">
        <w:rPr>
          <w:b/>
          <w:bCs/>
        </w:rPr>
        <w:t>/</w:t>
      </w:r>
      <w:r w:rsidR="00326C22" w:rsidRPr="00326C22">
        <w:rPr>
          <w:b/>
          <w:bCs/>
        </w:rPr>
        <w:t>02</w:t>
      </w:r>
      <w:r w:rsidRPr="00326C22">
        <w:rPr>
          <w:b/>
          <w:bCs/>
        </w:rPr>
        <w:t>/20</w:t>
      </w:r>
      <w:r w:rsidR="00326C22" w:rsidRPr="00326C22">
        <w:rPr>
          <w:b/>
          <w:bCs/>
        </w:rPr>
        <w:t>20</w:t>
      </w:r>
      <w:r>
        <w:rPr>
          <w:b/>
          <w:bCs/>
        </w:rPr>
        <w:t xml:space="preserve"> à 1</w:t>
      </w:r>
      <w:r w:rsidR="00326C22">
        <w:rPr>
          <w:b/>
          <w:bCs/>
        </w:rPr>
        <w:t>0</w:t>
      </w:r>
      <w:r>
        <w:rPr>
          <w:b/>
          <w:bCs/>
        </w:rPr>
        <w:t> h</w:t>
      </w:r>
      <w:r>
        <w:t xml:space="preserve"> au plus tard, seront traitées. En objet de son e-mail, le soumissionnaire indiquera « INFO (Traduction) ». </w:t>
      </w:r>
    </w:p>
    <w:p w14:paraId="1519A12E" w14:textId="77777777" w:rsidR="00307E5A" w:rsidRPr="006E5A6B" w:rsidRDefault="00307E5A" w:rsidP="00307E5A">
      <w:pPr>
        <w:spacing w:before="0" w:after="160"/>
      </w:pPr>
      <w:r>
        <w:t>Toutes les questions sont posées à l’aide du modèle joint. Le soumissionnaire potentiel remplit, pour chaque question, toutes les données nécessaires.</w:t>
      </w:r>
    </w:p>
    <w:p w14:paraId="13492693" w14:textId="77777777" w:rsidR="00307E5A" w:rsidRDefault="00307E5A" w:rsidP="00307E5A">
      <w:pPr>
        <w:spacing w:before="0" w:after="160"/>
      </w:pPr>
      <w:r>
        <w:t>Le pouvoir adjudicateur publiera les questions et réponses sur e-notification (</w:t>
      </w:r>
      <w:hyperlink r:id="rId18" w:history="1">
        <w:r>
          <w:rPr>
            <w:rStyle w:val="Lienhypertexte"/>
          </w:rPr>
          <w:t>https://enot.publicprocurement.be</w:t>
        </w:r>
      </w:hyperlink>
      <w:r>
        <w:t>) et ensuite, sur le site web du SPF Finances (</w:t>
      </w:r>
      <w:hyperlink r:id="rId19" w:history="1">
        <w:r>
          <w:rPr>
            <w:rStyle w:val="Lienhypertexte"/>
          </w:rPr>
          <w:t>http://finances.belgium.be/fr/</w:t>
        </w:r>
      </w:hyperlink>
      <w:r>
        <w:t xml:space="preserve">) dans la rubrique « Marchés publics ». </w:t>
      </w:r>
    </w:p>
    <w:p w14:paraId="7859861A" w14:textId="77777777" w:rsidR="00307E5A" w:rsidRDefault="00307E5A" w:rsidP="00307E5A">
      <w:pPr>
        <w:spacing w:before="0" w:after="160"/>
      </w:pPr>
      <w:r>
        <w:t>Si aucune question n’est posée dans le délai prescrit, rien ne sera publié.</w:t>
      </w:r>
    </w:p>
    <w:p w14:paraId="1D7A9633" w14:textId="77777777" w:rsidR="00DC16F4" w:rsidRPr="00DC16F4" w:rsidRDefault="00DC16F4" w:rsidP="00DC16F4">
      <w:pPr>
        <w:spacing w:before="0" w:after="160"/>
        <w:rPr>
          <w:b/>
          <w:caps/>
          <w:color w:val="5A5B5E" w:themeColor="text1"/>
          <w:sz w:val="32"/>
          <w:szCs w:val="21"/>
        </w:rPr>
      </w:pPr>
      <w:r>
        <w:br w:type="page"/>
      </w:r>
    </w:p>
    <w:p w14:paraId="02E0D4A9" w14:textId="77777777" w:rsidR="00DC16F4" w:rsidRPr="00DC16F4" w:rsidRDefault="00DC16F4" w:rsidP="00DC16F4">
      <w:pPr>
        <w:pStyle w:val="titel1"/>
      </w:pPr>
      <w:bookmarkStart w:id="17" w:name="_Toc26784827"/>
      <w:r>
        <w:lastRenderedPageBreak/>
        <w:t>Attribution</w:t>
      </w:r>
      <w:bookmarkEnd w:id="17"/>
    </w:p>
    <w:p w14:paraId="064AF85E" w14:textId="77777777" w:rsidR="00DC16F4" w:rsidRPr="00A528A7" w:rsidRDefault="00C81058" w:rsidP="00C55D51">
      <w:pPr>
        <w:pStyle w:val="titel2"/>
        <w:ind w:left="879" w:hanging="879"/>
      </w:pPr>
      <w:bookmarkStart w:id="18" w:name="_Toc26784828"/>
      <w:r>
        <w:t>Introduction des offres</w:t>
      </w:r>
      <w:bookmarkEnd w:id="18"/>
    </w:p>
    <w:p w14:paraId="0526DEA2" w14:textId="77777777" w:rsidR="00DC16F4" w:rsidRPr="00A528A7" w:rsidRDefault="00C81058" w:rsidP="00DC16F4">
      <w:pPr>
        <w:pStyle w:val="titel3"/>
      </w:pPr>
      <w:bookmarkStart w:id="19" w:name="_Toc26784829"/>
      <w:r>
        <w:t>Droit et mode d’introduction des offres</w:t>
      </w:r>
      <w:bookmarkEnd w:id="19"/>
    </w:p>
    <w:p w14:paraId="3F37A4F7" w14:textId="77777777" w:rsidR="00CA61C6" w:rsidRDefault="00CA61C6" w:rsidP="00CA61C6">
      <w:r>
        <w:t>L’attention est attirée sur le fait que chaque soumissionnaire ne peut introduire qu’une seule offre par marché.</w:t>
      </w:r>
    </w:p>
    <w:p w14:paraId="54C0642F" w14:textId="77777777" w:rsidR="00CA61C6" w:rsidRDefault="00CA61C6" w:rsidP="00CA61C6">
      <w:r>
        <w:t xml:space="preserve">Chaque participant à un ensemble d’entrepreneurs sans personnalité juridique est considéré comme un soumissionnaire. </w:t>
      </w:r>
    </w:p>
    <w:p w14:paraId="73D04AD1" w14:textId="77777777" w:rsidR="00CA61C6" w:rsidRDefault="00CA61C6" w:rsidP="00CA61C6">
      <w:r>
        <w:t>Les participants à un ensemble d’entrepreneurs sans personnalité juridique doivent désigner quelqu’un parmi eux qui représentera l’ensemble à l’égard du pouvoir adjudicateur.</w:t>
      </w:r>
    </w:p>
    <w:p w14:paraId="18D33BC6" w14:textId="77777777" w:rsidR="00CA61C6" w:rsidRDefault="006431EC" w:rsidP="00CA61C6">
      <w:r>
        <w:t>En application de l’article 14 de la loi du 17 juin 2016 relative aux marchés publics, la transmission et la réception électroniques des offres doivent être réalisées par des moyens de communication électroniques.</w:t>
      </w:r>
    </w:p>
    <w:p w14:paraId="7AA8DA8A" w14:textId="77777777" w:rsidR="003021E4" w:rsidRDefault="00CA61C6" w:rsidP="00CA61C6">
      <w:pPr>
        <w:rPr>
          <w:b/>
        </w:rPr>
      </w:pPr>
      <w:r>
        <w:rPr>
          <w:b/>
        </w:rPr>
        <w:t>Le pouvoir adjudicateur impose l’utilisation des moyens électroniques.</w:t>
      </w:r>
    </w:p>
    <w:p w14:paraId="3AD4E881" w14:textId="77777777" w:rsidR="00CA61C6" w:rsidRDefault="00CA61C6" w:rsidP="00CA61C6">
      <w:r>
        <w:t>Les communications et les échanges d'informations entre l’adjudicateur et les entrepreneurs, y compris la transmission et la réception électroniques des offres, doivent, à tous les stades de la procédure de passation, être réalisés par des moyens de communication électroniques.</w:t>
      </w:r>
    </w:p>
    <w:p w14:paraId="14E866D2" w14:textId="77777777" w:rsidR="00CA61C6" w:rsidRDefault="00CA61C6" w:rsidP="00CA61C6">
      <w:r>
        <w:t>Les offres électroniques doivent être envoyées par le biais du site web e-</w:t>
      </w:r>
      <w:proofErr w:type="spellStart"/>
      <w:r>
        <w:t>tendering</w:t>
      </w:r>
      <w:proofErr w:type="spellEnd"/>
      <w:r>
        <w:t xml:space="preserve"> https://eten.publicprocurement.be/, qui garantit le respect des conditions reprises à l’article 14, § 6 et § 7 de la loi du 17 juin 2016 relative aux marchés publics.</w:t>
      </w:r>
    </w:p>
    <w:p w14:paraId="32BD447B" w14:textId="77777777" w:rsidR="00CA61C6" w:rsidRDefault="00CA61C6" w:rsidP="00CA61C6">
      <w:r>
        <w:t>Le rapport de dépôt de l’offre, des annexes et du document unique de marché européen (DUME) doit être revêtu d'une signature électronique qualifiée (article 43 de l’arrêté royal du 18 avril 2017 relatif à la passation des marchés publics dans les secteurs classiques).</w:t>
      </w:r>
    </w:p>
    <w:p w14:paraId="21F8F362" w14:textId="77777777" w:rsidR="00CA61C6" w:rsidRDefault="00CA61C6" w:rsidP="00CA61C6">
      <w:r>
        <w:t>Étant donné que l’envoi d’une offre par e-mail ne correspond pas aux conditions de l’article 14, § 7 de la loi du 17 juin 2016 relative aux marchés publics, il n’est pas autorisé d’introduire une offre de cette manière.</w:t>
      </w:r>
    </w:p>
    <w:p w14:paraId="669DC221" w14:textId="77777777" w:rsidR="00CA61C6" w:rsidRDefault="00CA61C6" w:rsidP="00CA61C6">
      <w:r>
        <w:t>Par le seul fait de transmettre son offre par des moyens de communication électroniques, le soumissionnaire accepte que les données de son offre soient enregistrées par le dispositif de réception.</w:t>
      </w:r>
    </w:p>
    <w:p w14:paraId="4D2D496C" w14:textId="77777777" w:rsidR="00CA61C6" w:rsidRDefault="00CA61C6" w:rsidP="00CA61C6">
      <w:r>
        <w:t xml:space="preserve">De plus amples informations sont disponibles sur le site Internet </w:t>
      </w:r>
      <w:hyperlink r:id="rId20" w:history="1">
        <w:r>
          <w:rPr>
            <w:rStyle w:val="Lienhypertexte"/>
          </w:rPr>
          <w:t>http://www.publicprocurement.be</w:t>
        </w:r>
      </w:hyperlink>
      <w:r>
        <w:t xml:space="preserve"> ou par téléphone, au numéro +32 (0)2 740 80 00 du helpdesk du service e-procurement.</w:t>
      </w:r>
    </w:p>
    <w:p w14:paraId="5D66A17A" w14:textId="77777777" w:rsidR="00CA61C6" w:rsidRDefault="00CA61C6" w:rsidP="00CA61C6">
      <w:pPr>
        <w:pBdr>
          <w:top w:val="single" w:sz="4" w:space="1" w:color="auto"/>
          <w:left w:val="single" w:sz="4" w:space="4" w:color="auto"/>
          <w:bottom w:val="single" w:sz="4" w:space="1" w:color="auto"/>
          <w:right w:val="single" w:sz="4" w:space="4" w:color="auto"/>
        </w:pBdr>
      </w:pPr>
      <w:r>
        <w:t xml:space="preserve">Il est recommandé au soumissionnaire de s’enregistrer au plus tard la veille de l’ouverture des offres afin de pouvoir prendre contact avec le helpdesk du service e-procurement pour résoudre d’éventuels problèmes d’accès au site </w:t>
      </w:r>
      <w:hyperlink r:id="rId21" w:history="1">
        <w:r>
          <w:rPr>
            <w:rStyle w:val="Lienhypertexte"/>
          </w:rPr>
          <w:t>https://eten.publicprocurement.be/</w:t>
        </w:r>
      </w:hyperlink>
      <w:r>
        <w:t>.</w:t>
      </w:r>
    </w:p>
    <w:p w14:paraId="454DBF14" w14:textId="77777777" w:rsidR="00CA61C6" w:rsidRPr="00A528A7" w:rsidRDefault="00CA61C6" w:rsidP="00CA61C6">
      <w:pPr>
        <w:pBdr>
          <w:top w:val="single" w:sz="4" w:space="1" w:color="auto"/>
          <w:left w:val="single" w:sz="4" w:space="4" w:color="auto"/>
          <w:bottom w:val="single" w:sz="4" w:space="1" w:color="auto"/>
          <w:right w:val="single" w:sz="4" w:space="4" w:color="auto"/>
        </w:pBdr>
      </w:pPr>
      <w:r>
        <w:t>Le soumissionnaire doit tenir compte du fait que par voie électronique, les fichiers individuels introduits ne peuvent excéder 80 MB et que l’ensemble des fichiers ne peut excéder 350 MB.</w:t>
      </w:r>
    </w:p>
    <w:p w14:paraId="52A84279" w14:textId="77777777" w:rsidR="00B44BFB" w:rsidRDefault="00B44BFB">
      <w:pPr>
        <w:spacing w:before="0" w:after="160"/>
        <w:jc w:val="left"/>
        <w:rPr>
          <w:b/>
          <w:color w:val="2D2D2F" w:themeColor="text1" w:themeShade="80"/>
          <w:sz w:val="26"/>
          <w:szCs w:val="21"/>
        </w:rPr>
      </w:pPr>
      <w:r>
        <w:br w:type="page"/>
      </w:r>
    </w:p>
    <w:p w14:paraId="1C0AFE7E" w14:textId="77777777" w:rsidR="009B3A0C" w:rsidRDefault="009B3A0C" w:rsidP="00096737">
      <w:pPr>
        <w:pStyle w:val="titel3"/>
      </w:pPr>
      <w:bookmarkStart w:id="20" w:name="_Toc26784830"/>
      <w:r>
        <w:lastRenderedPageBreak/>
        <w:t>Signature des offres</w:t>
      </w:r>
      <w:bookmarkEnd w:id="20"/>
    </w:p>
    <w:p w14:paraId="6CD1D5C7" w14:textId="77777777" w:rsidR="009B3A0C" w:rsidRDefault="009B3A0C" w:rsidP="009B3A0C">
      <w:r>
        <w:t>La/les signature(s) électronique(s) qualifiée(s) doit/doivent provenir de la (des) personne(s) habilitée(s) à engager le(s) soumissionnaire(s).</w:t>
      </w:r>
    </w:p>
    <w:p w14:paraId="4903215D" w14:textId="77777777" w:rsidR="009B3A0C" w:rsidRDefault="009B3A0C" w:rsidP="009B3A0C">
      <w:r>
        <w:t>Lorsque le rapport de dépôt de l’offre est signé par un mandataire, celui-ci mentionne clairement son (ses) mandant(s). Le mandataire joint l’acte électronique authentique ou sous seing privé qui lui accorde ses pouvoirs ou une copie scannée de la procuration. Il fait, le cas échéant, référence au numéro de l’annexe du Moniteur belge qui a publié l’extrait de l’acte concerné, en mentionnant la/les page(s) et/ou le passage concernés.</w:t>
      </w:r>
    </w:p>
    <w:p w14:paraId="1823C02F" w14:textId="77777777" w:rsidR="009B3A0C" w:rsidRDefault="009B3A0C" w:rsidP="009B3A0C">
      <w:pPr>
        <w:rPr>
          <w:strike/>
        </w:rPr>
      </w:pPr>
      <w:r>
        <w:t>Dans le cadre de l’autorisation d’engager une société, le pouvoir adjudicateur attire l’attention du soumissionnaire sur le fait que la signature d’une offre pour un marché public ne peut être considérée comme un acte de gestion journalière.</w:t>
      </w:r>
    </w:p>
    <w:p w14:paraId="2E9084EC" w14:textId="77777777" w:rsidR="00AD76EE" w:rsidRPr="002E708D" w:rsidRDefault="00AD76EE" w:rsidP="009B3A0C">
      <w:pPr>
        <w:rPr>
          <w:strike/>
        </w:rPr>
      </w:pPr>
    </w:p>
    <w:p w14:paraId="79480DE6" w14:textId="77777777" w:rsidR="00DC16F4" w:rsidRPr="00A528A7" w:rsidRDefault="00DC16F4" w:rsidP="00096737">
      <w:pPr>
        <w:pStyle w:val="titel3"/>
      </w:pPr>
      <w:bookmarkStart w:id="21" w:name="_Toc26784831"/>
      <w:r>
        <w:t>Modification ou retrait d’une offre déjà introduite</w:t>
      </w:r>
      <w:bookmarkEnd w:id="21"/>
    </w:p>
    <w:p w14:paraId="5C4A2B49" w14:textId="77777777" w:rsidR="001E7AC7" w:rsidRDefault="001E7AC7" w:rsidP="001E7AC7">
      <w:r>
        <w:t xml:space="preserve">Lorsqu’un soumissionnaire souhaite modifier ou retirer une offre déjà envoyée ou introduite, il doit le faire conformément aux dispositions de l’article 43 de l’arrêté royal du 18 avril 2017 relatif à la passation des marchés publics dans les secteurs classiques. </w:t>
      </w:r>
    </w:p>
    <w:p w14:paraId="246B7DBE" w14:textId="77777777" w:rsidR="001E7AC7" w:rsidRPr="00DC16F4" w:rsidRDefault="001E7AC7" w:rsidP="001E7AC7">
      <w:r>
        <w:t>Lorsque le rapport de dépôt dressé à la suite des modifications ou du retrait n'est pas revêtu d’une signature électronique qualifiée, la modification ou le retrait est d'office entaché de nullité. Cette nullité ne porte que sur les modifications ou le retrait et non sur l'offre elle-même.</w:t>
      </w:r>
    </w:p>
    <w:p w14:paraId="4AC39CEB" w14:textId="77777777" w:rsidR="00DC16F4" w:rsidRDefault="009A0DE4" w:rsidP="00DC16F4">
      <w:pPr>
        <w:pStyle w:val="titel3"/>
      </w:pPr>
      <w:bookmarkStart w:id="22" w:name="_Toc26784832"/>
      <w:r>
        <w:t>Date ultime de dépôt des offres</w:t>
      </w:r>
      <w:bookmarkEnd w:id="22"/>
    </w:p>
    <w:p w14:paraId="4D67B45E" w14:textId="47847218" w:rsidR="001E7AC7" w:rsidRPr="00DC16F4" w:rsidRDefault="0043415A" w:rsidP="001E7AC7">
      <w:r>
        <w:t xml:space="preserve">Les offres doivent être introduites sur la plateforme </w:t>
      </w:r>
      <w:r>
        <w:rPr>
          <w:b/>
          <w:u w:val="single"/>
        </w:rPr>
        <w:t>avant le</w:t>
      </w:r>
      <w:r>
        <w:t xml:space="preserve"> </w:t>
      </w:r>
      <w:r w:rsidR="00DE4291" w:rsidRPr="00DE4291">
        <w:rPr>
          <w:b/>
        </w:rPr>
        <w:t>10</w:t>
      </w:r>
      <w:r w:rsidRPr="00DE4291">
        <w:rPr>
          <w:b/>
        </w:rPr>
        <w:t>/</w:t>
      </w:r>
      <w:r w:rsidR="00DE4291" w:rsidRPr="00DE4291">
        <w:rPr>
          <w:b/>
        </w:rPr>
        <w:t>03</w:t>
      </w:r>
      <w:r w:rsidRPr="00DE4291">
        <w:rPr>
          <w:b/>
        </w:rPr>
        <w:t>/20</w:t>
      </w:r>
      <w:r w:rsidR="00DE4291" w:rsidRPr="00DE4291">
        <w:rPr>
          <w:b/>
        </w:rPr>
        <w:t>20</w:t>
      </w:r>
      <w:r w:rsidRPr="00DE4291">
        <w:rPr>
          <w:b/>
        </w:rPr>
        <w:t xml:space="preserve"> à </w:t>
      </w:r>
      <w:r w:rsidR="00DE4291" w:rsidRPr="00DE4291">
        <w:rPr>
          <w:b/>
        </w:rPr>
        <w:t>10.00</w:t>
      </w:r>
      <w:r w:rsidRPr="00DE4291">
        <w:rPr>
          <w:b/>
        </w:rPr>
        <w:t>h</w:t>
      </w:r>
      <w:r w:rsidRPr="00DE4291">
        <w:t>.</w:t>
      </w:r>
    </w:p>
    <w:p w14:paraId="1E7F618D" w14:textId="77777777" w:rsidR="00DC16F4" w:rsidRPr="00DC16F4" w:rsidRDefault="00DC16F4" w:rsidP="00C55D51">
      <w:pPr>
        <w:pStyle w:val="titel2"/>
        <w:ind w:left="1418" w:hanging="1418"/>
      </w:pPr>
      <w:bookmarkStart w:id="23" w:name="_Toc26784833"/>
      <w:r>
        <w:t>Offres</w:t>
      </w:r>
      <w:bookmarkEnd w:id="23"/>
    </w:p>
    <w:p w14:paraId="17CE2B2D" w14:textId="77777777" w:rsidR="00DC16F4" w:rsidRDefault="00DC16F4" w:rsidP="00DC16F4">
      <w:pPr>
        <w:pStyle w:val="titel3"/>
      </w:pPr>
      <w:bookmarkStart w:id="24" w:name="_Toc26784834"/>
      <w:r>
        <w:t>Dispositions générales</w:t>
      </w:r>
      <w:bookmarkEnd w:id="24"/>
    </w:p>
    <w:p w14:paraId="5B5B25BA" w14:textId="77777777" w:rsidR="001E7AC7" w:rsidRDefault="001E7AC7" w:rsidP="001E7AC7">
      <w:r>
        <w:t>Il est fortement recommandé au soumissionnaire d'utiliser le formulaire d'offre joint. En ce sens, l'attention du soumissionnaire est attirée sur l'article 77, de l'arrêté royal du mardi 18 avril 2017, qui stipule : « Lorsqu’aux documents du marché est joint un formulaire destiné à établir l’offre et à compléter le métré récapitulatif ou l’inventaire, le soumissionnaire en fait usage. À défaut d’utiliser ce formulaire, il supporte l’entière responsabilité de la parfaite concordance entre les documents qu’il a utilisés et le formulaire ».</w:t>
      </w:r>
    </w:p>
    <w:p w14:paraId="52C33C3E" w14:textId="77777777" w:rsidR="001E7AC7" w:rsidRDefault="001E7AC7" w:rsidP="001E7AC7">
      <w:r>
        <w:t>L’offre et les annexes jointes au formulaire d’offre sont rédigées en français ou en néerlandais.</w:t>
      </w:r>
    </w:p>
    <w:p w14:paraId="26EAF10A" w14:textId="77777777" w:rsidR="001E7AC7" w:rsidRPr="00352A01" w:rsidRDefault="001E7AC7" w:rsidP="00A528A7">
      <w:pPr>
        <w:pBdr>
          <w:top w:val="single" w:sz="4" w:space="1" w:color="auto"/>
          <w:left w:val="single" w:sz="4" w:space="4" w:color="auto"/>
          <w:bottom w:val="single" w:sz="4" w:space="1" w:color="auto"/>
          <w:right w:val="single" w:sz="4" w:space="4" w:color="auto"/>
        </w:pBdr>
        <w:rPr>
          <w:b/>
        </w:rPr>
      </w:pPr>
      <w:r>
        <w:rPr>
          <w:b/>
        </w:rPr>
        <w:t>Par le dépôt de son offre, le soumissionnaire renonce automatiquement à ses conditions générales ou particulières de vente, même si elles sont mentionnées dans l’une ou l’autre annexe à son offre.</w:t>
      </w:r>
    </w:p>
    <w:p w14:paraId="1E2DD04C" w14:textId="77777777" w:rsidR="001E7AC7" w:rsidRDefault="001E7AC7" w:rsidP="001E7AC7">
      <w:r>
        <w:t>Le soumissionnaire indique clairement dans son offre quelle information est confidentielle et/ou se rapporte à des secrets techniques ou commerciaux et ne peut donc pas être divulguée par le pouvoir adjudicateur.</w:t>
      </w:r>
    </w:p>
    <w:p w14:paraId="5E9CA7E8" w14:textId="77777777" w:rsidR="00FE0B78" w:rsidRDefault="00FE0B78" w:rsidP="00FE0B78">
      <w:pPr>
        <w:pStyle w:val="titel3"/>
      </w:pPr>
      <w:bookmarkStart w:id="25" w:name="_Toc26784835"/>
      <w:r>
        <w:lastRenderedPageBreak/>
        <w:t>Durée de validité de l’offre</w:t>
      </w:r>
      <w:bookmarkEnd w:id="25"/>
    </w:p>
    <w:p w14:paraId="3AE2673E" w14:textId="77777777" w:rsidR="00FE0B78" w:rsidRDefault="00FE0B78" w:rsidP="001E7AC7">
      <w:r>
        <w:t>Les soumissionnaires restent liés par leur offre pendant une durée de 180 jours calendrier, à compter du jour qui suit celui de l’ouverture des offres.</w:t>
      </w:r>
    </w:p>
    <w:p w14:paraId="1A9F87F2" w14:textId="77777777" w:rsidR="00FE0B78" w:rsidRDefault="00D50724" w:rsidP="00FE0B78">
      <w:pPr>
        <w:pStyle w:val="titel3"/>
      </w:pPr>
      <w:bookmarkStart w:id="26" w:name="_Toc26784836"/>
      <w:r>
        <w:t>Contenu et structure de l'offre</w:t>
      </w:r>
      <w:bookmarkEnd w:id="26"/>
    </w:p>
    <w:p w14:paraId="752F2142" w14:textId="77777777" w:rsidR="00FE0B78" w:rsidRDefault="00FE0B78" w:rsidP="00FE0B78">
      <w:r>
        <w:t>Par lot, l’offre comprendra les renseignements suivants et respectera la table des matières ci-dessous :</w:t>
      </w:r>
    </w:p>
    <w:tbl>
      <w:tblPr>
        <w:tblStyle w:val="Grilledutableau"/>
        <w:tblW w:w="0" w:type="auto"/>
        <w:tblInd w:w="-5" w:type="dxa"/>
        <w:tblLook w:val="04A0" w:firstRow="1" w:lastRow="0" w:firstColumn="1" w:lastColumn="0" w:noHBand="0" w:noVBand="1"/>
      </w:tblPr>
      <w:tblGrid>
        <w:gridCol w:w="9065"/>
      </w:tblGrid>
      <w:tr w:rsidR="00FE0B78" w14:paraId="6711DA33" w14:textId="77777777" w:rsidTr="00FE0B78">
        <w:tc>
          <w:tcPr>
            <w:tcW w:w="9067" w:type="dxa"/>
          </w:tcPr>
          <w:p w14:paraId="2C1BD2B8" w14:textId="77777777" w:rsidR="00FE0B78" w:rsidRPr="00070E9C" w:rsidRDefault="00FE0B78" w:rsidP="00670D74">
            <w:pPr>
              <w:pStyle w:val="Opsomming1"/>
            </w:pPr>
            <w:r>
              <w:t>Le formulaire d’offre (voir partie C, 2.4).</w:t>
            </w:r>
          </w:p>
          <w:p w14:paraId="426FAC7E" w14:textId="77777777" w:rsidR="00FE0B78" w:rsidRPr="00070E9C" w:rsidRDefault="00670D74" w:rsidP="00670D74">
            <w:pPr>
              <w:pStyle w:val="Opsomming1"/>
            </w:pPr>
            <w:r>
              <w:t>Les statuts et tous autres documents utiles prouvant la compétence du/des signataire(s), en ce compris le document constatant le mandat du(des) mandataire(s) (voir partie C, 1.2).</w:t>
            </w:r>
          </w:p>
          <w:p w14:paraId="51393AD5" w14:textId="77777777" w:rsidR="00FE0B78" w:rsidRPr="00070E9C" w:rsidRDefault="00670D74" w:rsidP="00670D74">
            <w:pPr>
              <w:pStyle w:val="Opsomming1"/>
            </w:pPr>
            <w:r>
              <w:t>Le Document unique de marché européen (DUME) (voir partie C).</w:t>
            </w:r>
          </w:p>
          <w:p w14:paraId="1B92EE26" w14:textId="77777777" w:rsidR="00FE0B78" w:rsidRPr="00C55D51" w:rsidRDefault="00670D74" w:rsidP="00670D74">
            <w:pPr>
              <w:pStyle w:val="Opsomming1"/>
            </w:pPr>
            <w:r>
              <w:t>Les documents liés aux critères d'attribution (voir partie C).</w:t>
            </w:r>
          </w:p>
          <w:p w14:paraId="6EC6E970" w14:textId="77777777" w:rsidR="00A547E3" w:rsidRPr="00C55D51" w:rsidRDefault="00A547E3" w:rsidP="00A547E3">
            <w:pPr>
              <w:pStyle w:val="Opsomming1"/>
            </w:pPr>
            <w:r>
              <w:t>La description des services concernant les prescriptions techniques (voir partie E).</w:t>
            </w:r>
          </w:p>
          <w:p w14:paraId="5FF67262" w14:textId="77777777" w:rsidR="0043686F" w:rsidRPr="00C55D51" w:rsidRDefault="0043686F" w:rsidP="00670D74">
            <w:pPr>
              <w:pStyle w:val="Opsomming1"/>
            </w:pPr>
            <w:r>
              <w:t>Les autres documents demandés dans les prescriptions techniques (voir partie E).</w:t>
            </w:r>
          </w:p>
          <w:p w14:paraId="0C8F0DD2" w14:textId="77777777" w:rsidR="00FE0B78" w:rsidRPr="00BD14BE" w:rsidRDefault="00670D74" w:rsidP="00670D74">
            <w:pPr>
              <w:pStyle w:val="Opsomming1"/>
              <w:rPr>
                <w:highlight w:val="green"/>
              </w:rPr>
            </w:pPr>
            <w:r>
              <w:t>Les autres annexes estimées utiles par le soumissionnaire.</w:t>
            </w:r>
          </w:p>
        </w:tc>
      </w:tr>
    </w:tbl>
    <w:p w14:paraId="32ECB71C" w14:textId="77777777" w:rsidR="002E476C" w:rsidRDefault="002E476C" w:rsidP="002E476C">
      <w:r>
        <w:t>Le pouvoir adjudicateur invite les soumissionnaires à introduire (le cas échéant) l’offre et les annexes dans un seul fichier et de prévoir une numérotation ininterrompue de toutes les pages.</w:t>
      </w:r>
    </w:p>
    <w:p w14:paraId="3E398C2E" w14:textId="77777777" w:rsidR="00FE0B78" w:rsidRDefault="003A35AC" w:rsidP="002E476C">
      <w:pPr>
        <w:pStyle w:val="titel3"/>
      </w:pPr>
      <w:bookmarkStart w:id="27" w:name="_Toc26784837"/>
      <w:r>
        <w:t>Le formulaire d’offre</w:t>
      </w:r>
      <w:bookmarkEnd w:id="27"/>
    </w:p>
    <w:p w14:paraId="40C3A6D7" w14:textId="77777777" w:rsidR="003A35AC" w:rsidRDefault="003A35AC" w:rsidP="00FE0B78">
      <w:r>
        <w:t>Le formulaire d’offre doit être intégralement rempli. Il comporte notamment les données suivantes :</w:t>
      </w:r>
    </w:p>
    <w:p w14:paraId="2CE44FB0" w14:textId="77777777" w:rsidR="003A35AC" w:rsidRDefault="003A35AC" w:rsidP="003A35AC">
      <w:pPr>
        <w:pStyle w:val="Opsomming1"/>
      </w:pPr>
      <w:r>
        <w:t>Le nom et les coordonnées de la personne de contact dans l'entreprise du soumissionnaire.</w:t>
      </w:r>
    </w:p>
    <w:p w14:paraId="4DD1D4A6" w14:textId="77777777" w:rsidR="003A35AC" w:rsidRDefault="003A35AC" w:rsidP="003A35AC">
      <w:pPr>
        <w:pStyle w:val="Opsomming1"/>
      </w:pPr>
      <w:r>
        <w:t>La qualité de la personne qui signe l’offre.</w:t>
      </w:r>
    </w:p>
    <w:p w14:paraId="05D7C99D" w14:textId="77777777" w:rsidR="003A35AC" w:rsidRDefault="003A35AC" w:rsidP="003A35AC">
      <w:pPr>
        <w:pStyle w:val="Opsomming1"/>
      </w:pPr>
      <w:r>
        <w:t>Le numéro d’immatriculation complet du soumissionnaire auprès de la Banque Carrefour des Entreprises (pour les soumissionnaires belges).</w:t>
      </w:r>
    </w:p>
    <w:p w14:paraId="425E2F54" w14:textId="77777777" w:rsidR="003A35AC" w:rsidRDefault="003A35AC" w:rsidP="003A35AC">
      <w:pPr>
        <w:pStyle w:val="Opsomming1"/>
      </w:pPr>
      <w:r>
        <w:t>Le numéro d’inscription à l’ONSS.</w:t>
      </w:r>
    </w:p>
    <w:p w14:paraId="324A7232" w14:textId="77777777" w:rsidR="003A35AC" w:rsidRDefault="003A35AC" w:rsidP="003A35AC">
      <w:pPr>
        <w:pStyle w:val="Opsomming1"/>
      </w:pPr>
      <w:r>
        <w:t>Le numéro et le nom du compte bancaire du soumissionnaire auprès d'un établissement financier, sur lequel le paiement du marché devra être exécuté.</w:t>
      </w:r>
    </w:p>
    <w:p w14:paraId="6D0BC958" w14:textId="77777777" w:rsidR="003A35AC" w:rsidRPr="00DC16F4" w:rsidRDefault="003A35AC" w:rsidP="003A35AC">
      <w:pPr>
        <w:pStyle w:val="Opsomming1"/>
      </w:pPr>
      <w:r>
        <w:t>Les nom, prénoms, qualité ou profession, nationalité et domicile du soumissionnaire ou, lorsque celui-ci est une société, sa raison sociale ou dénomination, forme juridique, nationalité et siège social.</w:t>
      </w:r>
    </w:p>
    <w:p w14:paraId="7838255C" w14:textId="77777777" w:rsidR="003A35AC" w:rsidRDefault="003A35AC" w:rsidP="009835C8">
      <w:pPr>
        <w:pStyle w:val="titel3"/>
      </w:pPr>
      <w:bookmarkStart w:id="28" w:name="_Toc26784838"/>
      <w:r>
        <w:t>L’inventaire des prix et les prix</w:t>
      </w:r>
      <w:bookmarkEnd w:id="28"/>
    </w:p>
    <w:p w14:paraId="1CFE25F2" w14:textId="77777777" w:rsidR="003A35AC" w:rsidRDefault="003A35AC" w:rsidP="003A35AC">
      <w:r>
        <w:t>L’inventaire des prix doit être intégralement rempli. Il comporte notamment les données suivantes :</w:t>
      </w:r>
    </w:p>
    <w:p w14:paraId="5D028190" w14:textId="77777777" w:rsidR="003A35AC" w:rsidRPr="006939C0" w:rsidRDefault="003A35AC" w:rsidP="003A35AC">
      <w:pPr>
        <w:pStyle w:val="Opsomming1"/>
      </w:pPr>
      <w:r>
        <w:t>Le prix unitaire forfaitaire HTVA.</w:t>
      </w:r>
    </w:p>
    <w:p w14:paraId="44316A8C" w14:textId="77777777" w:rsidR="003A35AC" w:rsidRPr="006939C0" w:rsidRDefault="003A35AC" w:rsidP="003A35AC">
      <w:pPr>
        <w:pStyle w:val="Opsomming1"/>
      </w:pPr>
      <w:r>
        <w:t>Le montant de la TVA.</w:t>
      </w:r>
    </w:p>
    <w:p w14:paraId="36D152A7" w14:textId="77777777" w:rsidR="003A35AC" w:rsidRDefault="003A35AC" w:rsidP="003A35AC">
      <w:pPr>
        <w:pStyle w:val="Opsomming1"/>
      </w:pPr>
      <w:r>
        <w:t>Le prix unitaire forfaitaire TVAC.</w:t>
      </w:r>
    </w:p>
    <w:p w14:paraId="175CA9B0" w14:textId="77777777" w:rsidR="003A35AC" w:rsidRDefault="003A35AC" w:rsidP="003A35AC">
      <w:pPr>
        <w:pBdr>
          <w:top w:val="single" w:sz="4" w:space="1" w:color="auto"/>
          <w:left w:val="single" w:sz="4" w:space="4" w:color="auto"/>
          <w:bottom w:val="single" w:sz="4" w:space="1" w:color="auto"/>
          <w:right w:val="single" w:sz="4" w:space="4" w:color="auto"/>
        </w:pBdr>
      </w:pPr>
      <w:r>
        <w:t>Il ne sera pas tenu compte des prix qui sont mentionnés ailleurs que dans l’inventaire des prix.</w:t>
      </w:r>
    </w:p>
    <w:p w14:paraId="58E67052" w14:textId="77777777" w:rsidR="00B04A1E" w:rsidRDefault="00B04A1E" w:rsidP="00B04A1E">
      <w:r>
        <w:t>Tous les prix cités dans le formulaire d’offre sont obligatoirement exprimés en euros.</w:t>
      </w:r>
    </w:p>
    <w:p w14:paraId="1B6FDA26" w14:textId="77777777" w:rsidR="00B04A1E" w:rsidRPr="00DB065F" w:rsidRDefault="00B04A1E" w:rsidP="00E41B61">
      <w:r>
        <w:t>Il s'agit d'un marché à bordereau de prix, ce qui signifie que les prix unitaires pour les différents postes sont forfaitaires et que les quantités, pour autant que des quantités pour les postes soient définies, sont supposées ou exprimées dans une fourchette. Les postes sont payés sur la base des quantités réellement commandées et prestées.</w:t>
      </w:r>
    </w:p>
    <w:p w14:paraId="2D10ADE9" w14:textId="77777777" w:rsidR="00E41B61" w:rsidRDefault="00E41B61" w:rsidP="00B04A1E">
      <w:r>
        <w:lastRenderedPageBreak/>
        <w:t xml:space="preserve">Le soumissionnaire est censé avoir inclus dans ses prix </w:t>
      </w:r>
      <w:r>
        <w:rPr>
          <w:b/>
        </w:rPr>
        <w:t>tous les frais possibles</w:t>
      </w:r>
      <w:r>
        <w:t>, à l’exception de la TVA.</w:t>
      </w:r>
    </w:p>
    <w:p w14:paraId="73EC8FC5" w14:textId="77777777" w:rsidR="00E41B61" w:rsidRDefault="00E41B61" w:rsidP="00B04A1E">
      <w:r>
        <w:t>Le soumissionnaire s’engage, sauf révision des prix, à imputer les prestations aux prix repris dans l’inventaire sans majoration durant la durée complète du contrat.</w:t>
      </w:r>
    </w:p>
    <w:p w14:paraId="55546762" w14:textId="77777777" w:rsidR="00DC16F4" w:rsidRDefault="00DC16F4" w:rsidP="00DC16F4">
      <w:pPr>
        <w:pStyle w:val="titel3"/>
      </w:pPr>
      <w:bookmarkStart w:id="29" w:name="_Toc26784839"/>
      <w:r>
        <w:t>Document unique de marché européen (DUME)</w:t>
      </w:r>
      <w:bookmarkEnd w:id="29"/>
    </w:p>
    <w:p w14:paraId="220F0D52" w14:textId="77777777" w:rsidR="002E476C" w:rsidRPr="005F3D8E" w:rsidRDefault="002E476C" w:rsidP="002E476C">
      <w:r>
        <w:t>Le Document unique de marché européen (DUME) se compose d’une déclaration formelle de l’entrepreneur indiquant que les bases d’exclusion concernées ne sont pas d’application, qu’il est satisfait aux critères de sélection pertinents et que l’entrepreneur fournira les informations pertinentes demandées par le pouvoir adjudicateur.</w:t>
      </w:r>
    </w:p>
    <w:p w14:paraId="367EB9CA" w14:textId="77777777" w:rsidR="002E476C" w:rsidRPr="005F3D8E" w:rsidRDefault="002E476C" w:rsidP="002E476C">
      <w:r>
        <w:t>Le DUME est établi électroniquement. Ci-joint, le soumissionnaire trouve la procédure à suivre pour télécharger et remplir le DUME.</w:t>
      </w:r>
    </w:p>
    <w:p w14:paraId="36AA3A4C" w14:textId="77777777" w:rsidR="002E476C" w:rsidRPr="005F3D8E" w:rsidRDefault="002E476C" w:rsidP="002E476C">
      <w:r>
        <w:t>Si un ensemble d’entrepreneurs, dont une association temporaire d'entreprises, participe à une procédure de passation, chacun des entrepreneurs doit introduire un DUME distinct avec les données demandées dans les parties II à V.</w:t>
      </w:r>
    </w:p>
    <w:p w14:paraId="3B8B4D20" w14:textId="77777777" w:rsidR="002E476C" w:rsidRPr="005F3D8E" w:rsidRDefault="002E476C" w:rsidP="002E476C">
      <w:r>
        <w:t>Un entrepreneur qui participe indépendamment mais qui fait appel à la capacité d’une ou plusieurs entités doit introduire son propre DUME avec un DUME distinct reprenant les informations pertinentes pour chacune des entités à laquelle il fait appel.</w:t>
      </w:r>
    </w:p>
    <w:p w14:paraId="6A1AA475" w14:textId="77777777" w:rsidR="002E476C" w:rsidRPr="005F3D8E" w:rsidRDefault="002E476C" w:rsidP="002E476C">
      <w:r>
        <w:t>Les soumissionnaires remplissent les parties suivantes du DUME :</w:t>
      </w:r>
    </w:p>
    <w:p w14:paraId="1B24028F" w14:textId="77777777" w:rsidR="002E476C" w:rsidRPr="005F3D8E" w:rsidRDefault="002E476C" w:rsidP="002E476C">
      <w:pPr>
        <w:pStyle w:val="Opsomming1"/>
      </w:pPr>
      <w:r>
        <w:t>Partie II, A, B, C et D.</w:t>
      </w:r>
    </w:p>
    <w:p w14:paraId="4F82EA8F" w14:textId="77777777" w:rsidR="002E476C" w:rsidRPr="005F3D8E" w:rsidRDefault="002E476C" w:rsidP="002E476C">
      <w:pPr>
        <w:pStyle w:val="Opsomming1"/>
      </w:pPr>
      <w:r>
        <w:t>Partie III, A, B et C.</w:t>
      </w:r>
    </w:p>
    <w:p w14:paraId="6C6D5C25" w14:textId="77777777" w:rsidR="002E476C" w:rsidRPr="005F3D8E" w:rsidRDefault="002E476C" w:rsidP="002E476C">
      <w:pPr>
        <w:pStyle w:val="Opsomming1"/>
      </w:pPr>
      <w:r>
        <w:t>Partie IV, α.</w:t>
      </w:r>
    </w:p>
    <w:p w14:paraId="3A74DC5F" w14:textId="77777777" w:rsidR="002E476C" w:rsidRPr="005F3D8E" w:rsidRDefault="002E476C" w:rsidP="002E476C">
      <w:pPr>
        <w:pStyle w:val="Opsomming1"/>
      </w:pPr>
      <w:r>
        <w:t>Partie VI.</w:t>
      </w:r>
    </w:p>
    <w:p w14:paraId="3036F5C4" w14:textId="77777777" w:rsidR="002E476C" w:rsidRDefault="00CE52BC" w:rsidP="002E476C">
      <w:pPr>
        <w:pBdr>
          <w:top w:val="single" w:sz="4" w:space="1" w:color="auto"/>
          <w:left w:val="single" w:sz="4" w:space="4" w:color="auto"/>
          <w:bottom w:val="single" w:sz="4" w:space="1" w:color="auto"/>
          <w:right w:val="single" w:sz="4" w:space="4" w:color="auto"/>
        </w:pBdr>
      </w:pPr>
      <w:r>
        <w:t>Conformément à l’article 76, § 1</w:t>
      </w:r>
      <w:r>
        <w:rPr>
          <w:vertAlign w:val="superscript"/>
        </w:rPr>
        <w:t>er</w:t>
      </w:r>
      <w:r>
        <w:t>, de l’arrêté royal du 18 avril 2017 relatif à la passation des marchés publics dans les secteurs classiques, l’absence du(des) DUME entièrement complété(s) constitue une irrégularité substantielle menant à la nullité de l’offre.</w:t>
      </w:r>
    </w:p>
    <w:bookmarkEnd w:id="0"/>
    <w:p w14:paraId="477F1E18" w14:textId="77777777" w:rsidR="00C55D51" w:rsidRDefault="00C55D51" w:rsidP="00C55D51">
      <w:pPr>
        <w:pStyle w:val="titel2"/>
        <w:numPr>
          <w:ilvl w:val="0"/>
          <w:numId w:val="0"/>
        </w:numPr>
        <w:ind w:left="142"/>
      </w:pPr>
    </w:p>
    <w:p w14:paraId="72B259E7" w14:textId="77777777" w:rsidR="003021E4" w:rsidRDefault="003021E4" w:rsidP="00C55D51">
      <w:pPr>
        <w:pStyle w:val="titel2"/>
        <w:numPr>
          <w:ilvl w:val="0"/>
          <w:numId w:val="0"/>
        </w:numPr>
        <w:ind w:left="142"/>
      </w:pPr>
    </w:p>
    <w:p w14:paraId="3F2FF54B" w14:textId="77777777" w:rsidR="003021E4" w:rsidRDefault="003021E4" w:rsidP="00C55D51">
      <w:pPr>
        <w:pStyle w:val="titel2"/>
        <w:numPr>
          <w:ilvl w:val="0"/>
          <w:numId w:val="0"/>
        </w:numPr>
        <w:ind w:left="142"/>
      </w:pPr>
    </w:p>
    <w:p w14:paraId="2DE21A2F" w14:textId="77777777" w:rsidR="003021E4" w:rsidRDefault="003021E4" w:rsidP="00C55D51">
      <w:pPr>
        <w:pStyle w:val="titel2"/>
        <w:numPr>
          <w:ilvl w:val="0"/>
          <w:numId w:val="0"/>
        </w:numPr>
        <w:ind w:left="142"/>
      </w:pPr>
    </w:p>
    <w:p w14:paraId="5613520B" w14:textId="77777777" w:rsidR="00B44BFB" w:rsidRDefault="00B44BFB">
      <w:pPr>
        <w:spacing w:before="0" w:after="160"/>
        <w:jc w:val="left"/>
        <w:rPr>
          <w:b/>
          <w:caps/>
          <w:color w:val="2D2D2F" w:themeColor="text1" w:themeShade="80"/>
          <w:sz w:val="28"/>
          <w:szCs w:val="21"/>
        </w:rPr>
      </w:pPr>
      <w:r>
        <w:br w:type="page"/>
      </w:r>
    </w:p>
    <w:p w14:paraId="3E3F4916" w14:textId="77777777" w:rsidR="00FC3956" w:rsidRPr="00FC3956" w:rsidRDefault="00C55D51" w:rsidP="00C55D51">
      <w:pPr>
        <w:pStyle w:val="titel2"/>
        <w:numPr>
          <w:ilvl w:val="0"/>
          <w:numId w:val="0"/>
        </w:numPr>
        <w:ind w:left="142"/>
      </w:pPr>
      <w:bookmarkStart w:id="30" w:name="_Toc26784840"/>
      <w:r>
        <w:lastRenderedPageBreak/>
        <w:t>C3 Sélection - Droit d’accès - Régularité des offres - Critères d'attribution</w:t>
      </w:r>
      <w:bookmarkEnd w:id="30"/>
      <w:r>
        <w:t xml:space="preserve"> </w:t>
      </w:r>
    </w:p>
    <w:p w14:paraId="1CE3A9B6" w14:textId="77777777" w:rsidR="00FC3956" w:rsidRDefault="003F7E24" w:rsidP="003F7E24">
      <w:pPr>
        <w:pStyle w:val="titel3"/>
        <w:numPr>
          <w:ilvl w:val="0"/>
          <w:numId w:val="0"/>
        </w:numPr>
        <w:ind w:left="964" w:hanging="964"/>
      </w:pPr>
      <w:bookmarkStart w:id="31" w:name="_Toc26784841"/>
      <w:r>
        <w:t>C.3.1. Généralités</w:t>
      </w:r>
      <w:bookmarkEnd w:id="31"/>
    </w:p>
    <w:p w14:paraId="64F260FD" w14:textId="77777777" w:rsidR="00FC3956" w:rsidRDefault="00FC3956" w:rsidP="00FC3956">
      <w:r>
        <w:t>Les soumissionnaires sont évalués sur la base des critères de sélection repris ci-dessous.</w:t>
      </w:r>
    </w:p>
    <w:p w14:paraId="417FBAC1" w14:textId="77777777" w:rsidR="00FC3956" w:rsidRDefault="00FC3956" w:rsidP="00FC3956">
      <w:r>
        <w:t>Seules les offres des soumissionnaires qui satisfont au droit d'accès tel que mentionné ci-dessous sont prises en considération pour participer à la confrontation des offres sur la base des critères d’attribution repris au point C.5. ci-dessous, dans la mesure où ces offres introduites sont régulières.</w:t>
      </w:r>
    </w:p>
    <w:p w14:paraId="5C2C46B8" w14:textId="77777777" w:rsidR="00FC3956" w:rsidRDefault="00FC3956" w:rsidP="00FC3956">
      <w:r>
        <w:t>En introduisant son offre, accompagnée du Document unique de marché européen (DUME), le soumissionnaire déclare officiellement sur l’honneur :</w:t>
      </w:r>
    </w:p>
    <w:p w14:paraId="29A1DB0F" w14:textId="77777777" w:rsidR="00FC3956" w:rsidRPr="00FC3956" w:rsidRDefault="00FC3956" w:rsidP="00D826B6">
      <w:pPr>
        <w:pStyle w:val="Opsomming3"/>
      </w:pPr>
      <w:r>
        <w:t xml:space="preserve">qu’il ne se trouve pas dans d’un des cas d’exclusion obligatoire ou facultative qui doit ou peut l’exclure ; </w:t>
      </w:r>
    </w:p>
    <w:p w14:paraId="415D9C9A" w14:textId="77777777" w:rsidR="00FC3956" w:rsidRDefault="00FC3956" w:rsidP="00D826B6">
      <w:pPr>
        <w:pStyle w:val="Opsomming3"/>
      </w:pPr>
      <w:r>
        <w:t>qu’il répond aux critères de sélection dressés par le pouvoir adjudicateur.</w:t>
      </w:r>
    </w:p>
    <w:p w14:paraId="3F4D84BB" w14:textId="77777777" w:rsidR="00FC3956" w:rsidRDefault="00FC3956" w:rsidP="00FC3956">
      <w:r>
        <w:t>À n’importe quel moment de la procédure, le pouvoir adjudicateur peut demander au soumissionnaire d’introduire intégralement ou partiellement les documents d’attestation exigés lorsque cela s’avère nécessaire pour le bon déroulement de la procédure.</w:t>
      </w:r>
    </w:p>
    <w:p w14:paraId="1BE9CA09" w14:textId="77777777" w:rsidR="00FC3956" w:rsidRDefault="00FC3956" w:rsidP="00FC3956">
      <w:r>
        <w:t>Le soumissionnaire n’est pas tenu de transmettre les documents d’attestation ou autres justificatifs si et dans la mesure où le pouvoir adjudicateur peut directement obtenir les certificats ou informations pertinentes en consultant une banque de données nationale gratuitement accessible dans un État membre.</w:t>
      </w:r>
    </w:p>
    <w:p w14:paraId="72F87569" w14:textId="77777777" w:rsidR="00FC3956" w:rsidRDefault="00FC3956" w:rsidP="00FC3956">
      <w:r>
        <w:t>L’application de la déclaration vaut uniquement pour les documents ou certificats relatifs aux motifs d’exclusion qui sont accessibles gratuitement pour le pouvoir adjudicateur au moyen d’une base de données nationale dans un État membre.</w:t>
      </w:r>
    </w:p>
    <w:p w14:paraId="40BD3B8D" w14:textId="77777777" w:rsidR="00FC3956" w:rsidRDefault="00FC3956" w:rsidP="00FC3956">
      <w:r>
        <w:t>Pour les éléments qui ne relèvent pas de la déclaration, les soumissionnaires qui le souhaitent peuvent déjà joindre dans leur offre tous les documents et certificats nécessaires à démontrer qu’ils ne se trouvent pas dans une situation d’exclusion.</w:t>
      </w:r>
    </w:p>
    <w:p w14:paraId="36A2542F" w14:textId="77777777" w:rsidR="00FC3956" w:rsidRDefault="00FC3956" w:rsidP="00FC3956">
      <w:r>
        <w:t>En ce qui concerne les critères de sélection, les soumissionnaires qui le souhaitent peuvent déjà joindre dans leur offre tous les documents et certificats nécessaires à démontrer qu’ils satisfont aux exigences de ces critères.</w:t>
      </w:r>
    </w:p>
    <w:p w14:paraId="0C845F40" w14:textId="77777777" w:rsidR="00A23457" w:rsidRDefault="00FC3956" w:rsidP="00FC3956">
      <w:r>
        <w:t>Avant l’attribution du marché, le pouvoir adjudicateur exigera du soumissionnaire entrant en considération pour l’attribution, qu’il présente les preuves démontrant qu’il n’existe pas de motifs d’exclusion et qu’il a été satisfait aux critères de sélection.</w:t>
      </w:r>
    </w:p>
    <w:p w14:paraId="4D46DB5D" w14:textId="77777777" w:rsidR="00FC3956" w:rsidRDefault="003F7E24" w:rsidP="003F7E24">
      <w:pPr>
        <w:pStyle w:val="titel3"/>
        <w:numPr>
          <w:ilvl w:val="0"/>
          <w:numId w:val="0"/>
        </w:numPr>
        <w:ind w:left="964" w:hanging="964"/>
      </w:pPr>
      <w:bookmarkStart w:id="32" w:name="_Toc26784842"/>
      <w:r>
        <w:t>C.3.2. Le droit d’accès – Critères d’exclusion (partie III du DUME)</w:t>
      </w:r>
      <w:bookmarkEnd w:id="32"/>
    </w:p>
    <w:p w14:paraId="325A52B5" w14:textId="77777777" w:rsidR="00FC3956" w:rsidRDefault="00FC3956" w:rsidP="001347E7">
      <w:r>
        <w:t>À l’exception d’éléments d’exclusion relatifs à des dettes fiscales et sociales, le soumissionnaire, qui présente l’un des éléments d’exclusion obligatoire ou facultative, peut démontrer qu’il a pris des mesures correctrices pour prouver sa fiabilité. À cet effet, le soumissionnaire, sur initiative propre, prouve qu’il a payé les dommages éventuels découlant d’infractions ou de fautes pénales ou qu’il a promis d’effectuer un dédommagement, qu’il a éclairci les faits et circonstances en collaborant activement avec les autorités enquêtrices et qu’il a pris des mesures concrètes d’ordre technique, organisationnel et en matière de personnel pour éviter une nouvelle infraction ou faute pénale. Si le pouvoir adjudicateur estime cette preuve suffisante, le candidat ou soumissionnaire concerné n’est pas exclu de la procédure de passation.</w:t>
      </w:r>
    </w:p>
    <w:p w14:paraId="4E23AE03" w14:textId="77777777" w:rsidR="00FC3956" w:rsidRPr="00253B50" w:rsidRDefault="00FC3956" w:rsidP="00FC3956">
      <w:pPr>
        <w:rPr>
          <w:b/>
        </w:rPr>
      </w:pPr>
      <w:r>
        <w:rPr>
          <w:b/>
        </w:rPr>
        <w:lastRenderedPageBreak/>
        <w:t>Critères d’exclusion obligatoires :</w:t>
      </w:r>
    </w:p>
    <w:p w14:paraId="49D79523" w14:textId="77777777" w:rsidR="00FC3956" w:rsidRDefault="00FC3956" w:rsidP="00A453CD">
      <w:pPr>
        <w:pStyle w:val="Opsomming3"/>
        <w:numPr>
          <w:ilvl w:val="0"/>
          <w:numId w:val="20"/>
        </w:numPr>
      </w:pPr>
      <w:r>
        <w:t>participation à une organisation criminelle ;</w:t>
      </w:r>
    </w:p>
    <w:p w14:paraId="6E8136B4" w14:textId="77777777" w:rsidR="00FC3956" w:rsidRDefault="00FC3956" w:rsidP="00A453CD">
      <w:pPr>
        <w:pStyle w:val="Opsomming3"/>
        <w:numPr>
          <w:ilvl w:val="0"/>
          <w:numId w:val="20"/>
        </w:numPr>
      </w:pPr>
      <w:r>
        <w:t>corruption ;</w:t>
      </w:r>
    </w:p>
    <w:p w14:paraId="6E1C932B" w14:textId="77777777" w:rsidR="00FC3956" w:rsidRDefault="00FC3956" w:rsidP="00A453CD">
      <w:pPr>
        <w:pStyle w:val="Opsomming3"/>
        <w:numPr>
          <w:ilvl w:val="0"/>
          <w:numId w:val="20"/>
        </w:numPr>
      </w:pPr>
      <w:r>
        <w:t>fraude ;</w:t>
      </w:r>
    </w:p>
    <w:p w14:paraId="5946DB85" w14:textId="77777777" w:rsidR="00FC3956" w:rsidRDefault="00FC3956" w:rsidP="00A453CD">
      <w:pPr>
        <w:pStyle w:val="Opsomming3"/>
        <w:numPr>
          <w:ilvl w:val="0"/>
          <w:numId w:val="20"/>
        </w:numPr>
      </w:pPr>
      <w:r>
        <w:t>infractions terroristes, infractions liées aux activités terroristes ou incitation à commettre une telle infraction, complicité ou tentative d'une telle infraction ;</w:t>
      </w:r>
    </w:p>
    <w:p w14:paraId="0E6063BF" w14:textId="77777777" w:rsidR="00FC3956" w:rsidRDefault="00FC3956" w:rsidP="00A453CD">
      <w:pPr>
        <w:pStyle w:val="Opsomming3"/>
        <w:numPr>
          <w:ilvl w:val="0"/>
          <w:numId w:val="20"/>
        </w:numPr>
      </w:pPr>
      <w:r>
        <w:t>blanchiment de capitaux ou financement du terrorisme ;</w:t>
      </w:r>
    </w:p>
    <w:p w14:paraId="22DF557A" w14:textId="77777777" w:rsidR="00FC3956" w:rsidRDefault="00FC3956" w:rsidP="00A453CD">
      <w:pPr>
        <w:pStyle w:val="Opsomming3"/>
        <w:numPr>
          <w:ilvl w:val="0"/>
          <w:numId w:val="20"/>
        </w:numPr>
      </w:pPr>
      <w:r>
        <w:t>travail des enfants et autres formes de traite des êtres humains ;</w:t>
      </w:r>
    </w:p>
    <w:p w14:paraId="6CDF00E9" w14:textId="77777777" w:rsidR="00FC3956" w:rsidRDefault="00FC3956" w:rsidP="00A453CD">
      <w:pPr>
        <w:pStyle w:val="Opsomming3"/>
        <w:numPr>
          <w:ilvl w:val="0"/>
          <w:numId w:val="20"/>
        </w:numPr>
      </w:pPr>
      <w:r>
        <w:t>occupation de ressortissants de pays tiers en séjour illégal.</w:t>
      </w:r>
    </w:p>
    <w:p w14:paraId="4232D172" w14:textId="77777777" w:rsidR="00FC3956" w:rsidRDefault="00FC3956" w:rsidP="00FC3956">
      <w:r>
        <w:t>Les exclusions mentionnées aux points 1° à 6° de la participation aux marchés publics s'appliquent pour une période de cinq ans à compter de la date du jugement. L'exclusion mentionnée au point 7° de la participation aux marchés publics, s'applique pour une période de cinq ans à partir de la fin de l'infraction.</w:t>
      </w:r>
    </w:p>
    <w:p w14:paraId="3299E459" w14:textId="77777777" w:rsidR="00FC3956" w:rsidRDefault="00FC3956" w:rsidP="00FC3956">
      <w:r>
        <w:t>Le soumissionnaire qui n’a pas satisfait à ses obligations en matière de paiement de ses dettes fiscales et de ses cotisations à la sécurité sociale est exclu de cette procédure de passation. L’accès à la procédure n’est toutefois pas refusé au soumissionnaire qui :</w:t>
      </w:r>
    </w:p>
    <w:p w14:paraId="54D9ED51" w14:textId="77777777" w:rsidR="00FC3956" w:rsidRPr="004C272A" w:rsidRDefault="00FC3956" w:rsidP="0013354A">
      <w:pPr>
        <w:pStyle w:val="Opsomming3"/>
        <w:numPr>
          <w:ilvl w:val="0"/>
          <w:numId w:val="5"/>
        </w:numPr>
      </w:pPr>
      <w:r>
        <w:t>n’a pas une dette en cotisations supérieure à 3.000 euros ou,</w:t>
      </w:r>
    </w:p>
    <w:p w14:paraId="4772251A" w14:textId="77777777" w:rsidR="00FC3956" w:rsidRPr="004C272A" w:rsidRDefault="00FC3956" w:rsidP="004C272A">
      <w:pPr>
        <w:pStyle w:val="Opsomming3"/>
      </w:pPr>
      <w:r>
        <w:t>qui a obtenu pour cette dette des délais de paiement qu'il respecte strictement.</w:t>
      </w:r>
    </w:p>
    <w:p w14:paraId="010626C6" w14:textId="77777777" w:rsidR="00FC3956" w:rsidRDefault="00FC3956" w:rsidP="00FC3956">
      <w:r>
        <w:t>Dans le cas où le soumissionnaire a des dettes en cotisations supérieures à 3.000 euros, il démontre, afin de ne pas être exclu, qu'il détient à l'égard d'un pouvoir adjudicateur ou d'une entreprise publique, une ou des créances certaines, exigibles et libres de tout engagement à l'égard de tiers pour un montant au moins égal à sa dette diminuée de 3.000 euros.</w:t>
      </w:r>
    </w:p>
    <w:p w14:paraId="640A229D" w14:textId="77777777" w:rsidR="00FC3956" w:rsidRDefault="00FC3956" w:rsidP="00FC3956">
      <w:r>
        <w:t>Si l’attestation en possession du pouvoir adjudicateur ne démontre pas que le soumissionnaire satisfait aux exigences relatives à des obligations fiscales et sociales, il en avertit l’entrepreneur. À partir du jour qui suit le jour de la notification, le soumissionnaire dispose d’un délai de cinq jours ouvrables pour fournir la preuve de sa régularisation. Le recours à cette régularisation n'est possible qu'à une seule reprise.</w:t>
      </w:r>
    </w:p>
    <w:p w14:paraId="73DED313" w14:textId="77777777" w:rsidR="00FC3956" w:rsidRDefault="00FC3956" w:rsidP="00FC3956">
      <w:r>
        <w:rPr>
          <w:b/>
        </w:rPr>
        <w:t>Critères d’exclusion facultative :</w:t>
      </w:r>
    </w:p>
    <w:p w14:paraId="465476BD" w14:textId="77777777" w:rsidR="00FC3956" w:rsidRDefault="00FC3956" w:rsidP="0013354A">
      <w:pPr>
        <w:pStyle w:val="Opsomming3"/>
        <w:numPr>
          <w:ilvl w:val="0"/>
          <w:numId w:val="6"/>
        </w:numPr>
        <w:ind w:left="672" w:hanging="308"/>
      </w:pPr>
      <w:r>
        <w:t xml:space="preserve">lorsque le pouvoir adjudicateur peut démontrer, par tout moyen approprié, que le candidat ou le soumissionnaire a manqué aux obligations applicables dans les domaines du droit environnemental, social et du travail ; </w:t>
      </w:r>
    </w:p>
    <w:p w14:paraId="315C0DCC" w14:textId="77777777" w:rsidR="00FC3956" w:rsidRDefault="00FC3956" w:rsidP="00253B50">
      <w:pPr>
        <w:pStyle w:val="Opsomming3"/>
      </w:pPr>
      <w:r>
        <w:t>lorsque le candidat ou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 ;</w:t>
      </w:r>
    </w:p>
    <w:p w14:paraId="338A1C7C" w14:textId="77777777" w:rsidR="00FC3956" w:rsidRDefault="00FC3956" w:rsidP="00253B50">
      <w:pPr>
        <w:pStyle w:val="Opsomming3"/>
      </w:pPr>
      <w:r>
        <w:t>lorsque le pouvoir adjudicateur peut démontrer par tout moyen approprié que le candidat ou le soumissionnaire a commis une faute professionnelle grave qui remet en cause son intégrité ;</w:t>
      </w:r>
    </w:p>
    <w:p w14:paraId="54737E90" w14:textId="77777777" w:rsidR="00FC3956" w:rsidRDefault="00FC3956" w:rsidP="00AF4EE6">
      <w:pPr>
        <w:pStyle w:val="Opsomming3"/>
      </w:pPr>
      <w:r>
        <w:t>lorsque le pouvoir adjudicateur dispose d'éléments suffisamment plausibles pour conclure que le candidat ou le soumissionnaire a commis des actes, conclu des conventions ou procédé à des ententes en vue de fausser la concurrence, au sens de l'article 5, alinéa 2 de la loi précitée ;</w:t>
      </w:r>
    </w:p>
    <w:p w14:paraId="6DCB3905" w14:textId="77777777" w:rsidR="00FC3956" w:rsidRDefault="00FC3956" w:rsidP="00253B50">
      <w:pPr>
        <w:pStyle w:val="Opsomming3"/>
      </w:pPr>
      <w:r>
        <w:t>lorsqu'il ne peut être remédié à un conflit d'intérêts au sens de l'article 6 de la loi du 17 juin 2016 relative aux marchés publics par d'autres mesures, moins intrusives ;</w:t>
      </w:r>
    </w:p>
    <w:p w14:paraId="2857656F" w14:textId="77777777" w:rsidR="00FC3956" w:rsidRDefault="00FC3956" w:rsidP="00253B50">
      <w:pPr>
        <w:pStyle w:val="Opsomming3"/>
      </w:pPr>
      <w:r>
        <w:t>lorsqu'il ne peut être remédié à une distorsion de la concurrence telle que visée à l’article 52 de la loi du 17 juin 2016 relative aux marchés publics résultant de la participation préalable du candidat ou soumissionnaire à la préparation de la procédure de passation par d'autres mesures moins intrusives ;</w:t>
      </w:r>
    </w:p>
    <w:p w14:paraId="3BDB2D77" w14:textId="77777777" w:rsidR="00FC3956" w:rsidRDefault="00FC3956" w:rsidP="00253B50">
      <w:pPr>
        <w:pStyle w:val="Opsomming3"/>
      </w:pPr>
      <w:r>
        <w:t xml:space="preserve">lorsque des défaillances importantes ou persistantes du soumissionnaire ont été constatées lors de l'exécution d'une obligation essentielle qui lui incombait dans le cadre d'un marché public </w:t>
      </w:r>
      <w:r>
        <w:lastRenderedPageBreak/>
        <w:t>antérieur, d'un marché antérieur passé avec un adjudicateur ou d'une concession antérieure et que ces défaillances ont donné lieu à des mesures d’office, des dommages et intérêts ou à d’autres sanctions comparables ;</w:t>
      </w:r>
    </w:p>
    <w:p w14:paraId="626BF569" w14:textId="77777777" w:rsidR="00FC3956" w:rsidRDefault="00FC3956" w:rsidP="00253B50">
      <w:pPr>
        <w:pStyle w:val="Opsomming3"/>
      </w:pPr>
      <w:r>
        <w:t>lorsque le soumissionnaire s'est rendu gravement coupable de fausse déclaration en fournissant les renseignements exigés pour la vérification de l'absence de motifs d'exclusion ou la satisfaction des critères de sélection, a caché ces informations ou n'était pas en mesure de présenter les documents justificatifs exigés en vertu de l’article 73 de la loi du 17 juin 2006 relative aux marchés publics ;</w:t>
      </w:r>
    </w:p>
    <w:p w14:paraId="62B2AC69" w14:textId="77777777" w:rsidR="00FC3956" w:rsidRDefault="00FC3956" w:rsidP="00253B50">
      <w:pPr>
        <w:pStyle w:val="Opsomming3"/>
      </w:pPr>
      <w:r>
        <w:t>lorsque le candidat ou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7B8D2E3A" w14:textId="77777777" w:rsidR="00400465" w:rsidRDefault="003F7E24" w:rsidP="003F7E24">
      <w:pPr>
        <w:pStyle w:val="titel3"/>
        <w:numPr>
          <w:ilvl w:val="0"/>
          <w:numId w:val="0"/>
        </w:numPr>
        <w:ind w:left="964" w:hanging="964"/>
      </w:pPr>
      <w:bookmarkStart w:id="33" w:name="_Toc26784843"/>
      <w:r>
        <w:t>C.3.3. La sélection qualitative (partie IV du DUME)</w:t>
      </w:r>
      <w:bookmarkEnd w:id="33"/>
    </w:p>
    <w:p w14:paraId="72337176" w14:textId="77777777" w:rsidR="00400465" w:rsidRDefault="00400465" w:rsidP="00400465">
      <w:pPr>
        <w:pBdr>
          <w:top w:val="single" w:sz="4" w:space="1" w:color="auto"/>
          <w:left w:val="single" w:sz="4" w:space="4" w:color="auto"/>
          <w:bottom w:val="single" w:sz="4" w:space="1" w:color="auto"/>
          <w:right w:val="single" w:sz="4" w:space="4" w:color="auto"/>
        </w:pBdr>
      </w:pPr>
      <w:r>
        <w:t>Lorsqu’un soumissionnaire fait appel à la capacité d’autres entités et que cette capacité est déterminante pour sa sélection, il mentionne obligatoirement pour quelle part du marché il fait appel à cette capacité et quelles autres entités il propose. Dans ce cas, il doit prouver au pouvoir adjudicateur qu'il peut disposer de ces moyens pour l’exécution du marché, et ce, en produisant l’engagement de ces entités à mettre ces moyens à la disposition de l’adjudicataire.</w:t>
      </w:r>
    </w:p>
    <w:p w14:paraId="3A94A897" w14:textId="77777777" w:rsidR="00400465" w:rsidRDefault="00400465" w:rsidP="00400465">
      <w:pPr>
        <w:pBdr>
          <w:top w:val="single" w:sz="4" w:space="1" w:color="auto"/>
          <w:left w:val="single" w:sz="4" w:space="4" w:color="auto"/>
          <w:bottom w:val="single" w:sz="4" w:space="1" w:color="auto"/>
          <w:right w:val="single" w:sz="4" w:space="4" w:color="auto"/>
        </w:pBdr>
      </w:pPr>
      <w:r>
        <w:t>Si le soumissionnaire a l’intention de travailler avec des sous-traitants, il doit préciser cette partie du marché, ainsi que les données des sous-traitants concernés.</w:t>
      </w:r>
    </w:p>
    <w:p w14:paraId="741471E8" w14:textId="77777777" w:rsidR="00400465" w:rsidRDefault="00400465" w:rsidP="00400465">
      <w:r>
        <w:t>Avant l’attribution du marché, le pouvoir adjudicateur exigera du soumissionnaire entrant en considération pour l’attribution, les preuves démontrant qu’il a été satisfait aux critères de sélection.</w:t>
      </w:r>
    </w:p>
    <w:p w14:paraId="4F62D54E" w14:textId="77777777" w:rsidR="00400465" w:rsidRDefault="00400465" w:rsidP="006607A3">
      <w:pPr>
        <w:pBdr>
          <w:top w:val="single" w:sz="4" w:space="1" w:color="auto"/>
          <w:left w:val="single" w:sz="4" w:space="4" w:color="auto"/>
          <w:bottom w:val="single" w:sz="4" w:space="1" w:color="auto"/>
          <w:right w:val="single" w:sz="4" w:space="4" w:color="auto"/>
        </w:pBdr>
        <w:rPr>
          <w:b/>
        </w:rPr>
      </w:pPr>
      <w:r>
        <w:rPr>
          <w:b/>
        </w:rPr>
        <w:t>Les soumissionnaires qui le souhaitent peuvent déjà joindre à leur offre tous les documents demandés relatifs aux critères de sélection.</w:t>
      </w:r>
    </w:p>
    <w:p w14:paraId="1D9DED46" w14:textId="77777777" w:rsidR="00455B34" w:rsidRDefault="00A82AEB" w:rsidP="00A82AEB">
      <w:pPr>
        <w:pStyle w:val="titel4"/>
        <w:numPr>
          <w:ilvl w:val="0"/>
          <w:numId w:val="0"/>
        </w:numPr>
        <w:ind w:left="964" w:hanging="964"/>
      </w:pPr>
      <w:bookmarkStart w:id="34" w:name="_Toc26784844"/>
      <w:r>
        <w:t>C.3.3.1.   Critère de sélection relatif à la capacité économique et financière (article 67 de l’arrêté royal du 18 avril 2017 relatif à la passation des marchés publics dans les secteurs classiques)</w:t>
      </w:r>
      <w:bookmarkEnd w:id="34"/>
    </w:p>
    <w:p w14:paraId="4EA46B66" w14:textId="77777777" w:rsidR="00823253" w:rsidRPr="00D402D2" w:rsidRDefault="00823253" w:rsidP="00823253">
      <w:r>
        <w:t xml:space="preserve">Par lot, le candidat doit avoir réalisé un chiffre d'affaires annuel minimum, pour le domaine d’activités faisant l’objet du marché et pour chacun des trois derniers exercices disponibles, au moins égal à : </w:t>
      </w:r>
    </w:p>
    <w:p w14:paraId="14B90126" w14:textId="77777777" w:rsidR="00823253" w:rsidRPr="00AD76EE" w:rsidRDefault="00823253" w:rsidP="00823253">
      <w:r>
        <w:t>Lot 1 : 500.000 euros.</w:t>
      </w:r>
    </w:p>
    <w:p w14:paraId="186DC129" w14:textId="77777777" w:rsidR="00823253" w:rsidRPr="00AD76EE" w:rsidRDefault="00823253" w:rsidP="00823253">
      <w:r>
        <w:t>Lot 2 :  350.000 euros.</w:t>
      </w:r>
    </w:p>
    <w:p w14:paraId="4597F7C5" w14:textId="77777777" w:rsidR="0020644C" w:rsidRDefault="0020644C" w:rsidP="00823253">
      <w:r>
        <w:t>Cette exigence n’est pas cumulative.</w:t>
      </w:r>
    </w:p>
    <w:p w14:paraId="72090B0B" w14:textId="77777777" w:rsidR="00AD76EE" w:rsidRDefault="00AD76EE" w:rsidP="00823253"/>
    <w:p w14:paraId="5FF993F7" w14:textId="2DCD800D" w:rsidR="00943FEA" w:rsidRDefault="00943FEA">
      <w:pPr>
        <w:spacing w:before="0" w:after="160"/>
        <w:jc w:val="left"/>
      </w:pPr>
      <w:r>
        <w:br w:type="page"/>
      </w:r>
    </w:p>
    <w:p w14:paraId="3FB64A9D" w14:textId="77777777" w:rsidR="00AD76EE" w:rsidRPr="00D402D2" w:rsidRDefault="00AD76EE" w:rsidP="00823253"/>
    <w:p w14:paraId="04AE4506" w14:textId="77777777" w:rsidR="00455B34" w:rsidRDefault="00A82AEB" w:rsidP="00A82AEB">
      <w:pPr>
        <w:pStyle w:val="titel4"/>
        <w:numPr>
          <w:ilvl w:val="0"/>
          <w:numId w:val="0"/>
        </w:numPr>
        <w:ind w:left="964" w:hanging="964"/>
      </w:pPr>
      <w:bookmarkStart w:id="35" w:name="_Toc26784845"/>
      <w:r>
        <w:t>C.3.3.2. Critère de sélection relatif à la capacité technique et professionnelle (article 68 de l’arrêté royal du 18 avril 2017 relatif à la passation des marchés publics dans les secteurs classiques)</w:t>
      </w:r>
      <w:bookmarkEnd w:id="35"/>
    </w:p>
    <w:p w14:paraId="2C9AA5F0" w14:textId="77777777" w:rsidR="006607A3" w:rsidRDefault="006607A3" w:rsidP="006607A3">
      <w:pPr>
        <w:rPr>
          <w:u w:val="single"/>
        </w:rPr>
      </w:pPr>
      <w:r>
        <w:rPr>
          <w:u w:val="single"/>
        </w:rPr>
        <w:t>Premier critère relatif à la capacité technique du soumissionnaire</w:t>
      </w:r>
    </w:p>
    <w:p w14:paraId="43DCA8DA" w14:textId="77777777" w:rsidR="00230BCF" w:rsidRPr="00230BCF" w:rsidRDefault="00230BCF" w:rsidP="00230BCF">
      <w:pPr>
        <w:rPr>
          <w:rFonts w:cs="Arial"/>
          <w:szCs w:val="20"/>
        </w:rPr>
      </w:pPr>
      <w:r>
        <w:t>Le soumissionnaire doit disposer d'une certification ISO 17100.</w:t>
      </w:r>
    </w:p>
    <w:p w14:paraId="034683AC" w14:textId="77777777" w:rsidR="00230BCF" w:rsidRPr="00D402D2" w:rsidRDefault="00230BCF" w:rsidP="00230BCF">
      <w:pPr>
        <w:rPr>
          <w:szCs w:val="20"/>
          <w:highlight w:val="yellow"/>
        </w:rPr>
      </w:pPr>
      <w:r>
        <w:t xml:space="preserve">Dans son offre, le soumissionnaire doit décrire les mesures qu’il prend pour garantir la qualité. </w:t>
      </w:r>
    </w:p>
    <w:p w14:paraId="4336141B" w14:textId="77777777" w:rsidR="00230BCF" w:rsidRPr="00230BCF" w:rsidRDefault="00230BCF" w:rsidP="00230BCF">
      <w:pPr>
        <w:rPr>
          <w:szCs w:val="20"/>
        </w:rPr>
      </w:pPr>
      <w:r>
        <w:t>Le soumissionnaire démontre l’accomplissement de ce critère de sélection en joignant une copie de sa certification ISO 17100 à son offre.</w:t>
      </w:r>
    </w:p>
    <w:p w14:paraId="0CAE399D" w14:textId="77777777" w:rsidR="00455B34" w:rsidRDefault="00A82AEB" w:rsidP="00A82AEB">
      <w:pPr>
        <w:pStyle w:val="titel3"/>
        <w:numPr>
          <w:ilvl w:val="0"/>
          <w:numId w:val="0"/>
        </w:numPr>
        <w:ind w:left="964" w:hanging="964"/>
      </w:pPr>
      <w:bookmarkStart w:id="36" w:name="_Toc26784846"/>
      <w:r>
        <w:t>C.3.4. Régularité des offres</w:t>
      </w:r>
      <w:bookmarkEnd w:id="36"/>
    </w:p>
    <w:p w14:paraId="12E4F270" w14:textId="77777777" w:rsidR="00455B34" w:rsidRDefault="00455B34" w:rsidP="00455B34">
      <w:r>
        <w:t>Conformément à l’article 76, § 1</w:t>
      </w:r>
      <w:r>
        <w:rPr>
          <w:vertAlign w:val="superscript"/>
        </w:rPr>
        <w:t>er</w:t>
      </w:r>
      <w:r>
        <w:t xml:space="preserve"> de l’arrêté royal du 18 avril 2017 relatif à la passation des marchés publics dans les secteurs classiques, le pouvoir adjudicateur vérifie la régularité des offres.</w:t>
      </w:r>
    </w:p>
    <w:p w14:paraId="74356137" w14:textId="77777777" w:rsidR="00455B34" w:rsidRDefault="00455B34" w:rsidP="00455B34">
      <w:r>
        <w:t>Seules les offres régulières seront confrontées aux critères d’attribution.</w:t>
      </w:r>
    </w:p>
    <w:p w14:paraId="3EDF7377" w14:textId="77777777" w:rsidR="00455B34" w:rsidRDefault="00A82AEB" w:rsidP="00A82AEB">
      <w:pPr>
        <w:pStyle w:val="titel3"/>
        <w:numPr>
          <w:ilvl w:val="0"/>
          <w:numId w:val="0"/>
        </w:numPr>
        <w:ind w:left="964" w:hanging="964"/>
      </w:pPr>
      <w:bookmarkStart w:id="37" w:name="_Toc26784847"/>
      <w:r>
        <w:t>C.3.5. Critères d’attribution</w:t>
      </w:r>
      <w:bookmarkEnd w:id="37"/>
    </w:p>
    <w:p w14:paraId="1D5D7912" w14:textId="77777777" w:rsidR="00FE3F77" w:rsidRDefault="00455B34" w:rsidP="00455B34">
      <w:r>
        <w:t>Afin d’attribuer ce marché public, le pouvoir adjudicateur détermine l’offre la plus avantageuse économiquement.</w:t>
      </w:r>
    </w:p>
    <w:p w14:paraId="25FA5D0A" w14:textId="77777777" w:rsidR="00455B34" w:rsidRDefault="00455B34" w:rsidP="00455B34">
      <w:r>
        <w:t>Les offres régulières des soumissionnaires seront confrontées aux critères d'attribution repris ci-dessous.</w:t>
      </w:r>
    </w:p>
    <w:p w14:paraId="10D016A3" w14:textId="77777777" w:rsidR="00455B34" w:rsidRDefault="00455B34" w:rsidP="00455B34">
      <w:r>
        <w:t>Ces critères seront pondérés afin d’obtenir un classement final.</w:t>
      </w:r>
    </w:p>
    <w:p w14:paraId="1A012211" w14:textId="77777777" w:rsidR="00041752" w:rsidRPr="00E309AC" w:rsidRDefault="00A82AEB" w:rsidP="00A82AEB">
      <w:pPr>
        <w:pStyle w:val="titel4"/>
        <w:numPr>
          <w:ilvl w:val="0"/>
          <w:numId w:val="0"/>
        </w:numPr>
        <w:ind w:left="964" w:hanging="964"/>
      </w:pPr>
      <w:bookmarkStart w:id="38" w:name="_Toc26784848"/>
      <w:r>
        <w:t>C.3.5.1. Liste des critères d'attribution pour le lot 1</w:t>
      </w:r>
      <w:bookmarkEnd w:id="38"/>
    </w:p>
    <w:p w14:paraId="38849827" w14:textId="77777777" w:rsidR="00041752" w:rsidRDefault="00041752" w:rsidP="00041752">
      <w:r>
        <w:t>Les critères d’attribution sont les suivants :</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99"/>
      </w:tblGrid>
      <w:tr w:rsidR="00041752" w:rsidRPr="004A442C" w14:paraId="3F7D6FCF" w14:textId="77777777" w:rsidTr="00BA27B4">
        <w:trPr>
          <w:trHeight w:hRule="exact" w:val="454"/>
        </w:trPr>
        <w:tc>
          <w:tcPr>
            <w:tcW w:w="7650" w:type="dxa"/>
            <w:shd w:val="clear" w:color="auto" w:fill="auto"/>
            <w:vAlign w:val="center"/>
          </w:tcPr>
          <w:p w14:paraId="51CDEFED" w14:textId="77777777" w:rsidR="00041752" w:rsidRPr="004A442C" w:rsidRDefault="00041752" w:rsidP="00041752">
            <w:pPr>
              <w:spacing w:before="0" w:after="0"/>
              <w:jc w:val="left"/>
              <w:rPr>
                <w:rFonts w:cs="Arial"/>
                <w:b/>
              </w:rPr>
            </w:pPr>
            <w:bookmarkStart w:id="39" w:name="_Hlk531093227"/>
            <w:r>
              <w:rPr>
                <w:b/>
              </w:rPr>
              <w:t>Critère</w:t>
            </w:r>
          </w:p>
        </w:tc>
        <w:tc>
          <w:tcPr>
            <w:tcW w:w="1599" w:type="dxa"/>
            <w:shd w:val="clear" w:color="auto" w:fill="auto"/>
            <w:vAlign w:val="center"/>
          </w:tcPr>
          <w:p w14:paraId="647A362E" w14:textId="77777777" w:rsidR="00041752" w:rsidRPr="004A442C" w:rsidRDefault="00041752" w:rsidP="00041752">
            <w:pPr>
              <w:spacing w:before="0" w:after="0"/>
              <w:jc w:val="left"/>
              <w:rPr>
                <w:rFonts w:cs="Arial"/>
                <w:b/>
              </w:rPr>
            </w:pPr>
            <w:r>
              <w:rPr>
                <w:b/>
              </w:rPr>
              <w:t>Pondération</w:t>
            </w:r>
          </w:p>
        </w:tc>
      </w:tr>
      <w:tr w:rsidR="00041752" w:rsidRPr="00E309AC" w14:paraId="37C1B677" w14:textId="77777777" w:rsidTr="00BA27B4">
        <w:trPr>
          <w:trHeight w:hRule="exact" w:val="454"/>
        </w:trPr>
        <w:tc>
          <w:tcPr>
            <w:tcW w:w="7650" w:type="dxa"/>
            <w:shd w:val="clear" w:color="auto" w:fill="auto"/>
            <w:vAlign w:val="center"/>
          </w:tcPr>
          <w:p w14:paraId="4A371DA8" w14:textId="77777777" w:rsidR="00041752" w:rsidRPr="00E309AC" w:rsidRDefault="00041752" w:rsidP="00A453CD">
            <w:pPr>
              <w:numPr>
                <w:ilvl w:val="0"/>
                <w:numId w:val="8"/>
              </w:numPr>
              <w:spacing w:before="0" w:after="0" w:line="240" w:lineRule="auto"/>
              <w:ind w:left="308" w:hanging="280"/>
              <w:jc w:val="left"/>
              <w:rPr>
                <w:rFonts w:cs="Arial"/>
                <w:szCs w:val="20"/>
              </w:rPr>
            </w:pPr>
            <w:r>
              <w:t>La qualité de la traduction des documents</w:t>
            </w:r>
          </w:p>
        </w:tc>
        <w:tc>
          <w:tcPr>
            <w:tcW w:w="1599" w:type="dxa"/>
            <w:shd w:val="clear" w:color="auto" w:fill="auto"/>
            <w:vAlign w:val="center"/>
          </w:tcPr>
          <w:p w14:paraId="3F799E7B" w14:textId="77777777" w:rsidR="00041752" w:rsidRPr="00E309AC" w:rsidRDefault="00A01133" w:rsidP="00041752">
            <w:pPr>
              <w:spacing w:before="0" w:after="0"/>
              <w:jc w:val="left"/>
              <w:rPr>
                <w:rFonts w:cs="Arial"/>
              </w:rPr>
            </w:pPr>
            <w:r>
              <w:t>70/100</w:t>
            </w:r>
          </w:p>
        </w:tc>
      </w:tr>
      <w:tr w:rsidR="00041752" w:rsidRPr="00E309AC" w14:paraId="3B5989B6" w14:textId="77777777" w:rsidTr="00BA27B4">
        <w:trPr>
          <w:trHeight w:hRule="exact" w:val="454"/>
        </w:trPr>
        <w:tc>
          <w:tcPr>
            <w:tcW w:w="7650" w:type="dxa"/>
            <w:shd w:val="clear" w:color="auto" w:fill="auto"/>
            <w:vAlign w:val="center"/>
          </w:tcPr>
          <w:p w14:paraId="1D81CEA5" w14:textId="77777777" w:rsidR="00041752" w:rsidRPr="00E309AC" w:rsidRDefault="00A01133" w:rsidP="00A453CD">
            <w:pPr>
              <w:numPr>
                <w:ilvl w:val="0"/>
                <w:numId w:val="8"/>
              </w:numPr>
              <w:spacing w:before="0" w:after="0" w:line="240" w:lineRule="auto"/>
              <w:ind w:left="308" w:hanging="280"/>
              <w:jc w:val="left"/>
              <w:rPr>
                <w:rFonts w:cs="Arial"/>
              </w:rPr>
            </w:pPr>
            <w:r>
              <w:t>Le prix</w:t>
            </w:r>
          </w:p>
        </w:tc>
        <w:tc>
          <w:tcPr>
            <w:tcW w:w="1599" w:type="dxa"/>
            <w:shd w:val="clear" w:color="auto" w:fill="auto"/>
            <w:vAlign w:val="center"/>
          </w:tcPr>
          <w:p w14:paraId="17E15A7F" w14:textId="77777777" w:rsidR="00041752" w:rsidRPr="00E309AC" w:rsidRDefault="00A01133" w:rsidP="00041752">
            <w:pPr>
              <w:spacing w:before="0" w:after="0"/>
              <w:jc w:val="left"/>
              <w:rPr>
                <w:rFonts w:cs="Arial"/>
              </w:rPr>
            </w:pPr>
            <w:r>
              <w:t>30/100</w:t>
            </w:r>
          </w:p>
        </w:tc>
      </w:tr>
    </w:tbl>
    <w:p w14:paraId="7504E135" w14:textId="77777777" w:rsidR="00041752" w:rsidRPr="00E309AC" w:rsidRDefault="00A82AEB" w:rsidP="00A82AEB">
      <w:pPr>
        <w:pStyle w:val="titel4"/>
        <w:numPr>
          <w:ilvl w:val="0"/>
          <w:numId w:val="0"/>
        </w:numPr>
        <w:ind w:left="964" w:hanging="964"/>
      </w:pPr>
      <w:bookmarkStart w:id="40" w:name="_Toc26784849"/>
      <w:bookmarkEnd w:id="39"/>
      <w:r>
        <w:t>C.3.5.2. Méthode de détermination de l’offre la plus avantageuse pour le lot 1</w:t>
      </w:r>
      <w:bookmarkEnd w:id="40"/>
    </w:p>
    <w:p w14:paraId="5740A324" w14:textId="77777777" w:rsidR="00A0446B" w:rsidRPr="00A0446B" w:rsidRDefault="00A0446B" w:rsidP="00A0446B">
      <w:pPr>
        <w:pStyle w:val="titel3"/>
        <w:numPr>
          <w:ilvl w:val="0"/>
          <w:numId w:val="0"/>
        </w:numPr>
      </w:pPr>
    </w:p>
    <w:p w14:paraId="65BF83B4" w14:textId="77777777" w:rsidR="00A0446B" w:rsidRPr="00A0446B" w:rsidRDefault="00A0446B" w:rsidP="00A453CD">
      <w:pPr>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napToGrid w:val="0"/>
        <w:spacing w:before="0" w:after="0" w:line="240" w:lineRule="auto"/>
        <w:ind w:hanging="720"/>
        <w:rPr>
          <w:rFonts w:cs="Arial"/>
          <w:szCs w:val="20"/>
        </w:rPr>
      </w:pPr>
      <w:r>
        <w:t>La qualité de la traduction des documents (70/100)</w:t>
      </w:r>
    </w:p>
    <w:p w14:paraId="7F2C723E" w14:textId="77777777" w:rsidR="00A0446B" w:rsidRPr="00A0446B" w:rsidRDefault="00A0446B" w:rsidP="00A0446B">
      <w:pPr>
        <w:autoSpaceDE w:val="0"/>
        <w:autoSpaceDN w:val="0"/>
        <w:adjustRightInd w:val="0"/>
        <w:rPr>
          <w:rFonts w:asciiTheme="majorHAnsi" w:hAnsiTheme="majorHAnsi" w:cstheme="majorHAnsi"/>
          <w:szCs w:val="20"/>
        </w:rPr>
      </w:pPr>
      <w:r>
        <w:rPr>
          <w:rFonts w:asciiTheme="majorHAnsi" w:hAnsiTheme="majorHAnsi"/>
          <w:szCs w:val="20"/>
        </w:rPr>
        <w:t xml:space="preserve">Pour le critère d’attribution « qualité de la traduction des documents », un </w:t>
      </w:r>
      <w:r>
        <w:rPr>
          <w:rFonts w:asciiTheme="majorHAnsi" w:hAnsiTheme="majorHAnsi"/>
          <w:b/>
          <w:szCs w:val="20"/>
          <w:u w:val="single"/>
        </w:rPr>
        <w:t>test de traduction</w:t>
      </w:r>
      <w:r>
        <w:rPr>
          <w:rFonts w:asciiTheme="majorHAnsi" w:hAnsiTheme="majorHAnsi"/>
          <w:szCs w:val="20"/>
        </w:rPr>
        <w:t xml:space="preserve"> est organisé.</w:t>
      </w:r>
    </w:p>
    <w:p w14:paraId="6727BD44" w14:textId="77777777" w:rsidR="00A0446B" w:rsidRPr="00A0446B" w:rsidRDefault="00A0446B" w:rsidP="00A0446B">
      <w:pPr>
        <w:autoSpaceDE w:val="0"/>
        <w:autoSpaceDN w:val="0"/>
        <w:adjustRightInd w:val="0"/>
        <w:rPr>
          <w:rFonts w:asciiTheme="majorHAnsi" w:hAnsiTheme="majorHAnsi" w:cstheme="majorHAnsi"/>
          <w:szCs w:val="20"/>
        </w:rPr>
      </w:pPr>
      <w:r>
        <w:rPr>
          <w:rFonts w:asciiTheme="majorHAnsi" w:hAnsiTheme="majorHAnsi"/>
          <w:szCs w:val="20"/>
        </w:rPr>
        <w:t xml:space="preserve">Ce test concerne les combinaisons de langues : néerlandais-français et français-néerlandais.  </w:t>
      </w:r>
    </w:p>
    <w:p w14:paraId="7A94C692" w14:textId="77777777" w:rsidR="00A0446B" w:rsidRPr="00D402D2" w:rsidRDefault="00A0446B" w:rsidP="00A0446B">
      <w:pPr>
        <w:autoSpaceDE w:val="0"/>
        <w:autoSpaceDN w:val="0"/>
        <w:adjustRightInd w:val="0"/>
        <w:rPr>
          <w:rFonts w:asciiTheme="majorHAnsi" w:hAnsiTheme="majorHAnsi" w:cstheme="majorHAnsi"/>
          <w:szCs w:val="20"/>
        </w:rPr>
      </w:pPr>
      <w:r>
        <w:rPr>
          <w:rFonts w:asciiTheme="majorHAnsi" w:hAnsiTheme="majorHAnsi"/>
          <w:szCs w:val="20"/>
        </w:rPr>
        <w:lastRenderedPageBreak/>
        <w:t>Le test sera organisé après l'ouverture des offres. Ce test consiste en la traduction de maximum 6 pages, à savoir trois pages par combinaison de langues. Les tests de traduction seront demandés dans les 30 jours calendrier après l’ouverture des offres. Les textes à traduire seront envoyés à l’</w:t>
      </w:r>
      <w:r>
        <w:rPr>
          <w:rFonts w:asciiTheme="majorHAnsi" w:hAnsiTheme="majorHAnsi"/>
          <w:b/>
          <w:szCs w:val="20"/>
        </w:rPr>
        <w:t>adresse électronique mentionnée par le soumissionnaire dans le formulaire d’offre</w:t>
      </w:r>
      <w:r>
        <w:rPr>
          <w:rFonts w:asciiTheme="majorHAnsi" w:hAnsiTheme="majorHAnsi"/>
          <w:szCs w:val="20"/>
        </w:rPr>
        <w:t xml:space="preserve">. Dans l’invitation au test, la date de la livraison des tests de traduction sera fixée, ainsi que l’adresse électronique à laquelle ils devront être envoyés. L’introduction des tests de traduction devra en tous les cas se passer lors du jour de l’envoi des textes à traduire aux soumissionnaires. L’introduction en retard des tests de traduction aura pour conséquence l’irrégularité de l’offre aux yeux du pouvoir adjudicateur.  </w:t>
      </w:r>
    </w:p>
    <w:p w14:paraId="3892CC52" w14:textId="77777777" w:rsidR="00A0446B" w:rsidRPr="00D402D2" w:rsidRDefault="00A0446B" w:rsidP="00A0446B">
      <w:pPr>
        <w:pStyle w:val="Sansinterligne"/>
        <w:rPr>
          <w:rFonts w:asciiTheme="majorHAnsi" w:hAnsiTheme="majorHAnsi" w:cstheme="majorHAnsi"/>
          <w:szCs w:val="20"/>
        </w:rPr>
      </w:pPr>
      <w:r>
        <w:rPr>
          <w:rFonts w:asciiTheme="majorHAnsi" w:hAnsiTheme="majorHAnsi"/>
          <w:szCs w:val="20"/>
        </w:rPr>
        <w:t>Les 70 points pour le critère « qualité de la traduction des documents » seront répartis sur deux sous-critères :</w:t>
      </w:r>
    </w:p>
    <w:p w14:paraId="72B5343C" w14:textId="77777777" w:rsidR="00A0446B" w:rsidRPr="00337F58" w:rsidRDefault="00A0446B" w:rsidP="00A0446B">
      <w:pPr>
        <w:pStyle w:val="Sansinterligne"/>
        <w:rPr>
          <w:rFonts w:asciiTheme="majorHAnsi" w:hAnsiTheme="majorHAnsi" w:cstheme="majorHAnsi"/>
          <w:szCs w:val="20"/>
          <w:lang w:val="fr-FR" w:eastAsia="nl-NL"/>
        </w:rPr>
      </w:pPr>
    </w:p>
    <w:p w14:paraId="2CA1E8D2" w14:textId="77777777" w:rsidR="00A0446B" w:rsidRPr="00D402D2" w:rsidRDefault="00A0446B" w:rsidP="00A453CD">
      <w:pPr>
        <w:pStyle w:val="Sansinterligne"/>
        <w:numPr>
          <w:ilvl w:val="0"/>
          <w:numId w:val="24"/>
        </w:numPr>
        <w:jc w:val="left"/>
        <w:rPr>
          <w:rFonts w:asciiTheme="majorHAnsi" w:hAnsiTheme="majorHAnsi" w:cstheme="majorHAnsi"/>
          <w:szCs w:val="20"/>
        </w:rPr>
      </w:pPr>
      <w:r>
        <w:rPr>
          <w:rFonts w:asciiTheme="majorHAnsi" w:hAnsiTheme="majorHAnsi"/>
          <w:szCs w:val="20"/>
        </w:rPr>
        <w:t>35 points pour le test du néerlandais vers le français ;</w:t>
      </w:r>
    </w:p>
    <w:p w14:paraId="5A6D800D" w14:textId="77777777" w:rsidR="00A0446B" w:rsidRDefault="00A0446B" w:rsidP="00A453CD">
      <w:pPr>
        <w:pStyle w:val="Sansinterligne"/>
        <w:numPr>
          <w:ilvl w:val="0"/>
          <w:numId w:val="24"/>
        </w:numPr>
        <w:jc w:val="left"/>
        <w:rPr>
          <w:rFonts w:asciiTheme="majorHAnsi" w:hAnsiTheme="majorHAnsi" w:cstheme="majorHAnsi"/>
          <w:szCs w:val="20"/>
        </w:rPr>
      </w:pPr>
      <w:r>
        <w:rPr>
          <w:rFonts w:asciiTheme="majorHAnsi" w:hAnsiTheme="majorHAnsi"/>
          <w:szCs w:val="20"/>
        </w:rPr>
        <w:t>35 points pour le test du français vers le néerlandais.</w:t>
      </w:r>
    </w:p>
    <w:p w14:paraId="35D662AB" w14:textId="77777777" w:rsidR="002F7F98" w:rsidRDefault="002F7F98" w:rsidP="002F7F98">
      <w:pPr>
        <w:pStyle w:val="Sansinterligne"/>
        <w:rPr>
          <w:rFonts w:asciiTheme="majorHAnsi" w:hAnsiTheme="majorHAnsi" w:cstheme="majorHAnsi"/>
          <w:szCs w:val="20"/>
          <w:highlight w:val="yellow"/>
        </w:rPr>
      </w:pPr>
      <w:bookmarkStart w:id="41" w:name="_Hlk21429259"/>
    </w:p>
    <w:p w14:paraId="7C93FBD4" w14:textId="77777777" w:rsidR="00384AD2" w:rsidRPr="00A8540A" w:rsidRDefault="00384AD2" w:rsidP="002F7F98">
      <w:pPr>
        <w:pStyle w:val="Sansinterligne"/>
        <w:rPr>
          <w:rFonts w:asciiTheme="majorHAnsi" w:hAnsiTheme="majorHAnsi" w:cstheme="majorHAnsi"/>
          <w:szCs w:val="20"/>
        </w:rPr>
      </w:pPr>
      <w:r>
        <w:rPr>
          <w:rFonts w:asciiTheme="majorHAnsi" w:hAnsiTheme="majorHAnsi"/>
          <w:szCs w:val="20"/>
        </w:rPr>
        <w:t>L’</w:t>
      </w:r>
      <w:proofErr w:type="spellStart"/>
      <w:r>
        <w:rPr>
          <w:rFonts w:asciiTheme="majorHAnsi" w:hAnsiTheme="majorHAnsi"/>
          <w:szCs w:val="20"/>
        </w:rPr>
        <w:t>Error</w:t>
      </w:r>
      <w:proofErr w:type="spellEnd"/>
      <w:r>
        <w:rPr>
          <w:rFonts w:asciiTheme="majorHAnsi" w:hAnsiTheme="majorHAnsi"/>
          <w:szCs w:val="20"/>
        </w:rPr>
        <w:t xml:space="preserve"> </w:t>
      </w:r>
      <w:proofErr w:type="spellStart"/>
      <w:r>
        <w:rPr>
          <w:rFonts w:asciiTheme="majorHAnsi" w:hAnsiTheme="majorHAnsi"/>
          <w:szCs w:val="20"/>
        </w:rPr>
        <w:t>Typology</w:t>
      </w:r>
      <w:proofErr w:type="spellEnd"/>
      <w:r>
        <w:rPr>
          <w:rFonts w:asciiTheme="majorHAnsi" w:hAnsiTheme="majorHAnsi"/>
          <w:szCs w:val="20"/>
        </w:rPr>
        <w:t xml:space="preserve"> Template DQF (Dynamic </w:t>
      </w:r>
      <w:proofErr w:type="spellStart"/>
      <w:r>
        <w:rPr>
          <w:rFonts w:asciiTheme="majorHAnsi" w:hAnsiTheme="majorHAnsi"/>
          <w:szCs w:val="20"/>
        </w:rPr>
        <w:t>Quality</w:t>
      </w:r>
      <w:proofErr w:type="spellEnd"/>
      <w:r>
        <w:rPr>
          <w:rFonts w:asciiTheme="majorHAnsi" w:hAnsiTheme="majorHAnsi"/>
          <w:szCs w:val="20"/>
        </w:rPr>
        <w:t xml:space="preserve"> Framework) sera utilisé pour l’évaluation des tests de traduction.</w:t>
      </w:r>
    </w:p>
    <w:bookmarkEnd w:id="41"/>
    <w:p w14:paraId="5430FFAE" w14:textId="77777777" w:rsidR="00A0446B" w:rsidRPr="00337F58" w:rsidRDefault="00A0446B" w:rsidP="00A0446B">
      <w:pPr>
        <w:pStyle w:val="Sansinterligne"/>
        <w:rPr>
          <w:rFonts w:asciiTheme="majorHAnsi" w:hAnsiTheme="majorHAnsi" w:cstheme="majorHAnsi"/>
          <w:szCs w:val="20"/>
          <w:lang w:val="fr-FR" w:eastAsia="nl-NL"/>
        </w:rPr>
      </w:pPr>
    </w:p>
    <w:p w14:paraId="76CDA63A" w14:textId="77777777" w:rsidR="00A0446B" w:rsidRPr="00D402D2" w:rsidRDefault="00A0446B" w:rsidP="00A0446B">
      <w:pPr>
        <w:autoSpaceDE w:val="0"/>
        <w:autoSpaceDN w:val="0"/>
        <w:adjustRightInd w:val="0"/>
        <w:rPr>
          <w:rFonts w:asciiTheme="majorHAnsi" w:hAnsiTheme="majorHAnsi" w:cstheme="majorHAnsi"/>
          <w:szCs w:val="20"/>
        </w:rPr>
      </w:pPr>
      <w:r>
        <w:rPr>
          <w:rFonts w:asciiTheme="majorHAnsi" w:hAnsiTheme="majorHAnsi"/>
          <w:szCs w:val="20"/>
        </w:rPr>
        <w:t>Lors de l’évaluation des tests de traduction, pour chacun des deux sous-critères, on tient compte des 5 éléments de qualité suivants :</w:t>
      </w:r>
    </w:p>
    <w:p w14:paraId="4A6EEE1D" w14:textId="77777777" w:rsidR="00A0446B" w:rsidRPr="00337F58" w:rsidRDefault="00A0446B" w:rsidP="00A0446B">
      <w:pPr>
        <w:autoSpaceDE w:val="0"/>
        <w:autoSpaceDN w:val="0"/>
        <w:adjustRightInd w:val="0"/>
        <w:rPr>
          <w:rFonts w:asciiTheme="majorHAnsi" w:hAnsiTheme="majorHAnsi" w:cstheme="majorHAnsi"/>
          <w:szCs w:val="20"/>
          <w:lang w:val="fr-FR" w:eastAsia="nl-NL"/>
        </w:rPr>
      </w:pPr>
    </w:p>
    <w:p w14:paraId="1CB1AFDF" w14:textId="77777777"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rPr>
      </w:pPr>
      <w:bookmarkStart w:id="42" w:name="_Hlk11836419"/>
      <w:r>
        <w:rPr>
          <w:rFonts w:asciiTheme="majorHAnsi" w:hAnsiTheme="majorHAnsi"/>
          <w:szCs w:val="20"/>
        </w:rPr>
        <w:t xml:space="preserve">Exactitude  </w:t>
      </w:r>
    </w:p>
    <w:p w14:paraId="67B4AF9D" w14:textId="77777777"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rPr>
      </w:pPr>
      <w:r>
        <w:rPr>
          <w:rFonts w:asciiTheme="majorHAnsi" w:hAnsiTheme="majorHAnsi"/>
          <w:szCs w:val="20"/>
        </w:rPr>
        <w:t xml:space="preserve">Fluidité  </w:t>
      </w:r>
      <w:r>
        <w:rPr>
          <w:rFonts w:asciiTheme="majorHAnsi" w:hAnsiTheme="majorHAnsi"/>
          <w:szCs w:val="20"/>
        </w:rPr>
        <w:tab/>
      </w:r>
      <w:r>
        <w:rPr>
          <w:rFonts w:asciiTheme="majorHAnsi" w:hAnsiTheme="majorHAnsi"/>
          <w:szCs w:val="20"/>
        </w:rPr>
        <w:tab/>
      </w:r>
    </w:p>
    <w:p w14:paraId="19C1FD51" w14:textId="77777777"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rPr>
      </w:pPr>
      <w:r>
        <w:rPr>
          <w:rFonts w:asciiTheme="majorHAnsi" w:hAnsiTheme="majorHAnsi"/>
          <w:szCs w:val="20"/>
        </w:rPr>
        <w:t>Terminologie  </w:t>
      </w:r>
      <w:r>
        <w:rPr>
          <w:rFonts w:asciiTheme="majorHAnsi" w:hAnsiTheme="majorHAnsi"/>
          <w:szCs w:val="20"/>
        </w:rPr>
        <w:tab/>
      </w:r>
      <w:r>
        <w:rPr>
          <w:rFonts w:asciiTheme="majorHAnsi" w:hAnsiTheme="majorHAnsi"/>
          <w:szCs w:val="20"/>
        </w:rPr>
        <w:tab/>
      </w:r>
    </w:p>
    <w:p w14:paraId="421FD9C1" w14:textId="77777777"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rPr>
      </w:pPr>
      <w:r>
        <w:rPr>
          <w:rFonts w:asciiTheme="majorHAnsi" w:hAnsiTheme="majorHAnsi"/>
          <w:szCs w:val="20"/>
        </w:rPr>
        <w:t xml:space="preserve">Style  </w:t>
      </w:r>
      <w:r>
        <w:rPr>
          <w:rFonts w:asciiTheme="majorHAnsi" w:hAnsiTheme="majorHAnsi"/>
          <w:szCs w:val="20"/>
        </w:rPr>
        <w:tab/>
      </w:r>
      <w:r>
        <w:rPr>
          <w:rFonts w:asciiTheme="majorHAnsi" w:hAnsiTheme="majorHAnsi"/>
          <w:szCs w:val="20"/>
        </w:rPr>
        <w:tab/>
      </w:r>
      <w:r>
        <w:rPr>
          <w:rFonts w:asciiTheme="majorHAnsi" w:hAnsiTheme="majorHAnsi"/>
          <w:szCs w:val="20"/>
        </w:rPr>
        <w:tab/>
      </w:r>
    </w:p>
    <w:p w14:paraId="5AF185F9" w14:textId="77777777"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rPr>
      </w:pPr>
      <w:r>
        <w:rPr>
          <w:rFonts w:asciiTheme="majorHAnsi" w:hAnsiTheme="majorHAnsi"/>
          <w:szCs w:val="20"/>
        </w:rPr>
        <w:t xml:space="preserve">Mise en page </w:t>
      </w:r>
      <w:bookmarkEnd w:id="42"/>
      <w:r>
        <w:rPr>
          <w:rFonts w:asciiTheme="majorHAnsi" w:hAnsiTheme="majorHAnsi"/>
          <w:szCs w:val="20"/>
        </w:rPr>
        <w:t xml:space="preserve"> </w:t>
      </w:r>
      <w:r>
        <w:rPr>
          <w:rFonts w:asciiTheme="majorHAnsi" w:hAnsiTheme="majorHAnsi"/>
          <w:szCs w:val="20"/>
        </w:rPr>
        <w:tab/>
      </w:r>
      <w:r>
        <w:rPr>
          <w:rFonts w:asciiTheme="majorHAnsi" w:hAnsiTheme="majorHAnsi"/>
          <w:szCs w:val="20"/>
        </w:rPr>
        <w:tab/>
      </w:r>
    </w:p>
    <w:p w14:paraId="7EAD7885" w14:textId="77777777" w:rsidR="00A0446B" w:rsidRPr="00D402D2" w:rsidRDefault="00A0446B" w:rsidP="00883BD1">
      <w:pPr>
        <w:autoSpaceDE w:val="0"/>
        <w:autoSpaceDN w:val="0"/>
        <w:adjustRightInd w:val="0"/>
        <w:snapToGrid w:val="0"/>
        <w:spacing w:before="0" w:after="0" w:line="240" w:lineRule="auto"/>
        <w:ind w:left="360"/>
        <w:rPr>
          <w:rFonts w:asciiTheme="majorHAnsi" w:hAnsiTheme="majorHAnsi" w:cstheme="majorHAnsi"/>
          <w:szCs w:val="20"/>
        </w:rPr>
      </w:pPr>
      <w:r>
        <w:rPr>
          <w:rFonts w:asciiTheme="majorHAnsi" w:hAnsiTheme="majorHAnsi"/>
          <w:szCs w:val="20"/>
        </w:rPr>
        <w:tab/>
        <w:t xml:space="preserve"> </w:t>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p>
    <w:p w14:paraId="5FF58911" w14:textId="77777777" w:rsidR="00A0446B" w:rsidRPr="00D402D2" w:rsidRDefault="00A0446B" w:rsidP="00A0446B">
      <w:pPr>
        <w:autoSpaceDE w:val="0"/>
        <w:autoSpaceDN w:val="0"/>
        <w:adjustRightInd w:val="0"/>
        <w:rPr>
          <w:rFonts w:asciiTheme="majorHAnsi" w:hAnsiTheme="majorHAnsi" w:cstheme="majorHAnsi"/>
          <w:szCs w:val="20"/>
        </w:rPr>
      </w:pPr>
      <w:r>
        <w:rPr>
          <w:rFonts w:asciiTheme="majorHAnsi" w:hAnsiTheme="majorHAnsi"/>
          <w:szCs w:val="20"/>
        </w:rPr>
        <w:t>Les éléments de qualité de la traduction sont décrits comme suit :</w:t>
      </w:r>
    </w:p>
    <w:p w14:paraId="699829AA" w14:textId="77777777" w:rsidR="00C55D51" w:rsidRPr="00D402D2" w:rsidRDefault="00265D0E" w:rsidP="00265D0E">
      <w:pPr>
        <w:pStyle w:val="Paragraphedeliste"/>
        <w:numPr>
          <w:ilvl w:val="6"/>
          <w:numId w:val="7"/>
        </w:numPr>
        <w:rPr>
          <w:rFonts w:asciiTheme="majorHAnsi" w:hAnsiTheme="majorHAnsi" w:cstheme="majorHAnsi"/>
          <w:szCs w:val="20"/>
        </w:rPr>
      </w:pPr>
      <w:bookmarkStart w:id="43" w:name="_Hlk11836636"/>
      <w:r>
        <w:rPr>
          <w:rFonts w:asciiTheme="majorHAnsi" w:hAnsiTheme="majorHAnsi"/>
          <w:szCs w:val="20"/>
        </w:rPr>
        <w:t>Exactitude :</w:t>
      </w:r>
    </w:p>
    <w:p w14:paraId="0D834C75" w14:textId="77777777" w:rsidR="00265D0E" w:rsidRPr="00D402D2" w:rsidRDefault="00265D0E" w:rsidP="00A453CD">
      <w:pPr>
        <w:pStyle w:val="Paragraphedeliste"/>
        <w:numPr>
          <w:ilvl w:val="0"/>
          <w:numId w:val="27"/>
        </w:numPr>
        <w:rPr>
          <w:rFonts w:asciiTheme="majorHAnsi" w:hAnsiTheme="majorHAnsi" w:cstheme="majorHAnsi"/>
          <w:szCs w:val="20"/>
        </w:rPr>
      </w:pPr>
      <w:r>
        <w:rPr>
          <w:rFonts w:asciiTheme="majorHAnsi" w:hAnsiTheme="majorHAnsi"/>
          <w:szCs w:val="20"/>
        </w:rPr>
        <w:t>Ajout : le texte cible comporte du texte qui ne se trouve pas dans le texte source.</w:t>
      </w:r>
    </w:p>
    <w:p w14:paraId="0118D4FD" w14:textId="77777777" w:rsidR="00265D0E" w:rsidRPr="00D402D2" w:rsidRDefault="00265D0E" w:rsidP="00A453CD">
      <w:pPr>
        <w:pStyle w:val="Paragraphedeliste"/>
        <w:numPr>
          <w:ilvl w:val="0"/>
          <w:numId w:val="27"/>
        </w:numPr>
        <w:rPr>
          <w:rFonts w:asciiTheme="majorHAnsi" w:hAnsiTheme="majorHAnsi" w:cstheme="majorHAnsi"/>
          <w:szCs w:val="20"/>
        </w:rPr>
      </w:pPr>
      <w:r>
        <w:rPr>
          <w:rFonts w:asciiTheme="majorHAnsi" w:hAnsiTheme="majorHAnsi"/>
          <w:szCs w:val="20"/>
        </w:rPr>
        <w:t xml:space="preserve">Omission : du texte qui se trouve dans le texte source manque ou n’est pas traduit dans le texte cible. </w:t>
      </w:r>
    </w:p>
    <w:p w14:paraId="30AF8F08" w14:textId="77777777" w:rsidR="00265D0E" w:rsidRPr="00D402D2" w:rsidRDefault="00265D0E" w:rsidP="00A453CD">
      <w:pPr>
        <w:pStyle w:val="Paragraphedeliste"/>
        <w:numPr>
          <w:ilvl w:val="0"/>
          <w:numId w:val="27"/>
        </w:numPr>
        <w:rPr>
          <w:rFonts w:asciiTheme="majorHAnsi" w:hAnsiTheme="majorHAnsi" w:cstheme="majorHAnsi"/>
          <w:szCs w:val="20"/>
        </w:rPr>
      </w:pPr>
      <w:r>
        <w:rPr>
          <w:rFonts w:asciiTheme="majorHAnsi" w:hAnsiTheme="majorHAnsi"/>
          <w:szCs w:val="20"/>
        </w:rPr>
        <w:t>Traduction erronée avec modification importante du sens : le texte cible n'est pas fidèle au texte source, avec des conséquences graves au niveau du sens du texte.</w:t>
      </w:r>
    </w:p>
    <w:p w14:paraId="5A0EE452" w14:textId="77777777" w:rsidR="00265D0E" w:rsidRPr="00D402D2" w:rsidRDefault="00265D0E" w:rsidP="00A453CD">
      <w:pPr>
        <w:pStyle w:val="Paragraphedeliste"/>
        <w:numPr>
          <w:ilvl w:val="0"/>
          <w:numId w:val="27"/>
        </w:numPr>
        <w:rPr>
          <w:rFonts w:asciiTheme="majorHAnsi" w:hAnsiTheme="majorHAnsi" w:cstheme="majorHAnsi"/>
          <w:szCs w:val="20"/>
        </w:rPr>
      </w:pPr>
      <w:r>
        <w:rPr>
          <w:rFonts w:asciiTheme="majorHAnsi" w:hAnsiTheme="majorHAnsi"/>
          <w:szCs w:val="20"/>
        </w:rPr>
        <w:t>Traduction erronée sans modification importante du sens : le texte cible n'est pas fidèle au texte source, sans conséquences graves au niveau du sens du texte.</w:t>
      </w:r>
    </w:p>
    <w:bookmarkEnd w:id="43"/>
    <w:p w14:paraId="085A0EE6" w14:textId="77777777" w:rsidR="002C03DE" w:rsidRPr="00337F58" w:rsidRDefault="002C03DE" w:rsidP="002C03DE">
      <w:pPr>
        <w:pStyle w:val="Paragraphedeliste"/>
        <w:rPr>
          <w:rFonts w:asciiTheme="majorHAnsi" w:hAnsiTheme="majorHAnsi" w:cstheme="majorHAnsi"/>
          <w:szCs w:val="20"/>
          <w:lang w:val="fr-FR" w:eastAsia="nl-NL"/>
        </w:rPr>
      </w:pPr>
    </w:p>
    <w:p w14:paraId="01FA34F9" w14:textId="77777777" w:rsidR="002C03DE" w:rsidRPr="00D402D2" w:rsidRDefault="002C03DE" w:rsidP="002C03DE">
      <w:pPr>
        <w:pStyle w:val="Paragraphedeliste"/>
        <w:numPr>
          <w:ilvl w:val="6"/>
          <w:numId w:val="7"/>
        </w:numPr>
        <w:rPr>
          <w:rFonts w:asciiTheme="majorHAnsi" w:hAnsiTheme="majorHAnsi" w:cstheme="majorHAnsi"/>
          <w:szCs w:val="20"/>
        </w:rPr>
      </w:pPr>
      <w:r>
        <w:rPr>
          <w:rFonts w:asciiTheme="majorHAnsi" w:hAnsiTheme="majorHAnsi"/>
          <w:szCs w:val="20"/>
        </w:rPr>
        <w:t>Fluidité :</w:t>
      </w:r>
    </w:p>
    <w:p w14:paraId="76CED666" w14:textId="77777777" w:rsidR="002C03DE" w:rsidRPr="00D402D2" w:rsidRDefault="002C03DE" w:rsidP="00A453CD">
      <w:pPr>
        <w:pStyle w:val="Paragraphedeliste"/>
        <w:numPr>
          <w:ilvl w:val="0"/>
          <w:numId w:val="28"/>
        </w:numPr>
        <w:rPr>
          <w:rFonts w:asciiTheme="majorHAnsi" w:hAnsiTheme="majorHAnsi" w:cstheme="majorHAnsi"/>
          <w:szCs w:val="20"/>
        </w:rPr>
      </w:pPr>
      <w:r>
        <w:rPr>
          <w:rFonts w:asciiTheme="majorHAnsi" w:hAnsiTheme="majorHAnsi"/>
          <w:szCs w:val="20"/>
        </w:rPr>
        <w:t>Ponctuation : les caractères de ponctuation sont mal utilisés (compte tenu du style ou des conventions dans une langue)</w:t>
      </w:r>
    </w:p>
    <w:p w14:paraId="7803EBC2" w14:textId="77777777" w:rsidR="00A8404A"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Orthographe</w:t>
      </w:r>
    </w:p>
    <w:p w14:paraId="49786730" w14:textId="77777777" w:rsidR="00E434E0"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Grammaire : points relatifs à la grammaire ou à la construction de phrase d'un texte, n'ayant pas de rapport avec l'orthographe.</w:t>
      </w:r>
    </w:p>
    <w:p w14:paraId="2B1B8411" w14:textId="77777777" w:rsidR="00E434E0"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Liens-références : mauvaise utilisation des liens dans le texte</w:t>
      </w:r>
    </w:p>
    <w:p w14:paraId="59A63BAB" w14:textId="77777777" w:rsidR="00E434E0" w:rsidRPr="00337F58" w:rsidRDefault="00E434E0" w:rsidP="00E434E0">
      <w:pPr>
        <w:pStyle w:val="Paragraphedeliste"/>
        <w:rPr>
          <w:rFonts w:asciiTheme="majorHAnsi" w:hAnsiTheme="majorHAnsi" w:cstheme="majorHAnsi"/>
          <w:szCs w:val="20"/>
          <w:lang w:val="fr-FR" w:eastAsia="nl-NL"/>
        </w:rPr>
      </w:pPr>
    </w:p>
    <w:p w14:paraId="594BF180" w14:textId="77777777" w:rsidR="00E434E0" w:rsidRPr="00D402D2" w:rsidRDefault="00E434E0" w:rsidP="00E434E0">
      <w:pPr>
        <w:pStyle w:val="Paragraphedeliste"/>
        <w:numPr>
          <w:ilvl w:val="6"/>
          <w:numId w:val="7"/>
        </w:numPr>
        <w:rPr>
          <w:rFonts w:asciiTheme="majorHAnsi" w:hAnsiTheme="majorHAnsi" w:cstheme="majorHAnsi"/>
          <w:szCs w:val="20"/>
        </w:rPr>
      </w:pPr>
      <w:r>
        <w:rPr>
          <w:rFonts w:asciiTheme="majorHAnsi" w:hAnsiTheme="majorHAnsi"/>
          <w:szCs w:val="20"/>
        </w:rPr>
        <w:t>Terminologie :</w:t>
      </w:r>
    </w:p>
    <w:p w14:paraId="517CA84C" w14:textId="77777777" w:rsidR="00E434E0"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Le terme n'est pas adapté au domaine de traduction : la terminologie spécifique au domaine n’est pas utilisée.</w:t>
      </w:r>
    </w:p>
    <w:p w14:paraId="36513B8F" w14:textId="77777777" w:rsidR="00E434E0"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Le terme n'est pas adapté au texte : la terminologie n’est pas cohérente au sein du texte.</w:t>
      </w:r>
    </w:p>
    <w:p w14:paraId="6566AF85" w14:textId="77777777" w:rsidR="00E434E0" w:rsidRPr="00337F58" w:rsidRDefault="00E434E0" w:rsidP="00E434E0">
      <w:pPr>
        <w:pStyle w:val="Paragraphedeliste"/>
        <w:rPr>
          <w:rFonts w:asciiTheme="majorHAnsi" w:hAnsiTheme="majorHAnsi" w:cstheme="majorHAnsi"/>
          <w:szCs w:val="20"/>
          <w:lang w:val="fr-FR" w:eastAsia="nl-NL"/>
        </w:rPr>
      </w:pPr>
    </w:p>
    <w:p w14:paraId="2F68619A" w14:textId="77777777" w:rsidR="00E434E0" w:rsidRPr="00D402D2" w:rsidRDefault="00E434E0" w:rsidP="00E434E0">
      <w:pPr>
        <w:pStyle w:val="Paragraphedeliste"/>
        <w:numPr>
          <w:ilvl w:val="6"/>
          <w:numId w:val="7"/>
        </w:numPr>
        <w:rPr>
          <w:rFonts w:asciiTheme="majorHAnsi" w:hAnsiTheme="majorHAnsi" w:cstheme="majorHAnsi"/>
          <w:szCs w:val="20"/>
        </w:rPr>
      </w:pPr>
      <w:r>
        <w:rPr>
          <w:rFonts w:asciiTheme="majorHAnsi" w:hAnsiTheme="majorHAnsi"/>
          <w:szCs w:val="20"/>
        </w:rPr>
        <w:lastRenderedPageBreak/>
        <w:t>Style :</w:t>
      </w:r>
    </w:p>
    <w:p w14:paraId="52751415" w14:textId="77777777" w:rsidR="00E434E0"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Lourdeur : la traduction est écrite dans un style lourd ou étrange.</w:t>
      </w:r>
    </w:p>
    <w:p w14:paraId="709039E0" w14:textId="77777777" w:rsidR="00E434E0"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Style interne : la traduction ne suit pas le guide stylistique de l'organisation.</w:t>
      </w:r>
    </w:p>
    <w:p w14:paraId="680934D1" w14:textId="77777777" w:rsidR="00E434E0"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Manque de cohérence : le style n’est pas cohérent.</w:t>
      </w:r>
    </w:p>
    <w:p w14:paraId="443C2C3D" w14:textId="77777777" w:rsidR="00E434E0"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Style peu usité ou traduction littérale: le contenu est grammaticalement correct mais la formulation est inhabituelle ou trop littérale.</w:t>
      </w:r>
    </w:p>
    <w:p w14:paraId="5379F2BB" w14:textId="77777777" w:rsidR="00E434E0" w:rsidRPr="00337F58" w:rsidRDefault="00E434E0" w:rsidP="00E434E0">
      <w:pPr>
        <w:pStyle w:val="Paragraphedeliste"/>
        <w:rPr>
          <w:rFonts w:asciiTheme="majorHAnsi" w:hAnsiTheme="majorHAnsi" w:cstheme="majorHAnsi"/>
          <w:szCs w:val="20"/>
          <w:lang w:val="fr-FR" w:eastAsia="nl-NL"/>
        </w:rPr>
      </w:pPr>
    </w:p>
    <w:p w14:paraId="0861D038" w14:textId="77777777" w:rsidR="00E434E0" w:rsidRPr="00D402D2" w:rsidRDefault="00E434E0" w:rsidP="00E434E0">
      <w:pPr>
        <w:pStyle w:val="Paragraphedeliste"/>
        <w:numPr>
          <w:ilvl w:val="6"/>
          <w:numId w:val="7"/>
        </w:numPr>
        <w:rPr>
          <w:rFonts w:asciiTheme="majorHAnsi" w:hAnsiTheme="majorHAnsi" w:cstheme="majorHAnsi"/>
          <w:szCs w:val="20"/>
        </w:rPr>
      </w:pPr>
      <w:r>
        <w:rPr>
          <w:rFonts w:asciiTheme="majorHAnsi" w:hAnsiTheme="majorHAnsi"/>
          <w:szCs w:val="20"/>
        </w:rPr>
        <w:t>Mise en page :</w:t>
      </w:r>
    </w:p>
    <w:p w14:paraId="2B7DB77B" w14:textId="77777777" w:rsidR="00E434E0" w:rsidRPr="00D402D2" w:rsidRDefault="00E434E0" w:rsidP="00A453CD">
      <w:pPr>
        <w:pStyle w:val="Paragraphedeliste"/>
        <w:numPr>
          <w:ilvl w:val="0"/>
          <w:numId w:val="28"/>
        </w:numPr>
        <w:rPr>
          <w:rFonts w:asciiTheme="majorHAnsi" w:hAnsiTheme="majorHAnsi" w:cstheme="majorHAnsi"/>
          <w:szCs w:val="20"/>
        </w:rPr>
      </w:pPr>
      <w:r>
        <w:rPr>
          <w:rFonts w:asciiTheme="majorHAnsi" w:hAnsiTheme="majorHAnsi"/>
          <w:szCs w:val="20"/>
        </w:rPr>
        <w:t>Mise en page : il y a un problème de mise en page du texte</w:t>
      </w:r>
    </w:p>
    <w:p w14:paraId="10F4B9EF" w14:textId="77777777" w:rsidR="00F64FB4" w:rsidRPr="00A8540A" w:rsidRDefault="00F64FB4" w:rsidP="00E434E0">
      <w:pPr>
        <w:rPr>
          <w:rFonts w:asciiTheme="majorHAnsi" w:hAnsiTheme="majorHAnsi" w:cstheme="majorHAnsi"/>
          <w:szCs w:val="20"/>
        </w:rPr>
      </w:pPr>
      <w:bookmarkStart w:id="44" w:name="_Hlk12458400"/>
      <w:r>
        <w:rPr>
          <w:rFonts w:asciiTheme="majorHAnsi" w:hAnsiTheme="majorHAnsi"/>
          <w:szCs w:val="20"/>
        </w:rPr>
        <w:t>Pour l’évaluation des erreurs de style, on évalue si les règles et recommandations du guide de rédaction du SPF Finances, qui sera envoyé avec les documents à traduire, sont respectées.</w:t>
      </w:r>
    </w:p>
    <w:bookmarkEnd w:id="44"/>
    <w:p w14:paraId="178DCDE8" w14:textId="77777777" w:rsidR="007921A9" w:rsidRPr="00A8540A" w:rsidRDefault="00E434E0" w:rsidP="00E434E0">
      <w:pPr>
        <w:rPr>
          <w:rFonts w:asciiTheme="majorHAnsi" w:hAnsiTheme="majorHAnsi" w:cstheme="majorHAnsi"/>
          <w:szCs w:val="20"/>
        </w:rPr>
      </w:pPr>
      <w:r>
        <w:rPr>
          <w:rFonts w:asciiTheme="majorHAnsi" w:hAnsiTheme="majorHAnsi"/>
          <w:szCs w:val="20"/>
        </w:rPr>
        <w:t xml:space="preserve">Un degré de gravité est attribué à chacune de ces erreurs. </w:t>
      </w:r>
    </w:p>
    <w:p w14:paraId="36210D15" w14:textId="3D776C50" w:rsidR="00E434E0" w:rsidRPr="00D402D2" w:rsidRDefault="007921A9" w:rsidP="00E434E0">
      <w:pPr>
        <w:rPr>
          <w:rFonts w:asciiTheme="majorHAnsi" w:hAnsiTheme="majorHAnsi" w:cstheme="majorHAnsi"/>
          <w:szCs w:val="20"/>
        </w:rPr>
      </w:pPr>
      <w:r>
        <w:rPr>
          <w:rFonts w:asciiTheme="majorHAnsi" w:hAnsiTheme="majorHAnsi"/>
          <w:szCs w:val="20"/>
        </w:rPr>
        <w:t xml:space="preserve">Il existe quatre catégories : </w:t>
      </w:r>
      <w:r w:rsidR="00337F58">
        <w:rPr>
          <w:rFonts w:asciiTheme="majorHAnsi" w:hAnsiTheme="majorHAnsi"/>
          <w:szCs w:val="20"/>
        </w:rPr>
        <w:t xml:space="preserve">Neutral - </w:t>
      </w:r>
      <w:r>
        <w:rPr>
          <w:rFonts w:asciiTheme="majorHAnsi" w:hAnsiTheme="majorHAnsi"/>
          <w:szCs w:val="20"/>
        </w:rPr>
        <w:t xml:space="preserve">Minor – </w:t>
      </w:r>
      <w:bookmarkStart w:id="45" w:name="_Hlk21519408"/>
      <w:r>
        <w:rPr>
          <w:rFonts w:asciiTheme="majorHAnsi" w:hAnsiTheme="majorHAnsi"/>
          <w:szCs w:val="20"/>
        </w:rPr>
        <w:t xml:space="preserve">Major – </w:t>
      </w:r>
      <w:bookmarkEnd w:id="45"/>
      <w:r>
        <w:rPr>
          <w:rFonts w:asciiTheme="majorHAnsi" w:hAnsiTheme="majorHAnsi"/>
          <w:szCs w:val="20"/>
        </w:rPr>
        <w:t xml:space="preserve">Critical </w:t>
      </w:r>
    </w:p>
    <w:p w14:paraId="4564EFD7" w14:textId="4C51E70B" w:rsidR="00337F58" w:rsidRPr="00337F58" w:rsidRDefault="00337F58" w:rsidP="00337F58">
      <w:pPr>
        <w:pStyle w:val="Paragraphedeliste"/>
        <w:numPr>
          <w:ilvl w:val="0"/>
          <w:numId w:val="28"/>
        </w:numPr>
        <w:rPr>
          <w:rFonts w:asciiTheme="majorHAnsi" w:hAnsiTheme="majorHAnsi" w:cstheme="majorHAnsi"/>
          <w:szCs w:val="20"/>
        </w:rPr>
      </w:pPr>
      <w:r>
        <w:rPr>
          <w:rFonts w:asciiTheme="majorHAnsi" w:hAnsiTheme="majorHAnsi"/>
          <w:szCs w:val="20"/>
        </w:rPr>
        <w:t>Neutral : Erreurs répétitives. Si une erreur identique se reproduit précisément plusieurs fois, aucun point supplémentaire n’est retiré.</w:t>
      </w:r>
    </w:p>
    <w:p w14:paraId="7D1965F6" w14:textId="77777777" w:rsidR="00337F58" w:rsidRDefault="00337F58" w:rsidP="00337F58">
      <w:pPr>
        <w:pStyle w:val="Paragraphedeliste"/>
        <w:rPr>
          <w:rFonts w:asciiTheme="majorHAnsi" w:hAnsiTheme="majorHAnsi" w:cstheme="majorHAnsi"/>
          <w:szCs w:val="20"/>
        </w:rPr>
      </w:pPr>
    </w:p>
    <w:p w14:paraId="2CFFA344" w14:textId="77777777" w:rsidR="007921A9" w:rsidRPr="00D402D2" w:rsidRDefault="007921A9" w:rsidP="00A453CD">
      <w:pPr>
        <w:pStyle w:val="Paragraphedeliste"/>
        <w:numPr>
          <w:ilvl w:val="0"/>
          <w:numId w:val="28"/>
        </w:numPr>
        <w:rPr>
          <w:rFonts w:asciiTheme="majorHAnsi" w:hAnsiTheme="majorHAnsi" w:cstheme="majorHAnsi"/>
          <w:szCs w:val="20"/>
        </w:rPr>
      </w:pPr>
      <w:r>
        <w:rPr>
          <w:rFonts w:asciiTheme="majorHAnsi" w:hAnsiTheme="majorHAnsi"/>
          <w:szCs w:val="20"/>
        </w:rPr>
        <w:t>Minor : Erreurs ne donnant pas lieu à une perte de sens et qui n'induisent pas en erreur ou n'ont pas un effet de confusion mais que l'on remarque, qui portent atteinte à la qualité stylistique, à la fluidité ou à la clarté ou qui rendent le contenu moins attractif.</w:t>
      </w:r>
    </w:p>
    <w:p w14:paraId="662729DD" w14:textId="77777777" w:rsidR="000E70D0" w:rsidRPr="00D402D2" w:rsidRDefault="000E70D0" w:rsidP="000E70D0">
      <w:pPr>
        <w:pStyle w:val="Paragraphedeliste"/>
        <w:rPr>
          <w:rFonts w:asciiTheme="majorHAnsi" w:hAnsiTheme="majorHAnsi" w:cstheme="majorHAnsi"/>
          <w:szCs w:val="20"/>
          <w:lang w:eastAsia="nl-NL"/>
        </w:rPr>
      </w:pPr>
    </w:p>
    <w:p w14:paraId="077DEC0A" w14:textId="77777777" w:rsidR="007921A9" w:rsidRPr="00A8540A" w:rsidRDefault="007921A9" w:rsidP="00A453CD">
      <w:pPr>
        <w:pStyle w:val="Paragraphedeliste"/>
        <w:numPr>
          <w:ilvl w:val="0"/>
          <w:numId w:val="28"/>
        </w:numPr>
        <w:rPr>
          <w:rFonts w:asciiTheme="majorHAnsi" w:hAnsiTheme="majorHAnsi" w:cstheme="majorHAnsi"/>
          <w:szCs w:val="20"/>
        </w:rPr>
      </w:pPr>
      <w:r>
        <w:rPr>
          <w:rFonts w:asciiTheme="majorHAnsi" w:hAnsiTheme="majorHAnsi"/>
          <w:szCs w:val="20"/>
        </w:rPr>
        <w:t>Major : Erreurs pouvant induire en erreur ou avoir un effet de confusion ayant pour conséquence une différence de sens importante ou erreurs dans une partie visible ou essentielle du contenu de même que les fautes de grammaire.</w:t>
      </w:r>
    </w:p>
    <w:p w14:paraId="04D4EC91" w14:textId="77777777" w:rsidR="000E70D0" w:rsidRPr="00A8540A" w:rsidRDefault="000E70D0" w:rsidP="000E70D0">
      <w:pPr>
        <w:pStyle w:val="Paragraphedeliste"/>
        <w:rPr>
          <w:rFonts w:asciiTheme="majorHAnsi" w:hAnsiTheme="majorHAnsi" w:cstheme="majorHAnsi"/>
          <w:szCs w:val="20"/>
          <w:lang w:eastAsia="nl-NL"/>
        </w:rPr>
      </w:pPr>
    </w:p>
    <w:p w14:paraId="77841B3D" w14:textId="77777777" w:rsidR="007921A9" w:rsidRPr="00A8540A" w:rsidRDefault="007921A9" w:rsidP="00A453CD">
      <w:pPr>
        <w:pStyle w:val="Paragraphedeliste"/>
        <w:numPr>
          <w:ilvl w:val="0"/>
          <w:numId w:val="28"/>
        </w:numPr>
        <w:rPr>
          <w:rFonts w:asciiTheme="majorHAnsi" w:hAnsiTheme="majorHAnsi" w:cstheme="majorHAnsi"/>
          <w:szCs w:val="20"/>
        </w:rPr>
      </w:pPr>
      <w:r>
        <w:rPr>
          <w:rFonts w:asciiTheme="majorHAnsi" w:hAnsiTheme="majorHAnsi"/>
          <w:szCs w:val="20"/>
        </w:rPr>
        <w:t>Critical : erreurs ayant des conséquences graves au niveau du contenu, des implications légales, financières ou autres, perte d'image, présentation erronée des faits.</w:t>
      </w:r>
    </w:p>
    <w:p w14:paraId="2215E594" w14:textId="77777777" w:rsidR="002F7F98" w:rsidRPr="00A8540A" w:rsidRDefault="002F7F98" w:rsidP="002F7F98">
      <w:pPr>
        <w:pStyle w:val="Paragraphedeliste"/>
        <w:rPr>
          <w:rFonts w:asciiTheme="majorHAnsi" w:hAnsiTheme="majorHAnsi" w:cstheme="majorHAnsi"/>
          <w:szCs w:val="20"/>
          <w:lang w:eastAsia="nl-NL"/>
        </w:rPr>
      </w:pPr>
    </w:p>
    <w:p w14:paraId="6E860DE1" w14:textId="77777777" w:rsidR="00905968" w:rsidRPr="00905968" w:rsidRDefault="00905968" w:rsidP="00905968">
      <w:pPr>
        <w:pStyle w:val="Paragraphedeliste"/>
        <w:rPr>
          <w:rFonts w:asciiTheme="majorHAnsi" w:hAnsiTheme="majorHAnsi" w:cstheme="majorHAnsi"/>
          <w:szCs w:val="20"/>
          <w:lang w:eastAsia="nl-NL"/>
        </w:rPr>
      </w:pPr>
    </w:p>
    <w:p w14:paraId="27CF6900" w14:textId="77777777" w:rsidR="00905968" w:rsidRPr="00FC6A0A" w:rsidRDefault="00905968" w:rsidP="00C867BD">
      <w:pPr>
        <w:pStyle w:val="Paragraphedeliste"/>
        <w:spacing w:before="100" w:beforeAutospacing="1" w:after="100" w:afterAutospacing="1" w:line="240" w:lineRule="auto"/>
        <w:jc w:val="left"/>
        <w:rPr>
          <w:rFonts w:eastAsia="Times New Roman" w:cs="Arial"/>
          <w:szCs w:val="20"/>
          <w:u w:val="single"/>
        </w:rPr>
      </w:pPr>
      <w:r>
        <w:rPr>
          <w:szCs w:val="20"/>
          <w:u w:val="single"/>
        </w:rPr>
        <w:t xml:space="preserve">Les erreurs sont énumérées ici par ordre décroissant d’importance : </w:t>
      </w:r>
    </w:p>
    <w:p w14:paraId="5AFBED01" w14:textId="77777777" w:rsidR="00905968" w:rsidRPr="00905968" w:rsidRDefault="00905968" w:rsidP="00905968">
      <w:pPr>
        <w:pStyle w:val="Paragraphedeliste"/>
        <w:spacing w:before="100" w:beforeAutospacing="1" w:after="100" w:afterAutospacing="1" w:line="240" w:lineRule="auto"/>
        <w:jc w:val="left"/>
        <w:rPr>
          <w:rFonts w:eastAsia="Times New Roman" w:cs="Arial"/>
          <w:szCs w:val="20"/>
          <w:lang w:eastAsia="nl-BE"/>
        </w:rPr>
      </w:pPr>
    </w:p>
    <w:p w14:paraId="0DC02E8F"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rPr>
          <w:b/>
          <w:bCs/>
          <w:u w:val="single"/>
        </w:rPr>
        <w:t>Critical</w:t>
      </w:r>
      <w:r>
        <w:rPr>
          <w:b/>
          <w:bCs/>
        </w:rPr>
        <w:t xml:space="preserve"> :</w:t>
      </w:r>
      <w:r>
        <w:t xml:space="preserve">    Traduction erronée avec modification importante du sens </w:t>
      </w:r>
    </w:p>
    <w:p w14:paraId="20C6ECB5"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rPr>
          <w:b/>
          <w:szCs w:val="20"/>
          <w:u w:val="single"/>
        </w:rPr>
        <w:t>Major :</w:t>
      </w:r>
      <w:r>
        <w:t xml:space="preserve">      Omission </w:t>
      </w:r>
    </w:p>
    <w:p w14:paraId="0A739D8B" w14:textId="77777777" w:rsidR="00905968" w:rsidRPr="00905968" w:rsidRDefault="00FC6A0A" w:rsidP="00FC6A0A">
      <w:pPr>
        <w:pStyle w:val="Paragraphedeliste"/>
        <w:spacing w:before="100" w:beforeAutospacing="1" w:after="100" w:afterAutospacing="1" w:line="240" w:lineRule="auto"/>
        <w:jc w:val="left"/>
        <w:rPr>
          <w:rFonts w:eastAsia="Times New Roman" w:cs="Arial"/>
          <w:szCs w:val="20"/>
        </w:rPr>
      </w:pPr>
      <w:r>
        <w:rPr>
          <w:b/>
          <w:szCs w:val="20"/>
        </w:rPr>
        <w:t xml:space="preserve">                 </w:t>
      </w:r>
      <w:r>
        <w:t xml:space="preserve">Faute d’orthographe </w:t>
      </w:r>
    </w:p>
    <w:p w14:paraId="106FA368"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Faute grammaticale </w:t>
      </w:r>
    </w:p>
    <w:p w14:paraId="25DC9251"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Le terme n'est pas adapté au domaine de traduction </w:t>
      </w:r>
    </w:p>
    <w:p w14:paraId="19E5F67C"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Le terme n’est pas adapté au niveau du texte </w:t>
      </w:r>
    </w:p>
    <w:p w14:paraId="262DAA59" w14:textId="77777777" w:rsidR="00905968" w:rsidRPr="00905968" w:rsidRDefault="00905968" w:rsidP="00337F58">
      <w:pPr>
        <w:pStyle w:val="Paragraphedeliste"/>
        <w:spacing w:before="100" w:beforeAutospacing="1" w:after="100" w:afterAutospacing="1" w:line="240" w:lineRule="auto"/>
        <w:jc w:val="left"/>
        <w:rPr>
          <w:rFonts w:eastAsia="Times New Roman" w:cs="Arial"/>
          <w:szCs w:val="20"/>
        </w:rPr>
      </w:pPr>
      <w:r>
        <w:rPr>
          <w:b/>
          <w:szCs w:val="20"/>
          <w:u w:val="single"/>
        </w:rPr>
        <w:t>Minor :</w:t>
      </w:r>
      <w:r>
        <w:t xml:space="preserve">      Traduction erronée sans modification importante du sens </w:t>
      </w:r>
    </w:p>
    <w:p w14:paraId="40ECCDC2"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Ajout </w:t>
      </w:r>
    </w:p>
    <w:p w14:paraId="579E5282"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Liens-références </w:t>
      </w:r>
    </w:p>
    <w:p w14:paraId="6FD0268E"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Ponctuation </w:t>
      </w:r>
    </w:p>
    <w:p w14:paraId="1F6413EB"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Non-respect du style interne au SPF  </w:t>
      </w:r>
    </w:p>
    <w:p w14:paraId="5D5CDB70"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Lourdeur </w:t>
      </w:r>
    </w:p>
    <w:p w14:paraId="4E5B32F3"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Manque de cohérence </w:t>
      </w:r>
    </w:p>
    <w:p w14:paraId="1BBE7743"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xml:space="preserve">                Style peu usité ou traduction littérale </w:t>
      </w:r>
    </w:p>
    <w:p w14:paraId="74F1F6CA" w14:textId="77777777" w:rsidR="00905968" w:rsidRPr="00905968" w:rsidRDefault="00905968" w:rsidP="00FC6A0A">
      <w:pPr>
        <w:pStyle w:val="Paragraphedeliste"/>
        <w:spacing w:before="100" w:beforeAutospacing="1" w:after="100" w:afterAutospacing="1" w:line="240" w:lineRule="auto"/>
        <w:jc w:val="left"/>
        <w:rPr>
          <w:rFonts w:eastAsia="Times New Roman" w:cs="Arial"/>
          <w:szCs w:val="20"/>
        </w:rPr>
      </w:pPr>
      <w:r>
        <w:t>                Mise en page</w:t>
      </w:r>
    </w:p>
    <w:p w14:paraId="01959F18" w14:textId="77777777" w:rsidR="0041036E" w:rsidRPr="00905968" w:rsidRDefault="0041036E" w:rsidP="00905968">
      <w:pPr>
        <w:rPr>
          <w:rFonts w:asciiTheme="majorHAnsi" w:hAnsiTheme="majorHAnsi" w:cstheme="majorHAnsi"/>
          <w:szCs w:val="20"/>
          <w:lang w:eastAsia="nl-NL"/>
        </w:rPr>
      </w:pPr>
    </w:p>
    <w:p w14:paraId="64050AFF" w14:textId="77777777" w:rsidR="0041036E" w:rsidRPr="00D402D2" w:rsidRDefault="0041036E" w:rsidP="00E434E0">
      <w:pPr>
        <w:rPr>
          <w:rFonts w:asciiTheme="majorHAnsi" w:hAnsiTheme="majorHAnsi" w:cstheme="majorHAnsi"/>
          <w:szCs w:val="20"/>
        </w:rPr>
      </w:pPr>
      <w:r>
        <w:rPr>
          <w:rFonts w:asciiTheme="majorHAnsi" w:hAnsiTheme="majorHAnsi"/>
          <w:szCs w:val="20"/>
        </w:rPr>
        <w:t>Seules les traductions qui obtiennent un score de 80 % réussissent le test.</w:t>
      </w:r>
    </w:p>
    <w:p w14:paraId="3083CA15" w14:textId="77777777" w:rsidR="00DB4F5F" w:rsidRPr="00D402D2" w:rsidRDefault="00DB4F5F" w:rsidP="00E434E0">
      <w:pPr>
        <w:rPr>
          <w:rFonts w:asciiTheme="majorHAnsi" w:hAnsiTheme="majorHAnsi" w:cstheme="majorHAnsi"/>
          <w:szCs w:val="20"/>
        </w:rPr>
      </w:pPr>
      <w:r>
        <w:rPr>
          <w:rFonts w:asciiTheme="majorHAnsi" w:hAnsiTheme="majorHAnsi"/>
          <w:szCs w:val="20"/>
        </w:rPr>
        <w:t>Le score obtenu sur 100 pour chaque test de traduction est ramené à un score sur 35 points.</w:t>
      </w:r>
    </w:p>
    <w:p w14:paraId="4AEC46B8" w14:textId="77777777" w:rsidR="00A53FAC" w:rsidRPr="00D402D2" w:rsidRDefault="00A53FAC" w:rsidP="00A53FAC">
      <w:pPr>
        <w:autoSpaceDE w:val="0"/>
        <w:autoSpaceDN w:val="0"/>
        <w:adjustRightInd w:val="0"/>
        <w:rPr>
          <w:rFonts w:asciiTheme="majorHAnsi" w:hAnsiTheme="majorHAnsi" w:cstheme="majorHAnsi"/>
          <w:szCs w:val="20"/>
        </w:rPr>
      </w:pPr>
      <w:r>
        <w:rPr>
          <w:rFonts w:asciiTheme="majorHAnsi" w:hAnsiTheme="majorHAnsi"/>
          <w:szCs w:val="20"/>
        </w:rPr>
        <w:lastRenderedPageBreak/>
        <w:t>Le nombre total de points pour le critère « </w:t>
      </w:r>
      <w:r>
        <w:rPr>
          <w:rFonts w:asciiTheme="majorHAnsi" w:hAnsiTheme="majorHAnsi"/>
          <w:b/>
          <w:szCs w:val="20"/>
        </w:rPr>
        <w:t>qualité de la traduction des documents »</w:t>
      </w:r>
      <w:r>
        <w:rPr>
          <w:rFonts w:asciiTheme="majorHAnsi" w:hAnsiTheme="majorHAnsi"/>
          <w:szCs w:val="20"/>
        </w:rPr>
        <w:t xml:space="preserve"> est obtenu en additionnant les points obtenus pour les deux sous-critères.</w:t>
      </w:r>
    </w:p>
    <w:p w14:paraId="6561D86F" w14:textId="77777777" w:rsidR="0041036E" w:rsidRPr="00A0446B" w:rsidRDefault="0041036E" w:rsidP="0041036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szCs w:val="20"/>
        </w:rPr>
      </w:pPr>
      <w:r>
        <w:rPr>
          <w:b/>
          <w:szCs w:val="20"/>
        </w:rPr>
        <w:t>IMPORTANT</w:t>
      </w:r>
    </w:p>
    <w:p w14:paraId="75B9011F" w14:textId="77777777" w:rsidR="0041036E" w:rsidRPr="00A0446B" w:rsidRDefault="0041036E" w:rsidP="0041036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szCs w:val="20"/>
        </w:rPr>
      </w:pPr>
      <w:r>
        <w:rPr>
          <w:b/>
          <w:szCs w:val="20"/>
        </w:rPr>
        <w:t xml:space="preserve">Pour entrer en ligne de compte pour l’attribution du marché, le soumissionnaire doit obtenir une évaluation d’au moins 80 % pour le test de traduction pour </w:t>
      </w:r>
      <w:r>
        <w:rPr>
          <w:b/>
          <w:szCs w:val="20"/>
          <w:u w:val="single"/>
        </w:rPr>
        <w:t>chaque</w:t>
      </w:r>
      <w:r>
        <w:rPr>
          <w:b/>
          <w:szCs w:val="20"/>
        </w:rPr>
        <w:t xml:space="preserve"> combinaison linguistique. </w:t>
      </w:r>
    </w:p>
    <w:p w14:paraId="556D0A8E" w14:textId="77777777" w:rsidR="00A53FAC" w:rsidRPr="00337F58" w:rsidRDefault="00A53FAC" w:rsidP="00E434E0">
      <w:pPr>
        <w:rPr>
          <w:rFonts w:asciiTheme="majorHAnsi" w:hAnsiTheme="majorHAnsi" w:cstheme="majorHAnsi"/>
          <w:color w:val="FF0000"/>
          <w:szCs w:val="20"/>
          <w:lang w:val="fr-FR" w:eastAsia="nl-NL"/>
        </w:rPr>
      </w:pPr>
    </w:p>
    <w:p w14:paraId="533AD302" w14:textId="77777777" w:rsidR="00A0446B" w:rsidRPr="008B6112" w:rsidRDefault="00A0446B" w:rsidP="00A0446B">
      <w:pPr>
        <w:pBdr>
          <w:top w:val="single" w:sz="4" w:space="1" w:color="auto"/>
          <w:left w:val="single" w:sz="4" w:space="4" w:color="auto"/>
          <w:bottom w:val="single" w:sz="4" w:space="1" w:color="auto"/>
          <w:right w:val="single" w:sz="4" w:space="4" w:color="auto"/>
        </w:pBdr>
        <w:autoSpaceDE w:val="0"/>
        <w:autoSpaceDN w:val="0"/>
        <w:adjustRightInd w:val="0"/>
        <w:rPr>
          <w:rFonts w:cs="Arial"/>
          <w:sz w:val="22"/>
        </w:rPr>
      </w:pPr>
      <w:r>
        <w:rPr>
          <w:sz w:val="22"/>
        </w:rPr>
        <w:t>2.  Le prix par page standard à traduire de 1.500 caractères (espaces non compris) (TVAC) (30/100) ;</w:t>
      </w:r>
    </w:p>
    <w:p w14:paraId="12BDE35F" w14:textId="77777777" w:rsidR="00A0446B" w:rsidRPr="00337F58" w:rsidRDefault="00A0446B" w:rsidP="00A0446B">
      <w:pPr>
        <w:autoSpaceDE w:val="0"/>
        <w:autoSpaceDN w:val="0"/>
        <w:adjustRightInd w:val="0"/>
        <w:rPr>
          <w:rFonts w:cs="Arial"/>
          <w:sz w:val="22"/>
          <w:lang w:val="fr-FR" w:eastAsia="nl-NL"/>
        </w:rPr>
      </w:pPr>
    </w:p>
    <w:p w14:paraId="19C87FB7" w14:textId="77777777" w:rsidR="00A0446B" w:rsidRPr="00A0446B" w:rsidRDefault="00A0446B" w:rsidP="00A0446B">
      <w:pPr>
        <w:autoSpaceDE w:val="0"/>
        <w:autoSpaceDN w:val="0"/>
        <w:adjustRightInd w:val="0"/>
        <w:rPr>
          <w:rFonts w:cs="Arial"/>
          <w:szCs w:val="20"/>
        </w:rPr>
      </w:pPr>
      <w:r>
        <w:t>Pour l'évaluation du critère d'adjudication « prix », le pouvoir adjudicateur tient compte de la formule suivante :</w:t>
      </w:r>
    </w:p>
    <w:p w14:paraId="3BD85EE8" w14:textId="77777777" w:rsidR="00A0446B" w:rsidRPr="00A0446B" w:rsidRDefault="00A0446B" w:rsidP="00A0446B">
      <w:pPr>
        <w:autoSpaceDE w:val="0"/>
        <w:autoSpaceDN w:val="0"/>
        <w:adjustRightInd w:val="0"/>
        <w:rPr>
          <w:rFonts w:cs="Arial"/>
          <w:i/>
          <w:szCs w:val="20"/>
        </w:rPr>
      </w:pPr>
      <w:r>
        <w:rPr>
          <w:i/>
          <w:szCs w:val="20"/>
        </w:rPr>
        <w:t>Mo = 30 x (Pm / Po)</w:t>
      </w:r>
    </w:p>
    <w:p w14:paraId="76BDB26F" w14:textId="77777777" w:rsidR="00A0446B" w:rsidRPr="00A0446B" w:rsidRDefault="00A0446B" w:rsidP="00A0446B">
      <w:pPr>
        <w:autoSpaceDE w:val="0"/>
        <w:autoSpaceDN w:val="0"/>
        <w:adjustRightInd w:val="0"/>
        <w:rPr>
          <w:rFonts w:cs="Arial"/>
          <w:szCs w:val="20"/>
        </w:rPr>
      </w:pPr>
      <w:r>
        <w:t>Où :</w:t>
      </w:r>
    </w:p>
    <w:p w14:paraId="66734974" w14:textId="77777777" w:rsidR="00A0446B" w:rsidRPr="00A0446B" w:rsidRDefault="00A0446B" w:rsidP="00A0446B">
      <w:pPr>
        <w:autoSpaceDE w:val="0"/>
        <w:autoSpaceDN w:val="0"/>
        <w:adjustRightInd w:val="0"/>
        <w:rPr>
          <w:rFonts w:cs="Arial"/>
          <w:szCs w:val="20"/>
        </w:rPr>
      </w:pPr>
      <w:r>
        <w:rPr>
          <w:i/>
          <w:iCs/>
        </w:rPr>
        <w:t>Mo</w:t>
      </w:r>
      <w:r>
        <w:t xml:space="preserve"> est le nombre de points obtenus par le soumissionnaire pour le critère « prix » ;</w:t>
      </w:r>
    </w:p>
    <w:p w14:paraId="6FD5CE2A" w14:textId="77777777" w:rsidR="00A0446B" w:rsidRPr="00A0446B" w:rsidRDefault="00A0446B" w:rsidP="00A0446B">
      <w:pPr>
        <w:autoSpaceDE w:val="0"/>
        <w:autoSpaceDN w:val="0"/>
        <w:adjustRightInd w:val="0"/>
        <w:rPr>
          <w:rFonts w:cs="Arial"/>
          <w:szCs w:val="20"/>
        </w:rPr>
      </w:pPr>
      <w:r>
        <w:rPr>
          <w:i/>
          <w:szCs w:val="20"/>
        </w:rPr>
        <w:t>Pm</w:t>
      </w:r>
      <w:r>
        <w:t xml:space="preserve"> est le prix le plus bas proposé dans une offre régulière ;</w:t>
      </w:r>
    </w:p>
    <w:p w14:paraId="78531817" w14:textId="77777777" w:rsidR="00A0446B" w:rsidRPr="00A0446B" w:rsidRDefault="00A0446B" w:rsidP="00A0446B">
      <w:pPr>
        <w:autoSpaceDE w:val="0"/>
        <w:autoSpaceDN w:val="0"/>
        <w:adjustRightInd w:val="0"/>
        <w:rPr>
          <w:rFonts w:cs="Arial"/>
          <w:szCs w:val="20"/>
        </w:rPr>
      </w:pPr>
      <w:r>
        <w:rPr>
          <w:i/>
          <w:szCs w:val="20"/>
        </w:rPr>
        <w:t>Po</w:t>
      </w:r>
      <w:r>
        <w:t xml:space="preserve"> est le prix proposé dans l’offre analysée.</w:t>
      </w:r>
    </w:p>
    <w:p w14:paraId="26D02DDB" w14:textId="77777777" w:rsidR="00A0446B" w:rsidRPr="00A0446B" w:rsidRDefault="00A0446B" w:rsidP="00A0446B">
      <w:pPr>
        <w:autoSpaceDE w:val="0"/>
        <w:autoSpaceDN w:val="0"/>
        <w:adjustRightInd w:val="0"/>
        <w:rPr>
          <w:rFonts w:cs="Arial"/>
          <w:szCs w:val="20"/>
        </w:rPr>
      </w:pPr>
      <w:r>
        <w:t>Le résultat obtenu sera arrondi à deux décimales.</w:t>
      </w:r>
    </w:p>
    <w:p w14:paraId="1B7BFC02" w14:textId="77777777" w:rsidR="00743F90" w:rsidRPr="00D402D2" w:rsidRDefault="00A82AEB" w:rsidP="00A82AEB">
      <w:pPr>
        <w:pStyle w:val="titel4"/>
        <w:numPr>
          <w:ilvl w:val="0"/>
          <w:numId w:val="0"/>
        </w:numPr>
        <w:ind w:left="964" w:hanging="964"/>
      </w:pPr>
      <w:bookmarkStart w:id="46" w:name="_Toc26784850"/>
      <w:r>
        <w:t>C.3.5.3. Liste des critères d'attribution pour le lot 2</w:t>
      </w:r>
      <w:bookmarkEnd w:id="46"/>
    </w:p>
    <w:p w14:paraId="7E7F9D35" w14:textId="77777777" w:rsidR="00743F90" w:rsidRPr="00D402D2" w:rsidRDefault="00743F90" w:rsidP="00743F90">
      <w:r>
        <w:t>Les critères d’attribution sont les suivants :</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99"/>
      </w:tblGrid>
      <w:tr w:rsidR="00743F90" w:rsidRPr="00D402D2" w14:paraId="5FBD9684" w14:textId="77777777" w:rsidTr="00E309AC">
        <w:trPr>
          <w:trHeight w:hRule="exact" w:val="454"/>
        </w:trPr>
        <w:tc>
          <w:tcPr>
            <w:tcW w:w="7650" w:type="dxa"/>
            <w:shd w:val="clear" w:color="auto" w:fill="auto"/>
            <w:vAlign w:val="center"/>
          </w:tcPr>
          <w:p w14:paraId="00BEFB36" w14:textId="77777777" w:rsidR="00743F90" w:rsidRPr="00D402D2" w:rsidRDefault="00743F90" w:rsidP="00E309AC">
            <w:pPr>
              <w:spacing w:before="0" w:after="0"/>
              <w:jc w:val="left"/>
              <w:rPr>
                <w:rFonts w:cs="Arial"/>
                <w:b/>
              </w:rPr>
            </w:pPr>
            <w:r>
              <w:rPr>
                <w:b/>
              </w:rPr>
              <w:t>Critère</w:t>
            </w:r>
          </w:p>
        </w:tc>
        <w:tc>
          <w:tcPr>
            <w:tcW w:w="1599" w:type="dxa"/>
            <w:shd w:val="clear" w:color="auto" w:fill="auto"/>
            <w:vAlign w:val="center"/>
          </w:tcPr>
          <w:p w14:paraId="39B7EAF5" w14:textId="77777777" w:rsidR="00743F90" w:rsidRPr="00D402D2" w:rsidRDefault="00743F90" w:rsidP="00E309AC">
            <w:pPr>
              <w:spacing w:before="0" w:after="0"/>
              <w:jc w:val="left"/>
              <w:rPr>
                <w:rFonts w:cs="Arial"/>
                <w:b/>
              </w:rPr>
            </w:pPr>
            <w:r>
              <w:rPr>
                <w:b/>
              </w:rPr>
              <w:t>Pondération</w:t>
            </w:r>
          </w:p>
        </w:tc>
      </w:tr>
      <w:tr w:rsidR="00743F90" w:rsidRPr="00D402D2" w14:paraId="01527D08" w14:textId="77777777" w:rsidTr="00E309AC">
        <w:trPr>
          <w:trHeight w:hRule="exact" w:val="454"/>
        </w:trPr>
        <w:tc>
          <w:tcPr>
            <w:tcW w:w="7650" w:type="dxa"/>
            <w:shd w:val="clear" w:color="auto" w:fill="auto"/>
            <w:vAlign w:val="center"/>
          </w:tcPr>
          <w:p w14:paraId="07441F45" w14:textId="77777777" w:rsidR="00743F90" w:rsidRPr="00D402D2" w:rsidRDefault="00743F90" w:rsidP="00E309AC">
            <w:pPr>
              <w:spacing w:before="0" w:after="0" w:line="240" w:lineRule="auto"/>
              <w:ind w:firstLine="318"/>
              <w:jc w:val="left"/>
              <w:rPr>
                <w:rFonts w:cs="Arial"/>
                <w:szCs w:val="20"/>
              </w:rPr>
            </w:pPr>
            <w:r>
              <w:t>1. La qualité de la traduction des documents</w:t>
            </w:r>
          </w:p>
        </w:tc>
        <w:tc>
          <w:tcPr>
            <w:tcW w:w="1599" w:type="dxa"/>
            <w:shd w:val="clear" w:color="auto" w:fill="auto"/>
            <w:vAlign w:val="center"/>
          </w:tcPr>
          <w:p w14:paraId="5B706152" w14:textId="77777777" w:rsidR="00743F90" w:rsidRPr="00D402D2" w:rsidRDefault="00743F90" w:rsidP="00E309AC">
            <w:pPr>
              <w:spacing w:before="0" w:after="0"/>
              <w:jc w:val="left"/>
              <w:rPr>
                <w:rFonts w:cs="Arial"/>
              </w:rPr>
            </w:pPr>
            <w:r>
              <w:t>70/100</w:t>
            </w:r>
          </w:p>
        </w:tc>
      </w:tr>
      <w:tr w:rsidR="00743F90" w:rsidRPr="00D402D2" w14:paraId="4AF4AF0F" w14:textId="77777777" w:rsidTr="00E309AC">
        <w:trPr>
          <w:trHeight w:hRule="exact" w:val="454"/>
        </w:trPr>
        <w:tc>
          <w:tcPr>
            <w:tcW w:w="7650" w:type="dxa"/>
            <w:shd w:val="clear" w:color="auto" w:fill="auto"/>
            <w:vAlign w:val="center"/>
          </w:tcPr>
          <w:p w14:paraId="54934125" w14:textId="77777777" w:rsidR="00743F90" w:rsidRPr="00D402D2" w:rsidRDefault="00743F90" w:rsidP="00A453CD">
            <w:pPr>
              <w:pStyle w:val="Paragraphedeliste"/>
              <w:numPr>
                <w:ilvl w:val="0"/>
                <w:numId w:val="22"/>
              </w:numPr>
              <w:spacing w:before="0" w:after="0" w:line="240" w:lineRule="auto"/>
              <w:jc w:val="left"/>
              <w:rPr>
                <w:rFonts w:cs="Arial"/>
              </w:rPr>
            </w:pPr>
            <w:r>
              <w:t>Le prix</w:t>
            </w:r>
          </w:p>
        </w:tc>
        <w:tc>
          <w:tcPr>
            <w:tcW w:w="1599" w:type="dxa"/>
            <w:shd w:val="clear" w:color="auto" w:fill="auto"/>
            <w:vAlign w:val="center"/>
          </w:tcPr>
          <w:p w14:paraId="30370CD9" w14:textId="77777777" w:rsidR="00743F90" w:rsidRPr="00D402D2" w:rsidRDefault="00743F90" w:rsidP="00E309AC">
            <w:pPr>
              <w:spacing w:before="0" w:after="0"/>
              <w:jc w:val="left"/>
              <w:rPr>
                <w:rFonts w:cs="Arial"/>
              </w:rPr>
            </w:pPr>
            <w:r>
              <w:t>30/100</w:t>
            </w:r>
          </w:p>
        </w:tc>
      </w:tr>
    </w:tbl>
    <w:p w14:paraId="27EC9E34" w14:textId="77777777" w:rsidR="00743F90" w:rsidRPr="00D402D2" w:rsidRDefault="00A82AEB" w:rsidP="00A82AEB">
      <w:pPr>
        <w:pStyle w:val="titel4"/>
        <w:numPr>
          <w:ilvl w:val="0"/>
          <w:numId w:val="0"/>
        </w:numPr>
        <w:ind w:left="964" w:hanging="964"/>
      </w:pPr>
      <w:bookmarkStart w:id="47" w:name="_Toc26784851"/>
      <w:r>
        <w:t>C.3.5.4. Méthode de détermination de l’offre la plus avantageuse pour le lot 2</w:t>
      </w:r>
      <w:bookmarkEnd w:id="47"/>
    </w:p>
    <w:p w14:paraId="3B7DFCDE" w14:textId="77777777" w:rsidR="00743F90" w:rsidRPr="00A0446B" w:rsidRDefault="00743F90" w:rsidP="00743F90">
      <w:pPr>
        <w:pStyle w:val="titel3"/>
        <w:numPr>
          <w:ilvl w:val="0"/>
          <w:numId w:val="0"/>
        </w:numPr>
      </w:pPr>
    </w:p>
    <w:p w14:paraId="6B5AB187" w14:textId="77777777" w:rsidR="00743F90" w:rsidRPr="00A0446B" w:rsidRDefault="00743F90" w:rsidP="00A453CD">
      <w:pPr>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napToGrid w:val="0"/>
        <w:spacing w:before="0" w:after="0" w:line="240" w:lineRule="auto"/>
        <w:ind w:hanging="720"/>
        <w:rPr>
          <w:rFonts w:cs="Arial"/>
          <w:szCs w:val="20"/>
        </w:rPr>
      </w:pPr>
      <w:r>
        <w:t>La qualité de la traduction des documents (70/100)</w:t>
      </w:r>
    </w:p>
    <w:p w14:paraId="115982EE" w14:textId="77777777" w:rsidR="00743F90" w:rsidRDefault="00743F90" w:rsidP="00743F90">
      <w:pPr>
        <w:autoSpaceDE w:val="0"/>
        <w:autoSpaceDN w:val="0"/>
        <w:adjustRightInd w:val="0"/>
        <w:rPr>
          <w:rFonts w:asciiTheme="majorHAnsi" w:hAnsiTheme="majorHAnsi" w:cstheme="majorHAnsi"/>
          <w:szCs w:val="20"/>
        </w:rPr>
      </w:pPr>
      <w:r>
        <w:rPr>
          <w:rFonts w:asciiTheme="majorHAnsi" w:hAnsiTheme="majorHAnsi"/>
          <w:szCs w:val="20"/>
        </w:rPr>
        <w:t xml:space="preserve">Pour le critère d’attribution « qualité de la traduction des documents », un </w:t>
      </w:r>
      <w:r>
        <w:rPr>
          <w:rFonts w:asciiTheme="majorHAnsi" w:hAnsiTheme="majorHAnsi"/>
          <w:b/>
          <w:szCs w:val="20"/>
          <w:u w:val="single"/>
        </w:rPr>
        <w:t>test de traduction</w:t>
      </w:r>
      <w:r>
        <w:rPr>
          <w:rFonts w:asciiTheme="majorHAnsi" w:hAnsiTheme="majorHAnsi"/>
          <w:szCs w:val="20"/>
        </w:rPr>
        <w:t xml:space="preserve"> est organisé. </w:t>
      </w:r>
    </w:p>
    <w:p w14:paraId="320093BE" w14:textId="057D1525" w:rsidR="00943FEA" w:rsidRDefault="00743F90" w:rsidP="003B001D">
      <w:pPr>
        <w:autoSpaceDE w:val="0"/>
        <w:autoSpaceDN w:val="0"/>
        <w:adjustRightInd w:val="0"/>
        <w:rPr>
          <w:rFonts w:asciiTheme="majorHAnsi" w:hAnsiTheme="majorHAnsi"/>
          <w:szCs w:val="20"/>
        </w:rPr>
      </w:pPr>
      <w:r>
        <w:rPr>
          <w:rFonts w:asciiTheme="majorHAnsi" w:hAnsiTheme="majorHAnsi"/>
          <w:szCs w:val="20"/>
        </w:rPr>
        <w:t xml:space="preserve">Ce test concerne les combinaisons de langues : </w:t>
      </w:r>
    </w:p>
    <w:p w14:paraId="2AA0E0AB" w14:textId="77777777" w:rsidR="00943FEA" w:rsidRDefault="00943FEA">
      <w:pPr>
        <w:spacing w:before="0" w:after="160"/>
        <w:jc w:val="left"/>
        <w:rPr>
          <w:rFonts w:asciiTheme="majorHAnsi" w:hAnsiTheme="majorHAnsi"/>
          <w:szCs w:val="20"/>
        </w:rPr>
      </w:pPr>
      <w:r>
        <w:rPr>
          <w:rFonts w:asciiTheme="majorHAnsi" w:hAnsiTheme="majorHAnsi"/>
          <w:szCs w:val="20"/>
        </w:rPr>
        <w:br w:type="page"/>
      </w:r>
    </w:p>
    <w:p w14:paraId="2EC638C8" w14:textId="77777777" w:rsidR="003B001D" w:rsidRPr="00D402D2" w:rsidRDefault="003B001D" w:rsidP="003B001D">
      <w:pPr>
        <w:autoSpaceDE w:val="0"/>
        <w:autoSpaceDN w:val="0"/>
        <w:adjustRightInd w:val="0"/>
        <w:rPr>
          <w:rFonts w:asciiTheme="majorHAnsi" w:hAnsiTheme="majorHAnsi" w:cstheme="majorHAnsi"/>
          <w:szCs w:val="20"/>
        </w:rPr>
      </w:pPr>
    </w:p>
    <w:p w14:paraId="5B30AB1A" w14:textId="77777777" w:rsidR="003B001D" w:rsidRPr="00D402D2" w:rsidRDefault="003B001D" w:rsidP="003B001D">
      <w:pPr>
        <w:autoSpaceDE w:val="0"/>
        <w:autoSpaceDN w:val="0"/>
        <w:adjustRightInd w:val="0"/>
        <w:rPr>
          <w:rFonts w:asciiTheme="majorHAnsi" w:hAnsiTheme="majorHAnsi" w:cstheme="majorHAnsi"/>
          <w:szCs w:val="20"/>
        </w:rPr>
      </w:pPr>
      <w:r>
        <w:rPr>
          <w:rFonts w:asciiTheme="majorHAnsi" w:hAnsiTheme="majorHAnsi"/>
          <w:szCs w:val="20"/>
        </w:rPr>
        <w:t xml:space="preserve">NL/EN et FR/EN </w:t>
      </w:r>
    </w:p>
    <w:p w14:paraId="7520DE6E" w14:textId="77777777" w:rsidR="00743F90" w:rsidRPr="00D402D2" w:rsidRDefault="003B001D" w:rsidP="003B001D">
      <w:pPr>
        <w:autoSpaceDE w:val="0"/>
        <w:autoSpaceDN w:val="0"/>
        <w:adjustRightInd w:val="0"/>
        <w:rPr>
          <w:rFonts w:asciiTheme="majorHAnsi" w:hAnsiTheme="majorHAnsi" w:cstheme="majorHAnsi"/>
          <w:szCs w:val="20"/>
        </w:rPr>
      </w:pPr>
      <w:r>
        <w:rPr>
          <w:rFonts w:asciiTheme="majorHAnsi" w:hAnsiTheme="majorHAnsi"/>
          <w:szCs w:val="20"/>
        </w:rPr>
        <w:t xml:space="preserve">NL/DE et FR/DE   </w:t>
      </w:r>
    </w:p>
    <w:p w14:paraId="090227F0" w14:textId="77777777" w:rsidR="00CC1EA3" w:rsidRPr="00D402D2" w:rsidRDefault="00743F90" w:rsidP="00CC1EA3">
      <w:pPr>
        <w:autoSpaceDE w:val="0"/>
        <w:autoSpaceDN w:val="0"/>
        <w:adjustRightInd w:val="0"/>
        <w:rPr>
          <w:rFonts w:asciiTheme="majorHAnsi" w:hAnsiTheme="majorHAnsi" w:cstheme="majorHAnsi"/>
          <w:szCs w:val="20"/>
        </w:rPr>
      </w:pPr>
      <w:r>
        <w:rPr>
          <w:rFonts w:asciiTheme="majorHAnsi" w:hAnsiTheme="majorHAnsi"/>
          <w:szCs w:val="20"/>
        </w:rPr>
        <w:t>Le test sera organisé après l'ouverture des offres. Ce test consiste en la traduction de maximum 4 pages, à savoir 1 page par combinaison de langues. Cette traduction sera demandée dans les 30 jours calendrier après l’ouverture des offres. Les textes à traduire seront envoyés à l’</w:t>
      </w:r>
      <w:r>
        <w:rPr>
          <w:rFonts w:asciiTheme="majorHAnsi" w:hAnsiTheme="majorHAnsi"/>
          <w:b/>
          <w:szCs w:val="20"/>
        </w:rPr>
        <w:t>adresse électronique mentionnée par le soumissionnaire dans le formulaire d’offre</w:t>
      </w:r>
      <w:r>
        <w:rPr>
          <w:rFonts w:asciiTheme="majorHAnsi" w:hAnsiTheme="majorHAnsi"/>
          <w:szCs w:val="20"/>
        </w:rPr>
        <w:t xml:space="preserve">. Dans l’invitation au test, la date de la livraison des tests de traduction sera fixée, ainsi que l’adresse électronique à laquelle ils devront être envoyés. L’introduction des tests de traduction devra en tous les cas se passer lors du jour de l’envoi des textes à traduire aux soumissionnaires. L’introduction en retard des tests de traduction aura pour conséquence l’irrégularité de l’offre aux yeux du pouvoir adjudicateur.  </w:t>
      </w:r>
    </w:p>
    <w:p w14:paraId="32C2CCF9" w14:textId="77777777" w:rsidR="00743F90" w:rsidRPr="00D402D2" w:rsidRDefault="00743F90" w:rsidP="00743F90">
      <w:pPr>
        <w:pStyle w:val="Sansinterligne"/>
        <w:rPr>
          <w:rFonts w:asciiTheme="majorHAnsi" w:hAnsiTheme="majorHAnsi" w:cstheme="majorHAnsi"/>
          <w:szCs w:val="20"/>
        </w:rPr>
      </w:pPr>
      <w:r>
        <w:rPr>
          <w:rFonts w:asciiTheme="majorHAnsi" w:hAnsiTheme="majorHAnsi"/>
          <w:szCs w:val="20"/>
        </w:rPr>
        <w:t>Les 70 points pour le critère « qualité de la traduction des documents » seront répartis sur deux sous-critères :</w:t>
      </w:r>
    </w:p>
    <w:p w14:paraId="763E3B6E" w14:textId="77777777" w:rsidR="00743F90" w:rsidRPr="00337F58" w:rsidRDefault="00743F90" w:rsidP="00743F90">
      <w:pPr>
        <w:pStyle w:val="Sansinterligne"/>
        <w:rPr>
          <w:rFonts w:asciiTheme="majorHAnsi" w:hAnsiTheme="majorHAnsi" w:cstheme="majorHAnsi"/>
          <w:szCs w:val="20"/>
          <w:lang w:val="fr-FR" w:eastAsia="nl-NL"/>
        </w:rPr>
      </w:pPr>
    </w:p>
    <w:p w14:paraId="4C7AD608" w14:textId="77777777" w:rsidR="00743F90" w:rsidRPr="00D402D2" w:rsidRDefault="00743F90" w:rsidP="00A453CD">
      <w:pPr>
        <w:pStyle w:val="Sansinterligne"/>
        <w:numPr>
          <w:ilvl w:val="0"/>
          <w:numId w:val="24"/>
        </w:numPr>
        <w:jc w:val="left"/>
        <w:rPr>
          <w:rFonts w:asciiTheme="majorHAnsi" w:hAnsiTheme="majorHAnsi" w:cstheme="majorHAnsi"/>
          <w:szCs w:val="20"/>
        </w:rPr>
      </w:pPr>
      <w:r>
        <w:rPr>
          <w:rFonts w:asciiTheme="majorHAnsi" w:hAnsiTheme="majorHAnsi"/>
          <w:szCs w:val="20"/>
        </w:rPr>
        <w:t>35 points pour la révision NL/EN et FR/EN ;</w:t>
      </w:r>
    </w:p>
    <w:p w14:paraId="1F71E07A" w14:textId="7B1CAA02" w:rsidR="00743F90" w:rsidRPr="00337F58" w:rsidRDefault="00743F90" w:rsidP="00A453CD">
      <w:pPr>
        <w:pStyle w:val="Sansinterligne"/>
        <w:numPr>
          <w:ilvl w:val="0"/>
          <w:numId w:val="24"/>
        </w:numPr>
        <w:jc w:val="left"/>
        <w:rPr>
          <w:rFonts w:asciiTheme="majorHAnsi" w:hAnsiTheme="majorHAnsi" w:cstheme="majorHAnsi"/>
          <w:szCs w:val="20"/>
        </w:rPr>
      </w:pPr>
      <w:r>
        <w:rPr>
          <w:rFonts w:asciiTheme="majorHAnsi" w:hAnsiTheme="majorHAnsi"/>
          <w:szCs w:val="20"/>
        </w:rPr>
        <w:t>35 points pour la révision NL/DE et FR/DE ;</w:t>
      </w:r>
    </w:p>
    <w:p w14:paraId="15B2FFCC" w14:textId="77777777" w:rsidR="00337F58" w:rsidRPr="00D402D2" w:rsidRDefault="00337F58" w:rsidP="00337F58">
      <w:pPr>
        <w:pStyle w:val="Sansinterligne"/>
        <w:ind w:left="720"/>
        <w:jc w:val="left"/>
        <w:rPr>
          <w:rFonts w:asciiTheme="majorHAnsi" w:hAnsiTheme="majorHAnsi" w:cstheme="majorHAnsi"/>
          <w:szCs w:val="20"/>
        </w:rPr>
      </w:pPr>
    </w:p>
    <w:p w14:paraId="6EBD6D8D" w14:textId="77777777" w:rsidR="002F7F98" w:rsidRPr="00D402D2" w:rsidRDefault="002F7F98" w:rsidP="002F7F98">
      <w:pPr>
        <w:pStyle w:val="Sansinterligne"/>
        <w:rPr>
          <w:rFonts w:asciiTheme="majorHAnsi" w:hAnsiTheme="majorHAnsi" w:cstheme="majorHAnsi"/>
          <w:szCs w:val="20"/>
        </w:rPr>
      </w:pPr>
      <w:r>
        <w:rPr>
          <w:rFonts w:asciiTheme="majorHAnsi" w:hAnsiTheme="majorHAnsi"/>
          <w:szCs w:val="20"/>
        </w:rPr>
        <w:t>L’</w:t>
      </w:r>
      <w:proofErr w:type="spellStart"/>
      <w:r>
        <w:rPr>
          <w:rFonts w:asciiTheme="majorHAnsi" w:hAnsiTheme="majorHAnsi"/>
          <w:szCs w:val="20"/>
        </w:rPr>
        <w:t>Error</w:t>
      </w:r>
      <w:proofErr w:type="spellEnd"/>
      <w:r>
        <w:rPr>
          <w:rFonts w:asciiTheme="majorHAnsi" w:hAnsiTheme="majorHAnsi"/>
          <w:szCs w:val="20"/>
        </w:rPr>
        <w:t xml:space="preserve"> </w:t>
      </w:r>
      <w:proofErr w:type="spellStart"/>
      <w:r>
        <w:rPr>
          <w:rFonts w:asciiTheme="majorHAnsi" w:hAnsiTheme="majorHAnsi"/>
          <w:szCs w:val="20"/>
        </w:rPr>
        <w:t>Typology</w:t>
      </w:r>
      <w:proofErr w:type="spellEnd"/>
      <w:r>
        <w:rPr>
          <w:rFonts w:asciiTheme="majorHAnsi" w:hAnsiTheme="majorHAnsi"/>
          <w:szCs w:val="20"/>
        </w:rPr>
        <w:t xml:space="preserve"> Template DQF (Dynamic </w:t>
      </w:r>
      <w:proofErr w:type="spellStart"/>
      <w:r>
        <w:rPr>
          <w:rFonts w:asciiTheme="majorHAnsi" w:hAnsiTheme="majorHAnsi"/>
          <w:szCs w:val="20"/>
        </w:rPr>
        <w:t>Quality</w:t>
      </w:r>
      <w:proofErr w:type="spellEnd"/>
      <w:r>
        <w:rPr>
          <w:rFonts w:asciiTheme="majorHAnsi" w:hAnsiTheme="majorHAnsi"/>
          <w:szCs w:val="20"/>
        </w:rPr>
        <w:t xml:space="preserve"> Framework) sera utilisé pour l’évaluation des tests de traduction.</w:t>
      </w:r>
    </w:p>
    <w:p w14:paraId="7420B421" w14:textId="77777777" w:rsidR="00743F90" w:rsidRPr="00337F58" w:rsidRDefault="00743F90" w:rsidP="00743F90">
      <w:pPr>
        <w:pStyle w:val="Sansinterligne"/>
        <w:rPr>
          <w:rFonts w:asciiTheme="majorHAnsi" w:hAnsiTheme="majorHAnsi" w:cstheme="majorHAnsi"/>
          <w:szCs w:val="20"/>
          <w:lang w:val="fr-FR" w:eastAsia="nl-NL"/>
        </w:rPr>
      </w:pPr>
    </w:p>
    <w:p w14:paraId="25AB4436" w14:textId="77777777" w:rsidR="00743F90" w:rsidRPr="00D402D2" w:rsidRDefault="00743F90" w:rsidP="00743F90">
      <w:pPr>
        <w:autoSpaceDE w:val="0"/>
        <w:autoSpaceDN w:val="0"/>
        <w:adjustRightInd w:val="0"/>
        <w:rPr>
          <w:rFonts w:asciiTheme="majorHAnsi" w:hAnsiTheme="majorHAnsi" w:cstheme="majorHAnsi"/>
          <w:szCs w:val="20"/>
        </w:rPr>
      </w:pPr>
      <w:r>
        <w:rPr>
          <w:rFonts w:asciiTheme="majorHAnsi" w:hAnsiTheme="majorHAnsi"/>
          <w:szCs w:val="20"/>
        </w:rPr>
        <w:t>Lors de l’évaluation des tests de traduction, pour chacun des deux sous-critères, on tient compte des 5 éléments de qualité suivants :</w:t>
      </w:r>
    </w:p>
    <w:p w14:paraId="36648696" w14:textId="77777777"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rPr>
      </w:pPr>
      <w:r>
        <w:rPr>
          <w:rFonts w:asciiTheme="majorHAnsi" w:hAnsiTheme="majorHAnsi"/>
          <w:szCs w:val="20"/>
        </w:rPr>
        <w:t xml:space="preserve">Exactitude  </w:t>
      </w:r>
    </w:p>
    <w:p w14:paraId="498C0075" w14:textId="77777777"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rPr>
      </w:pPr>
      <w:r>
        <w:rPr>
          <w:rFonts w:asciiTheme="majorHAnsi" w:hAnsiTheme="majorHAnsi"/>
          <w:szCs w:val="20"/>
        </w:rPr>
        <w:t xml:space="preserve">Fluidité  </w:t>
      </w:r>
      <w:r>
        <w:rPr>
          <w:rFonts w:asciiTheme="majorHAnsi" w:hAnsiTheme="majorHAnsi"/>
          <w:szCs w:val="20"/>
        </w:rPr>
        <w:tab/>
      </w:r>
      <w:r>
        <w:rPr>
          <w:rFonts w:asciiTheme="majorHAnsi" w:hAnsiTheme="majorHAnsi"/>
          <w:szCs w:val="20"/>
        </w:rPr>
        <w:tab/>
      </w:r>
    </w:p>
    <w:p w14:paraId="1AFA6BC9" w14:textId="77777777"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rPr>
      </w:pPr>
      <w:r>
        <w:rPr>
          <w:rFonts w:asciiTheme="majorHAnsi" w:hAnsiTheme="majorHAnsi"/>
          <w:szCs w:val="20"/>
        </w:rPr>
        <w:t>Terminologie  </w:t>
      </w:r>
      <w:r>
        <w:rPr>
          <w:rFonts w:asciiTheme="majorHAnsi" w:hAnsiTheme="majorHAnsi"/>
          <w:szCs w:val="20"/>
        </w:rPr>
        <w:tab/>
      </w:r>
      <w:r>
        <w:rPr>
          <w:rFonts w:asciiTheme="majorHAnsi" w:hAnsiTheme="majorHAnsi"/>
          <w:szCs w:val="20"/>
        </w:rPr>
        <w:tab/>
      </w:r>
    </w:p>
    <w:p w14:paraId="1405CB59" w14:textId="77777777"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rPr>
      </w:pPr>
      <w:r>
        <w:rPr>
          <w:rFonts w:asciiTheme="majorHAnsi" w:hAnsiTheme="majorHAnsi"/>
          <w:szCs w:val="20"/>
        </w:rPr>
        <w:t xml:space="preserve">Style  </w:t>
      </w:r>
    </w:p>
    <w:p w14:paraId="3D56DA31" w14:textId="77777777"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rPr>
      </w:pPr>
      <w:r>
        <w:rPr>
          <w:rFonts w:asciiTheme="majorHAnsi" w:hAnsiTheme="majorHAnsi"/>
          <w:szCs w:val="20"/>
        </w:rPr>
        <w:t>Mise en page</w:t>
      </w:r>
    </w:p>
    <w:p w14:paraId="47FD60DE" w14:textId="77777777" w:rsidR="00743F90" w:rsidRPr="00D402D2" w:rsidRDefault="00743F90" w:rsidP="00743F90">
      <w:pPr>
        <w:autoSpaceDE w:val="0"/>
        <w:autoSpaceDN w:val="0"/>
        <w:adjustRightInd w:val="0"/>
        <w:rPr>
          <w:rFonts w:asciiTheme="majorHAnsi" w:hAnsiTheme="majorHAnsi" w:cstheme="majorHAnsi"/>
          <w:szCs w:val="20"/>
          <w:lang w:val="nl-NL" w:eastAsia="nl-NL"/>
        </w:rPr>
      </w:pPr>
    </w:p>
    <w:p w14:paraId="5E7A0109" w14:textId="77777777" w:rsidR="00743F90" w:rsidRPr="00D402D2" w:rsidRDefault="00743F90" w:rsidP="00743F90">
      <w:pPr>
        <w:autoSpaceDE w:val="0"/>
        <w:autoSpaceDN w:val="0"/>
        <w:adjustRightInd w:val="0"/>
        <w:rPr>
          <w:rFonts w:asciiTheme="majorHAnsi" w:hAnsiTheme="majorHAnsi" w:cstheme="majorHAnsi"/>
          <w:szCs w:val="20"/>
        </w:rPr>
      </w:pPr>
      <w:r>
        <w:rPr>
          <w:rFonts w:asciiTheme="majorHAnsi" w:hAnsiTheme="majorHAnsi"/>
          <w:szCs w:val="20"/>
        </w:rPr>
        <w:t>Les éléments de qualité de la traduction sont décrits comme suit :</w:t>
      </w:r>
    </w:p>
    <w:p w14:paraId="09868EB0" w14:textId="77777777" w:rsidR="00B8770E" w:rsidRPr="002F7F98" w:rsidRDefault="002F7F98" w:rsidP="002F7F98">
      <w:pPr>
        <w:rPr>
          <w:rFonts w:asciiTheme="majorHAnsi" w:hAnsiTheme="majorHAnsi" w:cstheme="majorHAnsi"/>
          <w:szCs w:val="20"/>
        </w:rPr>
      </w:pPr>
      <w:r>
        <w:rPr>
          <w:rFonts w:asciiTheme="majorHAnsi" w:hAnsiTheme="majorHAnsi"/>
          <w:szCs w:val="20"/>
        </w:rPr>
        <w:t>1. Exactitude :</w:t>
      </w:r>
    </w:p>
    <w:p w14:paraId="0A1CB64E" w14:textId="77777777" w:rsidR="00B8770E" w:rsidRPr="00D402D2" w:rsidRDefault="00B8770E" w:rsidP="00A453CD">
      <w:pPr>
        <w:pStyle w:val="Paragraphedeliste"/>
        <w:numPr>
          <w:ilvl w:val="0"/>
          <w:numId w:val="27"/>
        </w:numPr>
        <w:rPr>
          <w:rFonts w:asciiTheme="majorHAnsi" w:hAnsiTheme="majorHAnsi" w:cstheme="majorHAnsi"/>
          <w:szCs w:val="20"/>
        </w:rPr>
      </w:pPr>
      <w:r>
        <w:rPr>
          <w:rFonts w:asciiTheme="majorHAnsi" w:hAnsiTheme="majorHAnsi"/>
          <w:szCs w:val="20"/>
        </w:rPr>
        <w:t>Ajout : le texte cible comporte du texte qui ne se trouve pas dans le texte source.</w:t>
      </w:r>
    </w:p>
    <w:p w14:paraId="0A8A82F0" w14:textId="77777777" w:rsidR="00B8770E" w:rsidRPr="00D402D2" w:rsidRDefault="00B8770E" w:rsidP="00A453CD">
      <w:pPr>
        <w:pStyle w:val="Paragraphedeliste"/>
        <w:numPr>
          <w:ilvl w:val="0"/>
          <w:numId w:val="27"/>
        </w:numPr>
        <w:rPr>
          <w:rFonts w:asciiTheme="majorHAnsi" w:hAnsiTheme="majorHAnsi" w:cstheme="majorHAnsi"/>
          <w:szCs w:val="20"/>
        </w:rPr>
      </w:pPr>
      <w:r>
        <w:rPr>
          <w:rFonts w:asciiTheme="majorHAnsi" w:hAnsiTheme="majorHAnsi"/>
          <w:szCs w:val="20"/>
        </w:rPr>
        <w:t xml:space="preserve">Omission : du texte qui se trouve dans le texte source manque ou n’est pas traduit dans le texte cible. </w:t>
      </w:r>
    </w:p>
    <w:p w14:paraId="7ECDF84A" w14:textId="77777777" w:rsidR="00B8770E" w:rsidRPr="00D402D2" w:rsidRDefault="00B8770E" w:rsidP="00A453CD">
      <w:pPr>
        <w:pStyle w:val="Paragraphedeliste"/>
        <w:numPr>
          <w:ilvl w:val="0"/>
          <w:numId w:val="27"/>
        </w:numPr>
        <w:rPr>
          <w:rFonts w:asciiTheme="majorHAnsi" w:hAnsiTheme="majorHAnsi" w:cstheme="majorHAnsi"/>
          <w:szCs w:val="20"/>
        </w:rPr>
      </w:pPr>
      <w:r>
        <w:rPr>
          <w:rFonts w:asciiTheme="majorHAnsi" w:hAnsiTheme="majorHAnsi"/>
          <w:szCs w:val="20"/>
        </w:rPr>
        <w:t>Traduction erronée avec modification importante du sens : le texte cible n'est pas fidèle au texte source, avec des conséquences graves au niveau du sens du texte.</w:t>
      </w:r>
    </w:p>
    <w:p w14:paraId="3EBB3D8C" w14:textId="77777777" w:rsidR="00B8770E" w:rsidRPr="00D402D2" w:rsidRDefault="00B8770E" w:rsidP="00A453CD">
      <w:pPr>
        <w:pStyle w:val="Paragraphedeliste"/>
        <w:numPr>
          <w:ilvl w:val="0"/>
          <w:numId w:val="27"/>
        </w:numPr>
        <w:rPr>
          <w:rFonts w:asciiTheme="majorHAnsi" w:hAnsiTheme="majorHAnsi" w:cstheme="majorHAnsi"/>
          <w:szCs w:val="20"/>
        </w:rPr>
      </w:pPr>
      <w:r>
        <w:rPr>
          <w:rFonts w:asciiTheme="majorHAnsi" w:hAnsiTheme="majorHAnsi"/>
          <w:szCs w:val="20"/>
        </w:rPr>
        <w:t>Traduction erronée sans modification importante du sens : le texte cible n'est pas fidèle au texte source, sans conséquences graves au niveau du sens du texte.</w:t>
      </w:r>
    </w:p>
    <w:p w14:paraId="3034F7B5" w14:textId="77777777" w:rsidR="00B8770E" w:rsidRPr="00337F58" w:rsidRDefault="00B8770E" w:rsidP="00B8770E">
      <w:pPr>
        <w:pStyle w:val="Paragraphedeliste"/>
        <w:rPr>
          <w:rFonts w:asciiTheme="majorHAnsi" w:hAnsiTheme="majorHAnsi" w:cstheme="majorHAnsi"/>
          <w:szCs w:val="20"/>
          <w:lang w:val="fr-FR" w:eastAsia="nl-NL"/>
        </w:rPr>
      </w:pPr>
    </w:p>
    <w:p w14:paraId="7B0F980B" w14:textId="77777777" w:rsidR="00B8770E" w:rsidRPr="002F7F98" w:rsidRDefault="002F7F98" w:rsidP="002F7F98">
      <w:pPr>
        <w:rPr>
          <w:rFonts w:asciiTheme="majorHAnsi" w:hAnsiTheme="majorHAnsi" w:cstheme="majorHAnsi"/>
          <w:szCs w:val="20"/>
        </w:rPr>
      </w:pPr>
      <w:r>
        <w:rPr>
          <w:rFonts w:asciiTheme="majorHAnsi" w:hAnsiTheme="majorHAnsi"/>
          <w:szCs w:val="20"/>
        </w:rPr>
        <w:t>2. Fluidité :</w:t>
      </w:r>
    </w:p>
    <w:p w14:paraId="2048CE2A"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Ponctuation : les caractères de ponctuation sont mal utilisés (compte tenu du style ou des conventions dans une langue)</w:t>
      </w:r>
    </w:p>
    <w:p w14:paraId="2419F7F4"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Orthographe</w:t>
      </w:r>
    </w:p>
    <w:p w14:paraId="134A0530"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Grammaire : points relatifs à la grammaire ou à la construction de phrase d'un texte, n'ayant pas de rapport avec l'orthographe.</w:t>
      </w:r>
    </w:p>
    <w:p w14:paraId="19B5C919"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Liens-références : mauvaise utilisation des liens dans le texte</w:t>
      </w:r>
    </w:p>
    <w:p w14:paraId="6DF08292" w14:textId="77777777" w:rsidR="00B8770E" w:rsidRPr="00337F58" w:rsidRDefault="00B8770E" w:rsidP="00B8770E">
      <w:pPr>
        <w:pStyle w:val="Paragraphedeliste"/>
        <w:rPr>
          <w:rFonts w:asciiTheme="majorHAnsi" w:hAnsiTheme="majorHAnsi" w:cstheme="majorHAnsi"/>
          <w:szCs w:val="20"/>
          <w:lang w:val="fr-FR" w:eastAsia="nl-NL"/>
        </w:rPr>
      </w:pPr>
    </w:p>
    <w:p w14:paraId="3ECE079C" w14:textId="77777777" w:rsidR="00B8770E" w:rsidRPr="002F7F98" w:rsidRDefault="002F7F98" w:rsidP="002F7F98">
      <w:pPr>
        <w:rPr>
          <w:rFonts w:asciiTheme="majorHAnsi" w:hAnsiTheme="majorHAnsi" w:cstheme="majorHAnsi"/>
          <w:szCs w:val="20"/>
        </w:rPr>
      </w:pPr>
      <w:r>
        <w:rPr>
          <w:rFonts w:asciiTheme="majorHAnsi" w:hAnsiTheme="majorHAnsi"/>
          <w:szCs w:val="20"/>
        </w:rPr>
        <w:t>3. Terminologie :</w:t>
      </w:r>
    </w:p>
    <w:p w14:paraId="0106CD28"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Le terme n'est pas adapté au domaine de traduction : la terminologie spécifique au domaine n’est pas utilisée.</w:t>
      </w:r>
    </w:p>
    <w:p w14:paraId="7CF93711"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Le terme n'est pas adapté au texte : la terminologie n’est pas cohérente au sein du texte.</w:t>
      </w:r>
    </w:p>
    <w:p w14:paraId="7FC28893" w14:textId="77777777" w:rsidR="00B8770E" w:rsidRPr="00337F58" w:rsidRDefault="00B8770E" w:rsidP="00B8770E">
      <w:pPr>
        <w:pStyle w:val="Paragraphedeliste"/>
        <w:rPr>
          <w:rFonts w:asciiTheme="majorHAnsi" w:hAnsiTheme="majorHAnsi" w:cstheme="majorHAnsi"/>
          <w:szCs w:val="20"/>
          <w:lang w:val="fr-FR" w:eastAsia="nl-NL"/>
        </w:rPr>
      </w:pPr>
    </w:p>
    <w:p w14:paraId="64FE6F74" w14:textId="77777777" w:rsidR="00B8770E" w:rsidRPr="00D402D2" w:rsidRDefault="002F7F98" w:rsidP="002F7F98">
      <w:pPr>
        <w:pStyle w:val="Paragraphedeliste"/>
        <w:ind w:left="0"/>
        <w:rPr>
          <w:rFonts w:asciiTheme="majorHAnsi" w:hAnsiTheme="majorHAnsi" w:cstheme="majorHAnsi"/>
          <w:szCs w:val="20"/>
        </w:rPr>
      </w:pPr>
      <w:r>
        <w:rPr>
          <w:rFonts w:asciiTheme="majorHAnsi" w:hAnsiTheme="majorHAnsi"/>
          <w:szCs w:val="20"/>
        </w:rPr>
        <w:t>4. Style :</w:t>
      </w:r>
    </w:p>
    <w:p w14:paraId="10069F51"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Lourdeur : la traduction est écrite dans un style lourd ou étrange.</w:t>
      </w:r>
    </w:p>
    <w:p w14:paraId="691AA8A9"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Manque de cohérence : le style n’est pas cohérent.</w:t>
      </w:r>
    </w:p>
    <w:p w14:paraId="3EC54B1D"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Style peu usité ou traduction littérale: le contenu est grammaticalement correct mais la formulation est inhabituelle ou trop littérale.</w:t>
      </w:r>
    </w:p>
    <w:p w14:paraId="31DF6AB5" w14:textId="77777777" w:rsidR="00B8770E" w:rsidRPr="00337F58" w:rsidRDefault="00B8770E" w:rsidP="00B8770E">
      <w:pPr>
        <w:pStyle w:val="Paragraphedeliste"/>
        <w:rPr>
          <w:rFonts w:asciiTheme="majorHAnsi" w:hAnsiTheme="majorHAnsi" w:cstheme="majorHAnsi"/>
          <w:szCs w:val="20"/>
          <w:lang w:val="fr-FR" w:eastAsia="nl-NL"/>
        </w:rPr>
      </w:pPr>
    </w:p>
    <w:p w14:paraId="630D6D0E" w14:textId="77777777" w:rsidR="00B8770E" w:rsidRPr="002F7F98" w:rsidRDefault="002F7F98" w:rsidP="002F7F98">
      <w:pPr>
        <w:rPr>
          <w:rFonts w:asciiTheme="majorHAnsi" w:hAnsiTheme="majorHAnsi" w:cstheme="majorHAnsi"/>
          <w:szCs w:val="20"/>
        </w:rPr>
      </w:pPr>
      <w:r>
        <w:rPr>
          <w:rFonts w:asciiTheme="majorHAnsi" w:hAnsiTheme="majorHAnsi"/>
          <w:szCs w:val="20"/>
        </w:rPr>
        <w:t>5. Mise en page :</w:t>
      </w:r>
    </w:p>
    <w:p w14:paraId="151DA0FC"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Mise en page : il y a un problème de mise en page du texte</w:t>
      </w:r>
    </w:p>
    <w:p w14:paraId="2CB5906E" w14:textId="77777777" w:rsidR="00B8770E" w:rsidRPr="00D402D2" w:rsidRDefault="00B8770E" w:rsidP="00B8770E">
      <w:pPr>
        <w:rPr>
          <w:rFonts w:asciiTheme="majorHAnsi" w:hAnsiTheme="majorHAnsi" w:cstheme="majorHAnsi"/>
          <w:szCs w:val="20"/>
        </w:rPr>
      </w:pPr>
      <w:r>
        <w:rPr>
          <w:rFonts w:asciiTheme="majorHAnsi" w:hAnsiTheme="majorHAnsi"/>
          <w:szCs w:val="20"/>
        </w:rPr>
        <w:t xml:space="preserve">Un degré de gravité est attribué à chacune de ces erreurs. </w:t>
      </w:r>
    </w:p>
    <w:p w14:paraId="4C729E3B" w14:textId="58FC561F" w:rsidR="00B8770E" w:rsidRPr="00D402D2" w:rsidRDefault="00B8770E" w:rsidP="00B8770E">
      <w:pPr>
        <w:rPr>
          <w:rFonts w:asciiTheme="majorHAnsi" w:hAnsiTheme="majorHAnsi" w:cstheme="majorHAnsi"/>
          <w:szCs w:val="20"/>
        </w:rPr>
      </w:pPr>
      <w:r>
        <w:rPr>
          <w:rFonts w:asciiTheme="majorHAnsi" w:hAnsiTheme="majorHAnsi"/>
          <w:szCs w:val="20"/>
        </w:rPr>
        <w:t xml:space="preserve">Il existe quatre catégories : </w:t>
      </w:r>
      <w:r w:rsidR="00337F58">
        <w:rPr>
          <w:rFonts w:asciiTheme="majorHAnsi" w:hAnsiTheme="majorHAnsi"/>
          <w:szCs w:val="20"/>
        </w:rPr>
        <w:t xml:space="preserve">Neutral - </w:t>
      </w:r>
      <w:r>
        <w:rPr>
          <w:rFonts w:asciiTheme="majorHAnsi" w:hAnsiTheme="majorHAnsi"/>
          <w:szCs w:val="20"/>
        </w:rPr>
        <w:t xml:space="preserve">Minor – Major – Critical  </w:t>
      </w:r>
    </w:p>
    <w:p w14:paraId="5D02FEB1" w14:textId="56F1C516" w:rsidR="00337F58" w:rsidRPr="00337F58" w:rsidRDefault="00337F58" w:rsidP="00337F58">
      <w:pPr>
        <w:pStyle w:val="Paragraphedeliste"/>
        <w:numPr>
          <w:ilvl w:val="0"/>
          <w:numId w:val="28"/>
        </w:numPr>
        <w:rPr>
          <w:rFonts w:asciiTheme="majorHAnsi" w:hAnsiTheme="majorHAnsi" w:cstheme="majorHAnsi"/>
          <w:szCs w:val="20"/>
        </w:rPr>
      </w:pPr>
      <w:r>
        <w:rPr>
          <w:rFonts w:asciiTheme="majorHAnsi" w:hAnsiTheme="majorHAnsi"/>
          <w:szCs w:val="20"/>
        </w:rPr>
        <w:t>Neutral : Erreurs répétitives. Si une erreur identique se reproduit précisément plusieurs fois, aucun point supplémentaire n’est retiré.</w:t>
      </w:r>
    </w:p>
    <w:p w14:paraId="1422AF57" w14:textId="77777777" w:rsidR="00337F58" w:rsidRDefault="00337F58" w:rsidP="00337F58">
      <w:pPr>
        <w:pStyle w:val="Paragraphedeliste"/>
        <w:rPr>
          <w:rFonts w:asciiTheme="majorHAnsi" w:hAnsiTheme="majorHAnsi" w:cstheme="majorHAnsi"/>
          <w:szCs w:val="20"/>
        </w:rPr>
      </w:pPr>
    </w:p>
    <w:p w14:paraId="642D2834" w14:textId="77777777" w:rsidR="00B8770E" w:rsidRPr="00D402D2"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Minor : Erreurs ne donnant pas lieu à une perte de sens et qui n'induisent pas en erreur ou n'ont pas un effet de confusion mais que l'on remarque, qui portent atteinte à la qualité stylistique, à la fluidité ou à la clarté ou qui rendent le contenu moins attractif.</w:t>
      </w:r>
    </w:p>
    <w:p w14:paraId="336C4CE0" w14:textId="77777777" w:rsidR="00B8770E" w:rsidRPr="00D402D2" w:rsidRDefault="00B8770E" w:rsidP="00B8770E">
      <w:pPr>
        <w:pStyle w:val="Paragraphedeliste"/>
        <w:rPr>
          <w:rFonts w:asciiTheme="majorHAnsi" w:hAnsiTheme="majorHAnsi" w:cstheme="majorHAnsi"/>
          <w:szCs w:val="20"/>
          <w:lang w:eastAsia="nl-NL"/>
        </w:rPr>
      </w:pPr>
    </w:p>
    <w:p w14:paraId="5CCDFC20" w14:textId="77777777" w:rsidR="00B8770E" w:rsidRPr="00A8540A"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Major : Erreurs pouvant induire en erreur ou avoir un effet de confusion ayant pour conséquence une différence de sens importante ou erreurs dans une partie visible ou essentielle du contenu de même que les fautes de grammaire.</w:t>
      </w:r>
    </w:p>
    <w:p w14:paraId="654E2DCA" w14:textId="77777777" w:rsidR="00B8770E" w:rsidRPr="00A8540A" w:rsidRDefault="00B8770E" w:rsidP="00B8770E">
      <w:pPr>
        <w:pStyle w:val="Paragraphedeliste"/>
        <w:rPr>
          <w:rFonts w:asciiTheme="majorHAnsi" w:hAnsiTheme="majorHAnsi" w:cstheme="majorHAnsi"/>
          <w:szCs w:val="20"/>
          <w:lang w:eastAsia="nl-NL"/>
        </w:rPr>
      </w:pPr>
    </w:p>
    <w:p w14:paraId="033F9A3E" w14:textId="77777777" w:rsidR="00B8770E" w:rsidRPr="00A8540A" w:rsidRDefault="00B8770E" w:rsidP="00A453CD">
      <w:pPr>
        <w:pStyle w:val="Paragraphedeliste"/>
        <w:numPr>
          <w:ilvl w:val="0"/>
          <w:numId w:val="28"/>
        </w:numPr>
        <w:rPr>
          <w:rFonts w:asciiTheme="majorHAnsi" w:hAnsiTheme="majorHAnsi" w:cstheme="majorHAnsi"/>
          <w:szCs w:val="20"/>
        </w:rPr>
      </w:pPr>
      <w:r>
        <w:rPr>
          <w:rFonts w:asciiTheme="majorHAnsi" w:hAnsiTheme="majorHAnsi"/>
          <w:szCs w:val="20"/>
        </w:rPr>
        <w:t>Critical : erreurs ayant des conséquences graves au niveau du contenu, des implications légales, financières ou autres, perte d'image, présentation erronée des faits.</w:t>
      </w:r>
    </w:p>
    <w:p w14:paraId="3A0CF9AA" w14:textId="77777777" w:rsidR="00F93859" w:rsidRPr="00A8540A" w:rsidRDefault="00F93859" w:rsidP="00B8770E">
      <w:pPr>
        <w:pStyle w:val="Paragraphedeliste"/>
        <w:rPr>
          <w:rFonts w:asciiTheme="majorHAnsi" w:hAnsiTheme="majorHAnsi" w:cstheme="majorHAnsi"/>
          <w:strike/>
          <w:szCs w:val="20"/>
          <w:lang w:eastAsia="nl-NL"/>
        </w:rPr>
      </w:pPr>
    </w:p>
    <w:p w14:paraId="18A86FC6" w14:textId="77777777" w:rsidR="002C0249" w:rsidRPr="002C0249" w:rsidRDefault="002C0249" w:rsidP="002C0249">
      <w:pPr>
        <w:pStyle w:val="Paragraphedeliste"/>
        <w:rPr>
          <w:rFonts w:asciiTheme="majorHAnsi" w:hAnsiTheme="majorHAnsi" w:cstheme="majorHAnsi"/>
          <w:szCs w:val="20"/>
          <w:lang w:eastAsia="nl-NL"/>
        </w:rPr>
      </w:pPr>
    </w:p>
    <w:p w14:paraId="10D4CE0F" w14:textId="77777777" w:rsidR="002809E5" w:rsidRPr="002809E5" w:rsidRDefault="002809E5" w:rsidP="002809E5">
      <w:pPr>
        <w:spacing w:before="100" w:beforeAutospacing="1" w:after="100" w:afterAutospacing="1" w:line="240" w:lineRule="auto"/>
        <w:jc w:val="left"/>
        <w:rPr>
          <w:rFonts w:eastAsia="Times New Roman" w:cs="Arial"/>
          <w:szCs w:val="20"/>
          <w:u w:val="single"/>
        </w:rPr>
      </w:pPr>
      <w:r>
        <w:rPr>
          <w:szCs w:val="20"/>
          <w:u w:val="single"/>
        </w:rPr>
        <w:t xml:space="preserve">Les erreurs sont énumérées ici par ordre décroissant d’importance : </w:t>
      </w:r>
    </w:p>
    <w:p w14:paraId="4EF1C1BB"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lang w:eastAsia="nl-BE"/>
        </w:rPr>
      </w:pPr>
    </w:p>
    <w:p w14:paraId="2BA20A30"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rPr>
          <w:b/>
          <w:bCs/>
          <w:u w:val="single"/>
        </w:rPr>
        <w:t>Critical :</w:t>
      </w:r>
      <w:r>
        <w:t xml:space="preserve">    Traduction erronée avec modification importante du sens </w:t>
      </w:r>
    </w:p>
    <w:p w14:paraId="026D9275"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rPr>
          <w:b/>
          <w:szCs w:val="20"/>
          <w:u w:val="single"/>
        </w:rPr>
        <w:t>Major :</w:t>
      </w:r>
      <w:r>
        <w:t xml:space="preserve">      Omission </w:t>
      </w:r>
    </w:p>
    <w:p w14:paraId="40983CC4"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rPr>
          <w:b/>
          <w:szCs w:val="20"/>
        </w:rPr>
        <w:t xml:space="preserve">                 </w:t>
      </w:r>
      <w:r>
        <w:t xml:space="preserve">Faute d’orthographe </w:t>
      </w:r>
    </w:p>
    <w:p w14:paraId="2B5FEFC4"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xml:space="preserve">                 Faute grammaticale </w:t>
      </w:r>
    </w:p>
    <w:p w14:paraId="1A7E0467"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xml:space="preserve">                 Le terme n'est pas adapté au domaine de traduction </w:t>
      </w:r>
    </w:p>
    <w:p w14:paraId="6F7BA0DB"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xml:space="preserve">                 Le terme n’est pas adapté au niveau du texte </w:t>
      </w:r>
    </w:p>
    <w:p w14:paraId="74D6EFA9" w14:textId="77777777" w:rsidR="002809E5" w:rsidRPr="00905968" w:rsidRDefault="002809E5" w:rsidP="00337F58">
      <w:pPr>
        <w:pStyle w:val="Paragraphedeliste"/>
        <w:spacing w:before="100" w:beforeAutospacing="1" w:after="100" w:afterAutospacing="1" w:line="240" w:lineRule="auto"/>
        <w:jc w:val="left"/>
        <w:rPr>
          <w:rFonts w:eastAsia="Times New Roman" w:cs="Arial"/>
          <w:szCs w:val="20"/>
        </w:rPr>
      </w:pPr>
      <w:r>
        <w:rPr>
          <w:b/>
          <w:szCs w:val="20"/>
          <w:u w:val="single"/>
        </w:rPr>
        <w:t>Minor :</w:t>
      </w:r>
      <w:r>
        <w:t xml:space="preserve">      Traduction erronée sans modification importante du sens </w:t>
      </w:r>
    </w:p>
    <w:p w14:paraId="74B51B34"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xml:space="preserve">                 Ajout </w:t>
      </w:r>
    </w:p>
    <w:p w14:paraId="62E1A0FC"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xml:space="preserve">                 Liens-références </w:t>
      </w:r>
    </w:p>
    <w:p w14:paraId="04E9D092"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xml:space="preserve">                 Ponctuation </w:t>
      </w:r>
    </w:p>
    <w:p w14:paraId="18F32F88"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xml:space="preserve">                 Lourdeur </w:t>
      </w:r>
    </w:p>
    <w:p w14:paraId="44733A9D"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xml:space="preserve">                 Manque de cohérence </w:t>
      </w:r>
    </w:p>
    <w:p w14:paraId="139C7A72"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xml:space="preserve">                 Style peu usité ou traduction littérale </w:t>
      </w:r>
    </w:p>
    <w:p w14:paraId="75121FFB" w14:textId="77777777" w:rsidR="002809E5" w:rsidRPr="00905968" w:rsidRDefault="002809E5" w:rsidP="002809E5">
      <w:pPr>
        <w:pStyle w:val="Paragraphedeliste"/>
        <w:spacing w:before="100" w:beforeAutospacing="1" w:after="100" w:afterAutospacing="1" w:line="240" w:lineRule="auto"/>
        <w:jc w:val="left"/>
        <w:rPr>
          <w:rFonts w:eastAsia="Times New Roman" w:cs="Arial"/>
          <w:szCs w:val="20"/>
        </w:rPr>
      </w:pPr>
      <w:r>
        <w:t>                 Mise en page</w:t>
      </w:r>
    </w:p>
    <w:p w14:paraId="5361E5B4" w14:textId="77777777" w:rsidR="002C0249" w:rsidRPr="002809E5" w:rsidRDefault="002C0249" w:rsidP="002809E5">
      <w:pPr>
        <w:rPr>
          <w:rFonts w:asciiTheme="majorHAnsi" w:hAnsiTheme="majorHAnsi" w:cstheme="majorHAnsi"/>
          <w:szCs w:val="20"/>
          <w:lang w:eastAsia="nl-NL"/>
        </w:rPr>
      </w:pPr>
    </w:p>
    <w:p w14:paraId="6DB61E9A" w14:textId="77777777" w:rsidR="00B8770E" w:rsidRPr="00A8540A" w:rsidRDefault="00B8770E" w:rsidP="00B8770E">
      <w:pPr>
        <w:rPr>
          <w:rFonts w:asciiTheme="majorHAnsi" w:hAnsiTheme="majorHAnsi" w:cstheme="majorHAnsi"/>
          <w:szCs w:val="20"/>
        </w:rPr>
      </w:pPr>
      <w:r>
        <w:rPr>
          <w:rFonts w:asciiTheme="majorHAnsi" w:hAnsiTheme="majorHAnsi"/>
          <w:szCs w:val="20"/>
        </w:rPr>
        <w:t xml:space="preserve">Seules les traductions qui obtiennent un score de 80 % réussissent le test.   </w:t>
      </w:r>
    </w:p>
    <w:p w14:paraId="7EC0EF94" w14:textId="77777777" w:rsidR="00A53FAC" w:rsidRPr="00A8540A" w:rsidRDefault="00A53FAC" w:rsidP="00B8770E">
      <w:pPr>
        <w:rPr>
          <w:rFonts w:asciiTheme="majorHAnsi" w:hAnsiTheme="majorHAnsi" w:cstheme="majorHAnsi"/>
          <w:szCs w:val="20"/>
        </w:rPr>
      </w:pPr>
      <w:bookmarkStart w:id="48" w:name="_Hlk11837851"/>
      <w:r>
        <w:rPr>
          <w:rFonts w:asciiTheme="majorHAnsi" w:hAnsiTheme="majorHAnsi"/>
          <w:szCs w:val="20"/>
        </w:rPr>
        <w:t>Les scores obtenus sur 100 pour le test de traduction NL/EN et FR/EN sont additionnés. La somme est ramenée à un score sur 35 points.</w:t>
      </w:r>
    </w:p>
    <w:p w14:paraId="4AB407DC" w14:textId="77777777" w:rsidR="009E38EA" w:rsidRPr="00D402D2" w:rsidRDefault="009E38EA" w:rsidP="00B8770E">
      <w:pPr>
        <w:rPr>
          <w:rFonts w:asciiTheme="majorHAnsi" w:hAnsiTheme="majorHAnsi" w:cstheme="majorHAnsi"/>
          <w:szCs w:val="20"/>
        </w:rPr>
      </w:pPr>
      <w:r>
        <w:rPr>
          <w:rFonts w:asciiTheme="majorHAnsi" w:hAnsiTheme="majorHAnsi"/>
          <w:szCs w:val="20"/>
        </w:rPr>
        <w:t xml:space="preserve">Les scores obtenus sur 100 pour le test de traduction NL/DE et FR/DE </w:t>
      </w:r>
      <w:proofErr w:type="spellStart"/>
      <w:r>
        <w:rPr>
          <w:rFonts w:asciiTheme="majorHAnsi" w:hAnsiTheme="majorHAnsi"/>
          <w:szCs w:val="20"/>
        </w:rPr>
        <w:t>sont</w:t>
      </w:r>
      <w:proofErr w:type="spellEnd"/>
      <w:r>
        <w:rPr>
          <w:rFonts w:asciiTheme="majorHAnsi" w:hAnsiTheme="majorHAnsi"/>
          <w:szCs w:val="20"/>
        </w:rPr>
        <w:t xml:space="preserve"> additionnés. La somme est ramenée à un score sur 35 points.</w:t>
      </w:r>
    </w:p>
    <w:bookmarkEnd w:id="48"/>
    <w:p w14:paraId="70C342D2" w14:textId="0989FE4C" w:rsidR="00F54143" w:rsidRDefault="00A53FAC" w:rsidP="00943FEA">
      <w:pPr>
        <w:autoSpaceDE w:val="0"/>
        <w:autoSpaceDN w:val="0"/>
        <w:adjustRightInd w:val="0"/>
        <w:rPr>
          <w:rFonts w:asciiTheme="majorHAnsi" w:hAnsiTheme="majorHAnsi"/>
          <w:szCs w:val="20"/>
        </w:rPr>
      </w:pPr>
      <w:r>
        <w:rPr>
          <w:rFonts w:asciiTheme="majorHAnsi" w:hAnsiTheme="majorHAnsi"/>
          <w:szCs w:val="20"/>
        </w:rPr>
        <w:t>Le nombre total de points pour le critère « </w:t>
      </w:r>
      <w:r>
        <w:rPr>
          <w:rFonts w:asciiTheme="majorHAnsi" w:hAnsiTheme="majorHAnsi"/>
          <w:b/>
          <w:szCs w:val="20"/>
        </w:rPr>
        <w:t>qualité de la traduction des documents »</w:t>
      </w:r>
      <w:r>
        <w:rPr>
          <w:rFonts w:asciiTheme="majorHAnsi" w:hAnsiTheme="majorHAnsi"/>
          <w:szCs w:val="20"/>
        </w:rPr>
        <w:t xml:space="preserve"> est obtenu en additionnant les points obtenus pour les deux sous-critères.</w:t>
      </w:r>
    </w:p>
    <w:p w14:paraId="5985AE7C" w14:textId="77777777" w:rsidR="00A53FAC" w:rsidRPr="00D402D2" w:rsidRDefault="00A53FAC" w:rsidP="00A53FAC">
      <w:pPr>
        <w:autoSpaceDE w:val="0"/>
        <w:autoSpaceDN w:val="0"/>
        <w:adjustRightInd w:val="0"/>
        <w:rPr>
          <w:rFonts w:asciiTheme="majorHAnsi" w:hAnsiTheme="majorHAnsi" w:cstheme="majorHAnsi"/>
          <w:szCs w:val="20"/>
        </w:rPr>
      </w:pPr>
    </w:p>
    <w:p w14:paraId="14395568" w14:textId="77777777" w:rsidR="00A82AEB" w:rsidRDefault="00A82AEB" w:rsidP="00A82AEB">
      <w:pPr>
        <w:pBdr>
          <w:top w:val="single" w:sz="4" w:space="1" w:color="auto"/>
          <w:left w:val="single" w:sz="4" w:space="4" w:color="auto"/>
          <w:bottom w:val="single" w:sz="4" w:space="1" w:color="auto"/>
          <w:right w:val="single" w:sz="4" w:space="4" w:color="auto"/>
        </w:pBdr>
        <w:autoSpaceDE w:val="0"/>
        <w:autoSpaceDN w:val="0"/>
        <w:adjustRightInd w:val="0"/>
        <w:rPr>
          <w:rFonts w:cs="Arial"/>
          <w:b/>
          <w:szCs w:val="20"/>
        </w:rPr>
      </w:pPr>
      <w:r>
        <w:rPr>
          <w:b/>
          <w:szCs w:val="20"/>
        </w:rPr>
        <w:t>IMPORTANT</w:t>
      </w:r>
    </w:p>
    <w:p w14:paraId="768E3D23" w14:textId="77777777" w:rsidR="0041036E" w:rsidRPr="00E309AC" w:rsidRDefault="0041036E" w:rsidP="00A82AEB">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szCs w:val="20"/>
          <w:highlight w:val="green"/>
        </w:rPr>
      </w:pPr>
      <w:r>
        <w:rPr>
          <w:b/>
          <w:szCs w:val="20"/>
        </w:rPr>
        <w:t xml:space="preserve">Pour entrer en ligne de compte pour l’attribution du marché, le soumissionnaire doit obtenir une évaluation d’au moins 80 % pour le test de traduction pour </w:t>
      </w:r>
      <w:r>
        <w:rPr>
          <w:b/>
          <w:szCs w:val="20"/>
          <w:u w:val="single"/>
        </w:rPr>
        <w:t>chaque</w:t>
      </w:r>
      <w:r>
        <w:rPr>
          <w:b/>
          <w:szCs w:val="20"/>
        </w:rPr>
        <w:t xml:space="preserve"> combinaison linguistique (un texte par combinaison linguistique).</w:t>
      </w:r>
    </w:p>
    <w:p w14:paraId="49CC570F" w14:textId="77777777" w:rsidR="00743F90" w:rsidRPr="00337F58" w:rsidRDefault="00743F90" w:rsidP="00743F90">
      <w:pPr>
        <w:ind w:firstLine="708"/>
        <w:rPr>
          <w:rFonts w:asciiTheme="majorHAnsi" w:hAnsiTheme="majorHAnsi" w:cstheme="majorHAnsi"/>
          <w:szCs w:val="20"/>
          <w:lang w:val="fr-FR" w:eastAsia="nl-NL"/>
        </w:rPr>
      </w:pPr>
    </w:p>
    <w:p w14:paraId="3F34B14B" w14:textId="77777777" w:rsidR="00743F90" w:rsidRPr="008B6112" w:rsidRDefault="00743F90" w:rsidP="00743F90">
      <w:pPr>
        <w:pBdr>
          <w:top w:val="single" w:sz="4" w:space="1" w:color="auto"/>
          <w:left w:val="single" w:sz="4" w:space="4" w:color="auto"/>
          <w:bottom w:val="single" w:sz="4" w:space="1" w:color="auto"/>
          <w:right w:val="single" w:sz="4" w:space="4" w:color="auto"/>
        </w:pBdr>
        <w:autoSpaceDE w:val="0"/>
        <w:autoSpaceDN w:val="0"/>
        <w:adjustRightInd w:val="0"/>
        <w:rPr>
          <w:rFonts w:cs="Arial"/>
          <w:sz w:val="22"/>
        </w:rPr>
      </w:pPr>
      <w:r>
        <w:rPr>
          <w:sz w:val="22"/>
        </w:rPr>
        <w:t>2.  Le prix par page standard à traduire de 1.500 caractères (espaces non compris) (TVAC) (30/100) ;</w:t>
      </w:r>
    </w:p>
    <w:p w14:paraId="638251BA" w14:textId="77777777" w:rsidR="00743F90" w:rsidRPr="00337F58" w:rsidRDefault="00743F90" w:rsidP="00743F90">
      <w:pPr>
        <w:autoSpaceDE w:val="0"/>
        <w:autoSpaceDN w:val="0"/>
        <w:adjustRightInd w:val="0"/>
        <w:rPr>
          <w:rFonts w:cs="Arial"/>
          <w:sz w:val="22"/>
          <w:lang w:val="fr-FR" w:eastAsia="nl-NL"/>
        </w:rPr>
      </w:pPr>
    </w:p>
    <w:p w14:paraId="1986315A" w14:textId="77777777" w:rsidR="00743F90" w:rsidRPr="00A0446B" w:rsidRDefault="00743F90" w:rsidP="00743F90">
      <w:pPr>
        <w:autoSpaceDE w:val="0"/>
        <w:autoSpaceDN w:val="0"/>
        <w:adjustRightInd w:val="0"/>
        <w:rPr>
          <w:rFonts w:cs="Arial"/>
          <w:szCs w:val="20"/>
        </w:rPr>
      </w:pPr>
      <w:r>
        <w:t>Pour l'évaluation du critère d'adjudication « prix », le pouvoir adjudicateur tient compte de la formule suivante :</w:t>
      </w:r>
    </w:p>
    <w:p w14:paraId="4C2008EF" w14:textId="77777777" w:rsidR="00743F90" w:rsidRPr="00337F58" w:rsidRDefault="00743F90" w:rsidP="00743F90">
      <w:pPr>
        <w:autoSpaceDE w:val="0"/>
        <w:autoSpaceDN w:val="0"/>
        <w:adjustRightInd w:val="0"/>
        <w:rPr>
          <w:rFonts w:cs="Arial"/>
          <w:szCs w:val="20"/>
          <w:lang w:val="fr-FR" w:eastAsia="nl-NL"/>
        </w:rPr>
      </w:pPr>
    </w:p>
    <w:p w14:paraId="04039E5B" w14:textId="77777777" w:rsidR="00743F90" w:rsidRPr="00A0446B" w:rsidRDefault="00743F90" w:rsidP="00743F90">
      <w:pPr>
        <w:autoSpaceDE w:val="0"/>
        <w:autoSpaceDN w:val="0"/>
        <w:adjustRightInd w:val="0"/>
        <w:rPr>
          <w:rFonts w:cs="Arial"/>
          <w:i/>
          <w:szCs w:val="20"/>
        </w:rPr>
      </w:pPr>
      <w:r>
        <w:rPr>
          <w:i/>
          <w:szCs w:val="20"/>
        </w:rPr>
        <w:t>Mo = 30 x (Pm / Po)</w:t>
      </w:r>
    </w:p>
    <w:p w14:paraId="19DEC142" w14:textId="77777777" w:rsidR="00743F90" w:rsidRPr="00A0446B" w:rsidRDefault="00743F90" w:rsidP="00743F90">
      <w:pPr>
        <w:autoSpaceDE w:val="0"/>
        <w:autoSpaceDN w:val="0"/>
        <w:adjustRightInd w:val="0"/>
        <w:rPr>
          <w:rFonts w:cs="Arial"/>
          <w:szCs w:val="20"/>
        </w:rPr>
      </w:pPr>
      <w:r>
        <w:t>Où :</w:t>
      </w:r>
    </w:p>
    <w:p w14:paraId="11A8BD4C" w14:textId="77777777" w:rsidR="00743F90" w:rsidRPr="00A0446B" w:rsidRDefault="00743F90" w:rsidP="00743F90">
      <w:pPr>
        <w:autoSpaceDE w:val="0"/>
        <w:autoSpaceDN w:val="0"/>
        <w:adjustRightInd w:val="0"/>
        <w:rPr>
          <w:rFonts w:cs="Arial"/>
          <w:szCs w:val="20"/>
        </w:rPr>
      </w:pPr>
      <w:r>
        <w:rPr>
          <w:i/>
          <w:iCs/>
        </w:rPr>
        <w:t>Mo</w:t>
      </w:r>
      <w:r>
        <w:t xml:space="preserve"> est le nombre de points obtenus par le soumissionnaire pour le critère « prix » ;</w:t>
      </w:r>
    </w:p>
    <w:p w14:paraId="1172C88E" w14:textId="77777777" w:rsidR="00743F90" w:rsidRPr="00A0446B" w:rsidRDefault="00743F90" w:rsidP="00743F90">
      <w:pPr>
        <w:autoSpaceDE w:val="0"/>
        <w:autoSpaceDN w:val="0"/>
        <w:adjustRightInd w:val="0"/>
        <w:rPr>
          <w:rFonts w:cs="Arial"/>
          <w:szCs w:val="20"/>
        </w:rPr>
      </w:pPr>
      <w:r>
        <w:rPr>
          <w:i/>
          <w:szCs w:val="20"/>
        </w:rPr>
        <w:t>Pm</w:t>
      </w:r>
      <w:r>
        <w:t xml:space="preserve"> est le prix le plus bas proposé dans une offre régulière ;</w:t>
      </w:r>
    </w:p>
    <w:p w14:paraId="7B84AF0C" w14:textId="77777777" w:rsidR="00743F90" w:rsidRPr="00A0446B" w:rsidRDefault="00743F90" w:rsidP="00743F90">
      <w:pPr>
        <w:autoSpaceDE w:val="0"/>
        <w:autoSpaceDN w:val="0"/>
        <w:adjustRightInd w:val="0"/>
        <w:rPr>
          <w:rFonts w:cs="Arial"/>
          <w:szCs w:val="20"/>
        </w:rPr>
      </w:pPr>
      <w:r>
        <w:rPr>
          <w:i/>
          <w:szCs w:val="20"/>
        </w:rPr>
        <w:t>Po</w:t>
      </w:r>
      <w:r>
        <w:t xml:space="preserve"> est le prix proposé dans l’offre analysée.</w:t>
      </w:r>
    </w:p>
    <w:p w14:paraId="2C3C59CB" w14:textId="77777777" w:rsidR="00743F90" w:rsidRPr="00A0446B" w:rsidRDefault="00743F90" w:rsidP="00743F90">
      <w:pPr>
        <w:autoSpaceDE w:val="0"/>
        <w:autoSpaceDN w:val="0"/>
        <w:adjustRightInd w:val="0"/>
        <w:rPr>
          <w:rFonts w:cs="Arial"/>
          <w:szCs w:val="20"/>
        </w:rPr>
      </w:pPr>
      <w:r>
        <w:t>Le résultat obtenu sera arrondi à deux décimales.</w:t>
      </w:r>
    </w:p>
    <w:p w14:paraId="224D9318" w14:textId="77777777" w:rsidR="002E242C" w:rsidRDefault="00A82AEB" w:rsidP="00A82AEB">
      <w:pPr>
        <w:pStyle w:val="titel4"/>
        <w:numPr>
          <w:ilvl w:val="0"/>
          <w:numId w:val="0"/>
        </w:numPr>
        <w:ind w:left="964" w:hanging="964"/>
      </w:pPr>
      <w:bookmarkStart w:id="49" w:name="_Toc26784852"/>
      <w:r>
        <w:t>C.3.5.5. Cotation finale</w:t>
      </w:r>
      <w:bookmarkEnd w:id="49"/>
    </w:p>
    <w:p w14:paraId="1510CB19" w14:textId="77777777" w:rsidR="00FA7247" w:rsidRDefault="002E242C" w:rsidP="002E242C">
      <w:pPr>
        <w:rPr>
          <w:rFonts w:cs="Arial"/>
        </w:rPr>
      </w:pPr>
      <w:r>
        <w:t>Le marché sera attribué par lot au soumissionnaire qui aura la cotation finale la plus élevée, après que le pouvoir adjudicateur aura examiné l’exactitude de la déclaration de ce soumissionnaire dans le cadre du DUME en vérifiant que le soumissionnaire ne se trouve pas dans l’un des cas d’exclusion et qu’il satisfait à tous les critères de sélection.</w:t>
      </w:r>
    </w:p>
    <w:p w14:paraId="404C4D95" w14:textId="77777777" w:rsidR="00FA7247" w:rsidRDefault="00FA7247">
      <w:pPr>
        <w:spacing w:before="0" w:after="160"/>
        <w:jc w:val="left"/>
        <w:rPr>
          <w:rFonts w:cs="Arial"/>
        </w:rPr>
      </w:pPr>
      <w:r>
        <w:br w:type="page"/>
      </w:r>
    </w:p>
    <w:p w14:paraId="4A491C41" w14:textId="77777777" w:rsidR="002E242C" w:rsidRDefault="00FA7247" w:rsidP="00FA7247">
      <w:pPr>
        <w:pStyle w:val="titel1"/>
      </w:pPr>
      <w:bookmarkStart w:id="50" w:name="_Toc26784853"/>
      <w:r>
        <w:lastRenderedPageBreak/>
        <w:t>exécution</w:t>
      </w:r>
      <w:bookmarkEnd w:id="50"/>
    </w:p>
    <w:p w14:paraId="71CDBC42" w14:textId="77777777" w:rsidR="00FA7247" w:rsidRDefault="001E745C" w:rsidP="00E309AC">
      <w:pPr>
        <w:pStyle w:val="titel2"/>
        <w:ind w:left="2297" w:hanging="2297"/>
      </w:pPr>
      <w:bookmarkStart w:id="51" w:name="_Toc26784854"/>
      <w:r>
        <w:t>Fonctionnaire dirigeant</w:t>
      </w:r>
      <w:bookmarkEnd w:id="51"/>
    </w:p>
    <w:p w14:paraId="7CBC1739" w14:textId="77777777" w:rsidR="001E745C" w:rsidRPr="00A8540A" w:rsidRDefault="001E745C" w:rsidP="001E745C">
      <w:r>
        <w:t>Pour ce marché, le fonctionnaire dirigeant suivant est désigné pour le SPF Finances :</w:t>
      </w:r>
    </w:p>
    <w:p w14:paraId="56D3F199" w14:textId="77777777" w:rsidR="00CA0F4C" w:rsidRPr="00A8540A" w:rsidRDefault="00E309AC" w:rsidP="00CA0F4C">
      <w:pPr>
        <w:pStyle w:val="Opsomming1"/>
      </w:pPr>
      <w:r>
        <w:t>Maggy Van Droogenbroeck – Chef de service du Service de traduction – SPF Finances.</w:t>
      </w:r>
    </w:p>
    <w:p w14:paraId="1BE85938" w14:textId="77777777" w:rsidR="00CA0F4C" w:rsidRPr="00A8540A" w:rsidRDefault="00CA0F4C" w:rsidP="00CA0F4C">
      <w:pPr>
        <w:pStyle w:val="Opsomming1"/>
        <w:numPr>
          <w:ilvl w:val="0"/>
          <w:numId w:val="0"/>
        </w:numPr>
      </w:pPr>
    </w:p>
    <w:p w14:paraId="3BB37CA1" w14:textId="77777777" w:rsidR="00CA0F4C" w:rsidRPr="00A8540A" w:rsidRDefault="00CA0F4C" w:rsidP="00CA0F4C">
      <w:pPr>
        <w:pStyle w:val="Opsomming1"/>
        <w:numPr>
          <w:ilvl w:val="0"/>
          <w:numId w:val="0"/>
        </w:numPr>
      </w:pPr>
      <w:r>
        <w:t>En ce qui concerne les autres participants, le nom du fonctionnaire dirigeant sera communiqué lors de la réunion kick-off.</w:t>
      </w:r>
    </w:p>
    <w:p w14:paraId="6FC10AAC" w14:textId="77777777" w:rsidR="001E745C" w:rsidRPr="00A8540A" w:rsidRDefault="001E745C" w:rsidP="001E745C">
      <w:r>
        <w:t xml:space="preserve">Seul le fonctionnaire dirigeant est compétent pour le contrôle et la surveillance du marché. </w:t>
      </w:r>
    </w:p>
    <w:p w14:paraId="5BC34EAF" w14:textId="77777777" w:rsidR="002E708D" w:rsidRPr="00A8540A" w:rsidRDefault="001E745C" w:rsidP="002E708D">
      <w:r>
        <w:t xml:space="preserve">Le fonctionnaire dirigeant peut déléguer une partie de ses compétences.. </w:t>
      </w:r>
    </w:p>
    <w:p w14:paraId="6EAE867C" w14:textId="77777777" w:rsidR="001E745C" w:rsidRDefault="001E745C" w:rsidP="001E745C"/>
    <w:p w14:paraId="386A2701" w14:textId="77777777" w:rsidR="001E745C" w:rsidRDefault="001E745C" w:rsidP="00E309AC">
      <w:pPr>
        <w:pStyle w:val="titel2"/>
        <w:ind w:left="2297" w:hanging="2297"/>
      </w:pPr>
      <w:bookmarkStart w:id="52" w:name="_Toc26784855"/>
      <w:r>
        <w:t>Clauses de réexamen</w:t>
      </w:r>
      <w:bookmarkEnd w:id="52"/>
    </w:p>
    <w:p w14:paraId="5B6710D4" w14:textId="77777777" w:rsidR="00547137" w:rsidRPr="00E309AC" w:rsidRDefault="00547137" w:rsidP="00547137">
      <w:pPr>
        <w:pStyle w:val="titel3"/>
      </w:pPr>
      <w:bookmarkStart w:id="53" w:name="_Toc26784856"/>
      <w:r>
        <w:t>Révision des prix</w:t>
      </w:r>
      <w:bookmarkEnd w:id="53"/>
    </w:p>
    <w:p w14:paraId="1BFD6916" w14:textId="77777777" w:rsidR="00547137" w:rsidRDefault="000E7B94" w:rsidP="00547137">
      <w:r>
        <w:t>Conformément à l'article 38/7 de l’arrêté royal du 14 janvier 2013 établissant les règles générales d'exécution des marchés publics, ce marché prévoit une révision de prix.</w:t>
      </w:r>
    </w:p>
    <w:p w14:paraId="63B54330" w14:textId="77777777" w:rsidR="00547137" w:rsidRDefault="00547137" w:rsidP="00A453CD">
      <w:pPr>
        <w:pStyle w:val="titel4"/>
        <w:numPr>
          <w:ilvl w:val="3"/>
          <w:numId w:val="9"/>
        </w:numPr>
        <w:ind w:hanging="1815"/>
      </w:pPr>
      <w:bookmarkStart w:id="54" w:name="_Toc26784857"/>
      <w:r>
        <w:t>Principes et calcul</w:t>
      </w:r>
      <w:bookmarkEnd w:id="54"/>
    </w:p>
    <w:p w14:paraId="3BDF6C3E" w14:textId="77777777" w:rsidR="000E7B94" w:rsidRDefault="000E7B94" w:rsidP="000E7B94">
      <w:r>
        <w:t>L’adjudicataire est tenu de verser à son personnel les salaires fixés officiellement.</w:t>
      </w:r>
    </w:p>
    <w:p w14:paraId="05485E45" w14:textId="77777777" w:rsidR="000E7B94" w:rsidRDefault="000E7B94" w:rsidP="000E7B94">
      <w:r>
        <w:t xml:space="preserve">En ce qui concerne les services demandés, une révision des prix ne peut être appliquée que pour les fluctuations des salaires des collaborateurs de l’adjudicataire. Cette révision des prix est applicable tant à la hausse qu’à la baisse et peut être appliquée à l’initiative du pouvoir adjudicateur et de l’adjudicataire. </w:t>
      </w:r>
    </w:p>
    <w:p w14:paraId="44552514" w14:textId="77777777" w:rsidR="000E7B94" w:rsidRDefault="000E7B94" w:rsidP="000E7B94">
      <w:r>
        <w:t>Pour le calcul de la révision des prix, la formule suivante sera appliquée :</w:t>
      </w:r>
    </w:p>
    <w:p w14:paraId="117C49F5" w14:textId="77777777" w:rsidR="00C63CB2" w:rsidRPr="00337F58" w:rsidRDefault="00C63CB2" w:rsidP="00C63CB2">
      <w:pPr>
        <w:rPr>
          <w:sz w:val="22"/>
          <w:lang w:val="de-DE"/>
        </w:rPr>
      </w:pPr>
      <w:r w:rsidRPr="00337F58">
        <w:rPr>
          <w:rFonts w:ascii="Segoe UI" w:hAnsi="Segoe UI"/>
          <w:color w:val="201F1E"/>
          <w:sz w:val="23"/>
          <w:szCs w:val="23"/>
          <w:lang w:val="de-DE"/>
        </w:rPr>
        <w:t>Pr = Po x [(Sr x 0,80)/So + 0,20].</w:t>
      </w:r>
    </w:p>
    <w:p w14:paraId="682DFFBD" w14:textId="77777777" w:rsidR="008E719C" w:rsidRDefault="008E719C" w:rsidP="000E7B94">
      <w:r>
        <w:t>Où :</w:t>
      </w:r>
    </w:p>
    <w:p w14:paraId="47B8D74B" w14:textId="77777777" w:rsidR="000E7B94" w:rsidRDefault="008E719C" w:rsidP="008E719C">
      <w:pPr>
        <w:tabs>
          <w:tab w:val="left" w:pos="448"/>
        </w:tabs>
      </w:pPr>
      <w:r>
        <w:t>Pr = prix revu ;</w:t>
      </w:r>
    </w:p>
    <w:p w14:paraId="192825BA" w14:textId="77777777" w:rsidR="000E7B94" w:rsidRDefault="000E7B94" w:rsidP="008E719C">
      <w:pPr>
        <w:tabs>
          <w:tab w:val="left" w:pos="448"/>
        </w:tabs>
      </w:pPr>
      <w:r>
        <w:t>Po = prix avant révision (montant dans l’offre de prix) ;</w:t>
      </w:r>
    </w:p>
    <w:p w14:paraId="343BFD01" w14:textId="77777777" w:rsidR="000E7B94" w:rsidRDefault="008E719C" w:rsidP="008E719C">
      <w:pPr>
        <w:tabs>
          <w:tab w:val="left" w:pos="448"/>
        </w:tabs>
      </w:pPr>
      <w:r>
        <w:t xml:space="preserve">Sr = </w:t>
      </w:r>
      <w:r>
        <w:tab/>
        <w:t>salaires minimums au moment de la demande de la révision ;</w:t>
      </w:r>
    </w:p>
    <w:p w14:paraId="7C65DE2F" w14:textId="77777777" w:rsidR="000E7B94" w:rsidRDefault="008E719C" w:rsidP="008E719C">
      <w:pPr>
        <w:tabs>
          <w:tab w:val="left" w:pos="448"/>
        </w:tabs>
        <w:ind w:left="448" w:hanging="448"/>
      </w:pPr>
      <w:r>
        <w:t>So =</w:t>
      </w:r>
      <w:r>
        <w:tab/>
        <w:t>salaires minimums : il s’agit des données valables 10 jours avant la date ultime de l’introduction des offres.</w:t>
      </w:r>
    </w:p>
    <w:p w14:paraId="6B09B492" w14:textId="77777777" w:rsidR="00547137" w:rsidRDefault="000E7B94" w:rsidP="000E7B94">
      <w:r>
        <w:t xml:space="preserve">La révision des prix ne peut être appliquée que si l’augmentation ou la diminution du prix à appliquer à la suite de la demande de révision des prix s’élève à au moins 3 % par rapport au prix mentionné dans l’offre (pour la première révision des prix), ou par rapport au dernier prix révisé accepté ou imposé (à </w:t>
      </w:r>
      <w:r>
        <w:lastRenderedPageBreak/>
        <w:t>partir de la deuxième révision des prix). Le coefficient de révision de prix sera arrondi jusqu’à quatre chiffres après la virgule.</w:t>
      </w:r>
    </w:p>
    <w:p w14:paraId="6E613CD9" w14:textId="77777777" w:rsidR="008B5C5F" w:rsidRPr="003021E4" w:rsidRDefault="008B5C5F" w:rsidP="008B5C5F">
      <w:pPr>
        <w:spacing w:before="0" w:after="160"/>
        <w:rPr>
          <w:rFonts w:asciiTheme="majorHAnsi" w:eastAsia="Calibri" w:hAnsiTheme="majorHAnsi" w:cstheme="majorHAnsi"/>
          <w:szCs w:val="20"/>
        </w:rPr>
      </w:pPr>
      <w:r>
        <w:rPr>
          <w:rFonts w:asciiTheme="majorHAnsi" w:hAnsiTheme="majorHAnsi"/>
          <w:szCs w:val="20"/>
        </w:rPr>
        <w:t>Les augmentations de prix ne sont déclarées recevables par le pouvoir adjudicateur que pour autant que les pièces justificatives pour l’augmentation soient ajoutées – notamment les données salariales de la COMMISSION PARITAIRE 200 pour les employés dont ses travailleurs relèvent, applicables pour un agent de « classe A, B, C ou D», valables 10 jours avant la date ultime d’introduction des offres et au moment de la demande de révision de prix. Pour la révision des prix, la moyenne des classes A, B, C et D sans expérience professionnelle sera prise en considération.</w:t>
      </w:r>
    </w:p>
    <w:p w14:paraId="23683BC2" w14:textId="77777777" w:rsidR="008B5C5F" w:rsidRPr="008B5C5F" w:rsidRDefault="008B5C5F" w:rsidP="008B5C5F">
      <w:pPr>
        <w:spacing w:before="0" w:after="160"/>
        <w:jc w:val="left"/>
        <w:rPr>
          <w:rFonts w:asciiTheme="majorHAnsi" w:eastAsia="Calibri" w:hAnsiTheme="majorHAnsi" w:cstheme="majorHAnsi"/>
          <w:szCs w:val="20"/>
        </w:rPr>
      </w:pPr>
      <w:r>
        <w:rPr>
          <w:rFonts w:asciiTheme="majorHAnsi" w:hAnsiTheme="majorHAnsi"/>
          <w:szCs w:val="20"/>
        </w:rPr>
        <w:t xml:space="preserve">Des informations sur la commission paritaire sont disponibles à l’adresse suivante : </w:t>
      </w:r>
      <w:hyperlink r:id="rId22" w:history="1">
        <w:r>
          <w:rPr>
            <w:rFonts w:asciiTheme="majorHAnsi" w:hAnsiTheme="majorHAnsi"/>
            <w:szCs w:val="20"/>
          </w:rPr>
          <w:t>https://www.salairesminimum.be</w:t>
        </w:r>
      </w:hyperlink>
      <w:r>
        <w:rPr>
          <w:rFonts w:asciiTheme="majorHAnsi" w:hAnsiTheme="majorHAnsi"/>
          <w:szCs w:val="20"/>
        </w:rPr>
        <w:t>.</w:t>
      </w:r>
    </w:p>
    <w:p w14:paraId="70C93CBE" w14:textId="77777777" w:rsidR="005B18D2" w:rsidRDefault="005B18D2" w:rsidP="005B18D2">
      <w:pPr>
        <w:pStyle w:val="titel4"/>
      </w:pPr>
      <w:bookmarkStart w:id="55" w:name="_Toc26784858"/>
      <w:r>
        <w:t>Demande</w:t>
      </w:r>
      <w:bookmarkEnd w:id="55"/>
    </w:p>
    <w:p w14:paraId="732C38DC" w14:textId="77777777" w:rsidR="005B18D2" w:rsidRDefault="005B18D2" w:rsidP="005B18D2">
      <w:r>
        <w:t xml:space="preserve">Toute demande de révision des prix doit être adressée par courrier recommandé au SPF Finances, Service d’encadrement Budget et Contrôle de la Gestion, Division Engagements, Boulevard du Roi Albert II 33 – Tour B22 – boîte 781, 1030 Bruxelles. </w:t>
      </w:r>
    </w:p>
    <w:p w14:paraId="028E493C" w14:textId="77777777" w:rsidR="005B18D2" w:rsidRDefault="005B18D2" w:rsidP="005B18D2">
      <w:r>
        <w:t xml:space="preserve">Les prix ne peuvent faire l’objet que d’une seule révision par an. </w:t>
      </w:r>
    </w:p>
    <w:p w14:paraId="279C3946" w14:textId="77777777" w:rsidR="005B18D2" w:rsidRDefault="005B18D2" w:rsidP="005B18D2">
      <w:r>
        <w:t>La révision des prix peut prendre cours :</w:t>
      </w:r>
    </w:p>
    <w:p w14:paraId="2F4DE7EF" w14:textId="77777777" w:rsidR="005B18D2" w:rsidRDefault="005B18D2" w:rsidP="005B18D2">
      <w:pPr>
        <w:pStyle w:val="Opsomming1"/>
      </w:pPr>
      <w:r>
        <w:t xml:space="preserve">à la date anniversaire de la notification d’attribution du marché si l’adjudicataire a introduit sa demande de révision avant cette date par courrier recommandé et moyennant un accord préalable explicite et écrit du pouvoir adjudicateur. La révision des prix ne concerne que les actes qui ont effectivement été posés après la date anniversaire de l’attribution du marché ; </w:t>
      </w:r>
    </w:p>
    <w:p w14:paraId="5AC77A77" w14:textId="77777777" w:rsidR="005B18D2" w:rsidRDefault="005B18D2" w:rsidP="005B18D2">
      <w:pPr>
        <w:pStyle w:val="Opsomming1"/>
      </w:pPr>
      <w:r>
        <w:t>le premier jour du mois qui suit l’envoi du courrier recommandé si l’adjudicataire a laissé passer une ou plusieurs dates anniversaires et moyennant un accord préalable explicite et écrit du pouvoir adjudicateur. La révision des prix ne concerne que les actes effectivement posés après le premier jour du mois précité ;</w:t>
      </w:r>
    </w:p>
    <w:p w14:paraId="31B1FB60" w14:textId="77777777" w:rsidR="005B18D2" w:rsidRDefault="005B18D2" w:rsidP="005B18D2">
      <w:pPr>
        <w:pStyle w:val="Opsomming1"/>
      </w:pPr>
      <w:r>
        <w:t>ATTENTION : l’adjudicataire doit introduire une nouvelle demande chaque année pour la révision des prix des services qui seront prestés après la date anniversaire suivante.</w:t>
      </w:r>
    </w:p>
    <w:p w14:paraId="14056B0B" w14:textId="77777777" w:rsidR="005B18D2" w:rsidRDefault="005B18D2" w:rsidP="005B18D2">
      <w:pPr>
        <w:pStyle w:val="titel3"/>
      </w:pPr>
      <w:bookmarkStart w:id="56" w:name="_Toc26784859"/>
      <w:r>
        <w:t>Imposition ayant une incidence sur le montant du marché</w:t>
      </w:r>
      <w:bookmarkEnd w:id="56"/>
    </w:p>
    <w:p w14:paraId="2EE83E51" w14:textId="77777777" w:rsidR="005B18D2" w:rsidRDefault="005B18D2" w:rsidP="005B18D2">
      <w:r>
        <w:t>Conformément à l’article 38/8 de l’arrêté royal du 14 janvier 2013 établissant les règles générales d'exécution des marchés publics, le présent marché prévoit une clause de réexamen des prix pour la révision des prix résultant d’une modification des taxes en Belgique ayant une incidence sur le montant du marché.</w:t>
      </w:r>
    </w:p>
    <w:p w14:paraId="1EAB818B" w14:textId="77777777" w:rsidR="005B18D2" w:rsidRDefault="005B18D2" w:rsidP="005B18D2">
      <w:r>
        <w:t>Une telle révision des prix n'est possible que s'il est satisfait aux conditions suivantes :</w:t>
      </w:r>
    </w:p>
    <w:p w14:paraId="34957C5A" w14:textId="77777777" w:rsidR="005B18D2" w:rsidRDefault="005B18D2" w:rsidP="00A453CD">
      <w:pPr>
        <w:pStyle w:val="Opsomming3"/>
        <w:numPr>
          <w:ilvl w:val="0"/>
          <w:numId w:val="12"/>
        </w:numPr>
      </w:pPr>
      <w:r>
        <w:t>la révision des prix résulte d’une modification des taxes en Belgique ;</w:t>
      </w:r>
    </w:p>
    <w:p w14:paraId="65D04DC7" w14:textId="77777777" w:rsidR="005B18D2" w:rsidRDefault="005B18D2" w:rsidP="00A453CD">
      <w:pPr>
        <w:pStyle w:val="Opsomming3"/>
        <w:numPr>
          <w:ilvl w:val="0"/>
          <w:numId w:val="12"/>
        </w:numPr>
      </w:pPr>
      <w:r>
        <w:t>les taxes ont une incidence sur le montant du marché ;</w:t>
      </w:r>
    </w:p>
    <w:p w14:paraId="0344B745" w14:textId="77777777" w:rsidR="005B18D2" w:rsidRDefault="005E17F1" w:rsidP="00A453CD">
      <w:pPr>
        <w:pStyle w:val="Opsomming3"/>
        <w:numPr>
          <w:ilvl w:val="0"/>
          <w:numId w:val="12"/>
        </w:numPr>
      </w:pPr>
      <w:r>
        <w:t>la modification est entrée en vigueur après le dixième jour précédant la date ultime fixée pour la réception des offres ;</w:t>
      </w:r>
    </w:p>
    <w:p w14:paraId="7E377BB9" w14:textId="77777777" w:rsidR="005B18D2" w:rsidRPr="00D402D2" w:rsidRDefault="005B18D2" w:rsidP="00A453CD">
      <w:pPr>
        <w:pStyle w:val="Opsomming3"/>
        <w:numPr>
          <w:ilvl w:val="0"/>
          <w:numId w:val="12"/>
        </w:numPr>
      </w:pPr>
      <w:r>
        <w:t>ces taxes ne sont pas incorporées directement ou indirectement dans la formule de révision des prix visée au point D.2.2. « Révision des prix ».</w:t>
      </w:r>
    </w:p>
    <w:p w14:paraId="3192681D" w14:textId="77777777" w:rsidR="005B18D2" w:rsidRDefault="005B18D2" w:rsidP="005B18D2">
      <w:pPr>
        <w:pStyle w:val="titel3"/>
      </w:pPr>
      <w:bookmarkStart w:id="57" w:name="_Toc26784860"/>
      <w:r>
        <w:t>Circonstances imprévisibles dans le chef de l'adjudicataire</w:t>
      </w:r>
      <w:bookmarkEnd w:id="57"/>
    </w:p>
    <w:p w14:paraId="58B0ED56" w14:textId="77777777" w:rsidR="005B18D2" w:rsidRDefault="005B18D2" w:rsidP="005B18D2">
      <w:r>
        <w:t xml:space="preserve">Conformément aux articles 38/9 et 38/10 de l’arrêté royal du 14 janvier 2013 établissant les règles générales d'exécution des marchés publics, le présent marché prévoit une clause de réexamen pour la </w:t>
      </w:r>
      <w:r>
        <w:lastRenderedPageBreak/>
        <w:t>révision du marché lorsque l'équilibre contractuel du marché est bouleversé, au détriment ou en faveur de l'adjudicataire, par des circonstances quelconques auxquelles l'adjudicateur est resté étranger.</w:t>
      </w:r>
    </w:p>
    <w:p w14:paraId="168DDD0D" w14:textId="77777777" w:rsidR="005B18D2" w:rsidRDefault="00FE3B0F" w:rsidP="005B18D2">
      <w:r>
        <w:t xml:space="preserve">L'étendue du préjudice subi par l'adjudicataire ou de son avantage est appréciée uniquement sur la base des éléments propres au présent marché. </w:t>
      </w:r>
    </w:p>
    <w:p w14:paraId="5B660946" w14:textId="77777777" w:rsidR="005B18D2" w:rsidRDefault="005B18D2" w:rsidP="005B18D2">
      <w:pPr>
        <w:pStyle w:val="titel3"/>
      </w:pPr>
      <w:bookmarkStart w:id="58" w:name="_Toc26784861"/>
      <w:r>
        <w:t>Faits de l’adjudicateur et de l’adjudicataire</w:t>
      </w:r>
      <w:bookmarkEnd w:id="58"/>
      <w:r>
        <w:t xml:space="preserve"> </w:t>
      </w:r>
    </w:p>
    <w:p w14:paraId="747E9C31" w14:textId="77777777" w:rsidR="005B18D2" w:rsidRDefault="005B18D2" w:rsidP="005B18D2">
      <w:r>
        <w:t>Conformément à l’article 38/11 de l'arrêté royal du 14 janvier 2013 établissant les règles générales d'exécution des marchés publics, le présent marché prévoit une clause de réexamen pour la révision des conditions du marché lorsque l'adjudicataire ou l'adjudicateur a subi un retard ou un préjudice suite aux carences, lenteurs ou faits quelconques qui peuvent être imputés à l'autre partie.</w:t>
      </w:r>
    </w:p>
    <w:p w14:paraId="383AF4DE" w14:textId="77777777" w:rsidR="005B18D2" w:rsidRDefault="005B18D2" w:rsidP="005B18D2">
      <w:r>
        <w:t>La révision peut consister en une ou plusieurs des mesures suivantes :</w:t>
      </w:r>
    </w:p>
    <w:p w14:paraId="48D0C63C" w14:textId="77777777" w:rsidR="005B18D2" w:rsidRDefault="004E12A1" w:rsidP="00A453CD">
      <w:pPr>
        <w:pStyle w:val="Opsomming3"/>
        <w:numPr>
          <w:ilvl w:val="0"/>
          <w:numId w:val="10"/>
        </w:numPr>
      </w:pPr>
      <w:r>
        <w:t>la révision des dispositions contractuelles, en ce compris la prolongation ou la réduction des délais d'exécution ;</w:t>
      </w:r>
    </w:p>
    <w:p w14:paraId="0C51C09F" w14:textId="77777777" w:rsidR="005B18D2" w:rsidRDefault="004E12A1" w:rsidP="00A453CD">
      <w:pPr>
        <w:pStyle w:val="Opsomming3"/>
        <w:numPr>
          <w:ilvl w:val="0"/>
          <w:numId w:val="10"/>
        </w:numPr>
      </w:pPr>
      <w:r>
        <w:t>des dommages et intérêts ;</w:t>
      </w:r>
    </w:p>
    <w:p w14:paraId="3757388D" w14:textId="77777777" w:rsidR="005B18D2" w:rsidRDefault="004E12A1" w:rsidP="00A453CD">
      <w:pPr>
        <w:pStyle w:val="Opsomming3"/>
        <w:numPr>
          <w:ilvl w:val="0"/>
          <w:numId w:val="10"/>
        </w:numPr>
      </w:pPr>
      <w:r>
        <w:t>la résiliation du marché.</w:t>
      </w:r>
    </w:p>
    <w:p w14:paraId="28215A2F" w14:textId="77777777" w:rsidR="005B18D2" w:rsidRDefault="004E12A1" w:rsidP="005B18D2">
      <w:pPr>
        <w:pStyle w:val="titel3"/>
      </w:pPr>
      <w:bookmarkStart w:id="59" w:name="_Toc26784862"/>
      <w:r>
        <w:t>Indemnités suite aux suspensions ordonnées par l'adjudicateur et incidents durant la procédure</w:t>
      </w:r>
      <w:bookmarkEnd w:id="59"/>
    </w:p>
    <w:p w14:paraId="228D7233" w14:textId="77777777" w:rsidR="005B18D2" w:rsidRDefault="005B18D2" w:rsidP="005B18D2">
      <w:r>
        <w:t>Conformément à l’article 38/12 de l'arrêté royal du 14 janvier 2013 établissant les règles générales d'exécution des marchés publics, le présent marché prévoit une clause de réexamen en cas de suspensions ordonnées par l’adjudicateur dans les conditions cumulatives suivantes :</w:t>
      </w:r>
    </w:p>
    <w:p w14:paraId="2762E00D" w14:textId="77777777" w:rsidR="005B18D2" w:rsidRDefault="004E12A1" w:rsidP="00A453CD">
      <w:pPr>
        <w:pStyle w:val="Opsomming3"/>
        <w:numPr>
          <w:ilvl w:val="0"/>
          <w:numId w:val="11"/>
        </w:numPr>
      </w:pPr>
      <w:r>
        <w:t>la suspension dépasse au total un vingtième du délai d'exécution et au moins dix jours ouvrables ou quinze jours de calendrier, selon que le délai d'exécution est exprimé en jours ouvrables ou en jours de calendrier ;</w:t>
      </w:r>
    </w:p>
    <w:p w14:paraId="173A1E2E" w14:textId="77777777" w:rsidR="005B18D2" w:rsidRDefault="00F02579" w:rsidP="00A453CD">
      <w:pPr>
        <w:pStyle w:val="Opsomming3"/>
        <w:numPr>
          <w:ilvl w:val="0"/>
          <w:numId w:val="11"/>
        </w:numPr>
      </w:pPr>
      <w:r>
        <w:t>la suspension ne découle pas de conditions météorologiques défavorables ou d’autres circonstances auxquelles l’adjudicateur est étranger, qui empêchent, à ce moment-là, la poursuite du marché sans obstacle, selon l’adjudicateur ;</w:t>
      </w:r>
    </w:p>
    <w:p w14:paraId="2BA47AD1" w14:textId="77777777" w:rsidR="005B18D2" w:rsidRDefault="005B18D2" w:rsidP="00A453CD">
      <w:pPr>
        <w:pStyle w:val="Opsomming3"/>
        <w:numPr>
          <w:ilvl w:val="0"/>
          <w:numId w:val="11"/>
        </w:numPr>
      </w:pPr>
      <w:r>
        <w:t>la suspension a lieu dans le délai d'exécution du marché.</w:t>
      </w:r>
    </w:p>
    <w:p w14:paraId="60086EED" w14:textId="77777777" w:rsidR="005B18D2" w:rsidRDefault="005B18D2" w:rsidP="005B18D2">
      <w:r>
        <w:t>Le cas échéant, l’adjudicataire peut recevoir une indemnité fixée à 25 euros par jour ouvrable/jour de calendrier pour les suspensions ordonnées par le pouvoir adjudicateur.</w:t>
      </w:r>
    </w:p>
    <w:p w14:paraId="3E94737B" w14:textId="77777777" w:rsidR="006B5A22" w:rsidRDefault="006B5A22" w:rsidP="00E309AC">
      <w:pPr>
        <w:pStyle w:val="titel2"/>
        <w:ind w:left="2297" w:hanging="2297"/>
      </w:pPr>
      <w:bookmarkStart w:id="60" w:name="_Toc26784863"/>
      <w:r>
        <w:t>Responsabilité de l’ADJUDICATAIRE</w:t>
      </w:r>
      <w:bookmarkEnd w:id="60"/>
    </w:p>
    <w:p w14:paraId="601F1969" w14:textId="77777777" w:rsidR="006B5A22" w:rsidRPr="003A5FDF" w:rsidRDefault="006B5A22" w:rsidP="006B5A22">
      <w:pPr>
        <w:rPr>
          <w:rFonts w:cs="Arial"/>
          <w:szCs w:val="20"/>
        </w:rPr>
      </w:pPr>
      <w:r>
        <w:t>Conformément à l’article 152 de l'arrêté royal du 14 janvier 2013 établissant les règles générales d'exécution des marchés publics, le prestataire de services assume la pleine responsabilité des fautes et manquements présentés dans les prestations fournies, en particulier dans les études, les comptes, les plans ou dans toutes les autres pièces déposées par lui en exécution du marché.</w:t>
      </w:r>
    </w:p>
    <w:p w14:paraId="241EC848" w14:textId="77777777" w:rsidR="006B5A22" w:rsidRDefault="00A953A2" w:rsidP="006B5A22">
      <w:r>
        <w:t>Conformément à l’article 46 de l'arrêté royal du 14 janvier 2013 établissant les règles générales d'exécution des marchés publics, l’adjudicataire assure l’adjudicateur, le cas échéant, contre tous dommages et intérêts dont il est redevable vis-à-vis de tiers sur la base de son retard dans l’exécution du marché.</w:t>
      </w:r>
    </w:p>
    <w:p w14:paraId="4BF644A7" w14:textId="77777777" w:rsidR="00A953A2" w:rsidRDefault="00A953A2" w:rsidP="006B5A22">
      <w:r>
        <w:t xml:space="preserve">Le pouvoir adjudicateur ne peut en aucun cas être responsable des dommages causés à des personnes ou à des biens qui sont la conséquence directe ou indirecte des activités nécessaires à l’exécution du </w:t>
      </w:r>
      <w:r>
        <w:lastRenderedPageBreak/>
        <w:t>présent marché. L’adjudicataire assure le pouvoir adjudicateur contre toute action en dommages et intérêts par des tiers à cet égard.</w:t>
      </w:r>
    </w:p>
    <w:p w14:paraId="41B493FC" w14:textId="77777777" w:rsidR="00E309AC" w:rsidRDefault="00E309AC" w:rsidP="006B5A22"/>
    <w:p w14:paraId="479DF1CE" w14:textId="77777777" w:rsidR="00F87DDF" w:rsidRDefault="00F87DDF" w:rsidP="00E309AC">
      <w:pPr>
        <w:pStyle w:val="titel2"/>
        <w:ind w:left="2297" w:hanging="2297"/>
      </w:pPr>
      <w:bookmarkStart w:id="61" w:name="_Toc26784864"/>
      <w:r>
        <w:t>Engagement particulier pour l’ADJUDICATAIRE</w:t>
      </w:r>
      <w:bookmarkEnd w:id="61"/>
    </w:p>
    <w:p w14:paraId="11523BB6" w14:textId="77777777" w:rsidR="00F87DDF" w:rsidRDefault="00F87DDF" w:rsidP="00F87DDF">
      <w:r>
        <w:t>L'adjudicataire et ses collaborateurs sont liés par un devoir de réserve concernant les informations dont ils ont connaissance lors de l’exécution du marché. Ces informations ne peuvent en aucun cas être communiquées à des tiers sans l'autorisation écrite du pouvoir adjudicateur. L’adjudicataire peut toutefois faire mention de ce marché en tant que référence.</w:t>
      </w:r>
    </w:p>
    <w:p w14:paraId="1AC980B9" w14:textId="77777777" w:rsidR="00C84A1A" w:rsidRDefault="00C84A1A" w:rsidP="00743F90">
      <w:pPr>
        <w:pStyle w:val="titel2"/>
        <w:ind w:left="2297" w:hanging="2297"/>
      </w:pPr>
      <w:bookmarkStart w:id="62" w:name="_Toc26784865"/>
      <w:r>
        <w:t>Protection des données personnelles</w:t>
      </w:r>
      <w:bookmarkEnd w:id="62"/>
    </w:p>
    <w:p w14:paraId="3F5BF73F" w14:textId="77777777" w:rsidR="00FC6D0B" w:rsidRDefault="00FC6D0B" w:rsidP="005763C1">
      <w:r>
        <w:t>Dans le cadre de ce marché, l’adjudicataire est responsable du traitement des données à caractère personnel, au nom de et pour le compte du SPF Finances. Pour ces motifs, et si nécessaire, un contrat de traitement des données est joint à la lettre de notification du marché. L’adjudicataire doit renvoyer le contrat dûment rempli et signé. Si le contrat n’est pas renvoyé ou n’est pas dûment complété, daté et signé, le pouvoir adjudicateur peut faire appel à l’une des mesures reprise à l’article 38/11 de l'arrêté royal du 14 janvier 2013 établissant les règles générales d'exécution des marchés publics.</w:t>
      </w:r>
    </w:p>
    <w:p w14:paraId="46291503" w14:textId="77777777" w:rsidR="00912E4A" w:rsidRPr="001E70DC" w:rsidRDefault="00912E4A" w:rsidP="00D402D2">
      <w:pPr>
        <w:pStyle w:val="titel2"/>
        <w:tabs>
          <w:tab w:val="clear" w:pos="6040"/>
          <w:tab w:val="num" w:pos="3205"/>
        </w:tabs>
        <w:ind w:left="2297" w:hanging="2297"/>
      </w:pPr>
      <w:bookmarkStart w:id="63" w:name="_Toc324497092"/>
      <w:bookmarkStart w:id="64" w:name="_Toc369866207"/>
      <w:bookmarkStart w:id="65" w:name="_Toc26784866"/>
      <w:r>
        <w:t>Processus d’exécution du marché</w:t>
      </w:r>
      <w:bookmarkEnd w:id="63"/>
      <w:bookmarkEnd w:id="64"/>
      <w:bookmarkEnd w:id="65"/>
    </w:p>
    <w:p w14:paraId="3117E7DC" w14:textId="77777777" w:rsidR="00912E4A" w:rsidRDefault="00912E4A" w:rsidP="00912E4A">
      <w:r>
        <w:t>Quand il dépose son offre, le soumissionnaire accepte le processus et la méthode d’exécution du marché, tels que décrits ci-dessous.</w:t>
      </w:r>
    </w:p>
    <w:p w14:paraId="7D26BF9B" w14:textId="77777777" w:rsidR="009D1418" w:rsidRDefault="009D1418" w:rsidP="009D1418">
      <w:r>
        <w:t>Dans un système en cascade, le classement est fixe mais le premier classé obtient toutes les commandes. Ce n’est que quand le premier fait défaut que l’on passe automatiquement au deuxième et ensuite, au troisième.</w:t>
      </w:r>
    </w:p>
    <w:p w14:paraId="52919199" w14:textId="77777777" w:rsidR="009D1418" w:rsidRDefault="009D1418" w:rsidP="009D1418">
      <w:r>
        <w:t>Toutes les parties du marché sont clôturées selon ces conditions, sans que les participants soient à nouveau mis en concurrence.</w:t>
      </w:r>
    </w:p>
    <w:p w14:paraId="358B70D3" w14:textId="77777777" w:rsidR="00912E4A" w:rsidRDefault="00912E4A" w:rsidP="00912E4A">
      <w:r>
        <w:t>En fonction des différentes offres reçues et des critères d'attribution, le pouvoir adjudicateur établira un classement.</w:t>
      </w:r>
    </w:p>
    <w:p w14:paraId="41742B1D" w14:textId="77777777" w:rsidR="00912E4A" w:rsidRDefault="00912E4A" w:rsidP="00912E4A">
      <w:r>
        <w:t>Les trois offres les plus avantageuses seront sélectionnées et les soumissionnaires seront invités par le biais d’un mécanisme lorsque le marché sera exécuté, comme décrit ci-dessous.</w:t>
      </w:r>
    </w:p>
    <w:p w14:paraId="20A6D6EC" w14:textId="77777777" w:rsidR="00912E4A" w:rsidRDefault="00912E4A" w:rsidP="00912E4A">
      <w:r>
        <w:t>Chaque partie désignera une personne responsable de la gestion des relations entre les personnes concernées et une personne en back-up.</w:t>
      </w:r>
    </w:p>
    <w:p w14:paraId="3B8FD7FA" w14:textId="77777777" w:rsidR="00912E4A" w:rsidRPr="00337F58" w:rsidRDefault="00912E4A" w:rsidP="00912E4A">
      <w:pPr>
        <w:ind w:left="306"/>
        <w:rPr>
          <w:lang w:val="fr-FR"/>
        </w:rPr>
      </w:pPr>
    </w:p>
    <w:p w14:paraId="185D6D29" w14:textId="77777777" w:rsidR="00CA0F4C" w:rsidRPr="00337F58" w:rsidRDefault="00CA0F4C" w:rsidP="00912E4A">
      <w:pPr>
        <w:ind w:left="306"/>
        <w:rPr>
          <w:lang w:val="fr-FR"/>
        </w:rPr>
      </w:pPr>
    </w:p>
    <w:p w14:paraId="5331817B" w14:textId="77777777" w:rsidR="00912E4A" w:rsidRPr="00B70A69" w:rsidRDefault="00912E4A" w:rsidP="00912E4A">
      <w:pPr>
        <w:spacing w:before="0"/>
        <w:rPr>
          <w:b/>
          <w:u w:val="single"/>
        </w:rPr>
      </w:pPr>
      <w:r>
        <w:rPr>
          <w:b/>
          <w:u w:val="single"/>
        </w:rPr>
        <w:t>Mécanisme en cascade</w:t>
      </w:r>
    </w:p>
    <w:p w14:paraId="2D411F61" w14:textId="77777777" w:rsidR="00912E4A" w:rsidRDefault="00912E4A" w:rsidP="00912E4A">
      <w:pPr>
        <w:rPr>
          <w:u w:val="single"/>
        </w:rPr>
      </w:pPr>
      <w:r>
        <w:rPr>
          <w:u w:val="single"/>
        </w:rPr>
        <w:t>Étape 1</w:t>
      </w:r>
    </w:p>
    <w:p w14:paraId="365DA1F5" w14:textId="77777777" w:rsidR="00912E4A" w:rsidRDefault="00912E4A" w:rsidP="00912E4A">
      <w:r>
        <w:t xml:space="preserve">Le pouvoir adjudicateur envoie la demande de traduction à la firme qui est classée première. </w:t>
      </w:r>
    </w:p>
    <w:p w14:paraId="411B060D" w14:textId="77777777" w:rsidR="00912E4A" w:rsidRDefault="00856CE3" w:rsidP="00912E4A">
      <w:pPr>
        <w:rPr>
          <w:u w:val="single"/>
        </w:rPr>
      </w:pPr>
      <w:r>
        <w:rPr>
          <w:szCs w:val="20"/>
          <w:u w:val="single"/>
        </w:rPr>
        <w:lastRenderedPageBreak/>
        <w:t>L’acceptation doit se faire au plus tard dans les deux heures à partir de l’envoi de la demande par courrier électronique,</w:t>
      </w:r>
      <w:r>
        <w:t xml:space="preserve"> sous réserve d’une prolongation du délai par le pouvoir adjudicateur.</w:t>
      </w:r>
    </w:p>
    <w:p w14:paraId="44C3F697" w14:textId="77777777" w:rsidR="00912E4A" w:rsidRDefault="00912E4A" w:rsidP="00912E4A">
      <w:pPr>
        <w:rPr>
          <w:u w:val="single"/>
        </w:rPr>
      </w:pPr>
      <w:r>
        <w:rPr>
          <w:u w:val="single"/>
        </w:rPr>
        <w:t>Étape 2</w:t>
      </w:r>
    </w:p>
    <w:p w14:paraId="2CD7DED7" w14:textId="77777777" w:rsidR="00912E4A" w:rsidRDefault="00856CE3" w:rsidP="00912E4A">
      <w:r>
        <w:t xml:space="preserve">Si la société n’accepte pas le travail, la demande est envoyée à l’adjudicataire suivant, conformément au mécanisme en cascade. </w:t>
      </w:r>
    </w:p>
    <w:p w14:paraId="708CABBB" w14:textId="77777777" w:rsidR="00856CE3" w:rsidRDefault="00856CE3" w:rsidP="00912E4A">
      <w:r>
        <w:t>L’acceptation doit de nouveau se faire au plus tard dans les deux heures à partir de l’envoi de la demande par courrier électronique, sous réserve d’une prolongation du délai par le pouvoir adjudicateur.</w:t>
      </w:r>
    </w:p>
    <w:p w14:paraId="5FA505AA" w14:textId="77777777" w:rsidR="001828B2" w:rsidRDefault="001828B2" w:rsidP="001828B2">
      <w:pPr>
        <w:rPr>
          <w:u w:val="single"/>
        </w:rPr>
      </w:pPr>
      <w:r>
        <w:rPr>
          <w:u w:val="single"/>
        </w:rPr>
        <w:t>Étape 3</w:t>
      </w:r>
    </w:p>
    <w:p w14:paraId="58D737C7" w14:textId="77777777" w:rsidR="001828B2" w:rsidRDefault="001828B2" w:rsidP="001828B2">
      <w:r>
        <w:t xml:space="preserve">Si la deuxième société n’accepte pas le travail, la demande est envoyée à l’adjudicataire suivant, conformément au mécanisme en cascade. </w:t>
      </w:r>
    </w:p>
    <w:p w14:paraId="5383B225" w14:textId="77777777" w:rsidR="001828B2" w:rsidRDefault="001828B2" w:rsidP="001828B2">
      <w:r>
        <w:t>L’acceptation doit de nouveau se faire au plus tard dans les deux heures à partir de l’envoi de la demande par courrier électronique, sous réserve d’une prolongation du délai par le pouvoir adjudicateur.</w:t>
      </w:r>
    </w:p>
    <w:p w14:paraId="7E562202" w14:textId="77777777" w:rsidR="001828B2" w:rsidRDefault="001828B2" w:rsidP="00912E4A"/>
    <w:p w14:paraId="4963AE7F" w14:textId="77777777" w:rsidR="00912E4A" w:rsidRDefault="00912E4A" w:rsidP="00912E4A">
      <w:r>
        <w:t>Si, en suivant le mécanisme en cascade, il n’y a plus aucun autre adjudicataire, on revient à l’étape 1 et on négocie.</w:t>
      </w:r>
    </w:p>
    <w:p w14:paraId="102A1D13" w14:textId="77777777" w:rsidR="00421050" w:rsidRPr="00421050" w:rsidRDefault="00421050" w:rsidP="004E1B36">
      <w:pPr>
        <w:pStyle w:val="titel2"/>
        <w:ind w:left="879" w:hanging="879"/>
      </w:pPr>
      <w:bookmarkStart w:id="66" w:name="_Toc441134790"/>
      <w:bookmarkStart w:id="67" w:name="_Toc26784867"/>
      <w:r>
        <w:t>Qualité et réception des services exécutés</w:t>
      </w:r>
      <w:bookmarkEnd w:id="66"/>
      <w:bookmarkEnd w:id="67"/>
    </w:p>
    <w:p w14:paraId="3AAA1AB3" w14:textId="77777777" w:rsidR="00421050" w:rsidRPr="00D402D2" w:rsidRDefault="00421050" w:rsidP="00421050">
      <w:pPr>
        <w:pStyle w:val="titel3"/>
      </w:pPr>
      <w:bookmarkStart w:id="68" w:name="_Toc336002243"/>
      <w:bookmarkStart w:id="69" w:name="_Toc441134791"/>
      <w:bookmarkStart w:id="70" w:name="_Toc26784868"/>
      <w:r>
        <w:t>Qualité de la traduction</w:t>
      </w:r>
      <w:bookmarkEnd w:id="68"/>
      <w:bookmarkEnd w:id="69"/>
      <w:bookmarkEnd w:id="70"/>
    </w:p>
    <w:p w14:paraId="2ACF12BB" w14:textId="77777777" w:rsidR="00421050" w:rsidRPr="00A82AEB" w:rsidRDefault="00421050" w:rsidP="00421050">
      <w:pPr>
        <w:autoSpaceDE w:val="0"/>
        <w:autoSpaceDN w:val="0"/>
        <w:adjustRightInd w:val="0"/>
        <w:rPr>
          <w:rFonts w:cs="Arial"/>
          <w:szCs w:val="20"/>
        </w:rPr>
      </w:pPr>
      <w:r>
        <w:t>Chaque travail est exécuté en toute conformité avec les dispositions du présent marché, en suivant les instructions spécifiques mentionnées dans le document de commande et sera complet et minutieux.</w:t>
      </w:r>
    </w:p>
    <w:p w14:paraId="650E5145" w14:textId="77777777" w:rsidR="00421050" w:rsidRPr="00A82AEB" w:rsidRDefault="00421050" w:rsidP="00421050">
      <w:pPr>
        <w:autoSpaceDE w:val="0"/>
        <w:autoSpaceDN w:val="0"/>
        <w:adjustRightInd w:val="0"/>
        <w:rPr>
          <w:rFonts w:cs="Arial"/>
          <w:szCs w:val="20"/>
        </w:rPr>
      </w:pPr>
      <w:r>
        <w:t xml:space="preserve">Le prestataire de services a l’obligation de vérifier avec grand soin l’ensemble du travail délivré afin de garantir qu'il puisse être utilisé comme tel sans que le client commandeur doive le réviser. </w:t>
      </w:r>
      <w:r>
        <w:rPr>
          <w:szCs w:val="20"/>
          <w:u w:val="single"/>
        </w:rPr>
        <w:t>Chaque traduction doit être révisée par le prestataire de services.</w:t>
      </w:r>
    </w:p>
    <w:p w14:paraId="7150ACE3" w14:textId="77777777" w:rsidR="00421050" w:rsidRPr="00A82AEB" w:rsidRDefault="00421050" w:rsidP="00421050">
      <w:pPr>
        <w:autoSpaceDE w:val="0"/>
        <w:autoSpaceDN w:val="0"/>
        <w:adjustRightInd w:val="0"/>
        <w:rPr>
          <w:rFonts w:cs="Arial"/>
          <w:szCs w:val="20"/>
        </w:rPr>
      </w:pPr>
      <w:r>
        <w:t>Le prestataire de services veille particulièrement à ce que toutes les références à des documents déjà publiés soient vérifiées et citées correctement et à ce que la terminologie soit utilisée de manière cohérente du début à la fin du texte.</w:t>
      </w:r>
    </w:p>
    <w:p w14:paraId="3F058517" w14:textId="77777777" w:rsidR="00421050" w:rsidRPr="00A82AEB" w:rsidRDefault="00421050" w:rsidP="00421050">
      <w:pPr>
        <w:autoSpaceDE w:val="0"/>
        <w:autoSpaceDN w:val="0"/>
        <w:adjustRightInd w:val="0"/>
        <w:rPr>
          <w:rFonts w:cs="Arial"/>
          <w:szCs w:val="20"/>
        </w:rPr>
      </w:pPr>
      <w:r>
        <w:t>Le cas échéant, le pouvoir adjudicateur fournira la documentation nécessaire comportant la terminologie (juridique, réglementaire) précise lorsque l’attribution du travail aura eu lieu.</w:t>
      </w:r>
    </w:p>
    <w:p w14:paraId="51CF8A50" w14:textId="77777777" w:rsidR="00421050" w:rsidRPr="00A82AEB" w:rsidRDefault="00421050" w:rsidP="00421050">
      <w:pPr>
        <w:autoSpaceDE w:val="0"/>
        <w:autoSpaceDN w:val="0"/>
        <w:adjustRightInd w:val="0"/>
        <w:rPr>
          <w:rFonts w:cs="Arial"/>
          <w:szCs w:val="20"/>
        </w:rPr>
      </w:pPr>
      <w:r>
        <w:t>Si le travail délivré présente des lacunes, le prestataire de services est tenu, sur demande, d’insérer les parties manquantes.</w:t>
      </w:r>
    </w:p>
    <w:p w14:paraId="21F9F96E" w14:textId="45F68A81" w:rsidR="00D167D5" w:rsidRDefault="00421050" w:rsidP="00421050">
      <w:pPr>
        <w:autoSpaceDE w:val="0"/>
        <w:autoSpaceDN w:val="0"/>
        <w:adjustRightInd w:val="0"/>
      </w:pPr>
      <w:r>
        <w:t>Le client commandeur peut exiger du prestataire de services de délivrer la version définitive d’une traduction dans laquelle les corrections apportées par le client commandeur sont intégrées. Ce travail doit être réalisé dans un délai fixé par le client commandeur sur la base de l’ampleur de la tâche à effectuer et n’a pas le droit à une indemnisation complémentaire.</w:t>
      </w:r>
    </w:p>
    <w:p w14:paraId="1E2C532D" w14:textId="77777777" w:rsidR="00D167D5" w:rsidRDefault="00D167D5">
      <w:pPr>
        <w:spacing w:before="0" w:after="160"/>
        <w:jc w:val="left"/>
      </w:pPr>
      <w:r>
        <w:br w:type="page"/>
      </w:r>
    </w:p>
    <w:p w14:paraId="33D67941" w14:textId="77777777" w:rsidR="00421050" w:rsidRPr="00A82AEB" w:rsidRDefault="00421050" w:rsidP="00421050">
      <w:pPr>
        <w:autoSpaceDE w:val="0"/>
        <w:autoSpaceDN w:val="0"/>
        <w:adjustRightInd w:val="0"/>
        <w:rPr>
          <w:rFonts w:cs="Arial"/>
          <w:szCs w:val="20"/>
        </w:rPr>
      </w:pPr>
    </w:p>
    <w:p w14:paraId="0DE2A6B0" w14:textId="77777777" w:rsidR="00421050" w:rsidRPr="00337F58" w:rsidRDefault="00421050" w:rsidP="00421050">
      <w:pPr>
        <w:autoSpaceDE w:val="0"/>
        <w:autoSpaceDN w:val="0"/>
        <w:adjustRightInd w:val="0"/>
        <w:rPr>
          <w:rFonts w:cs="Arial"/>
          <w:szCs w:val="20"/>
          <w:lang w:val="fr-FR" w:eastAsia="nl-NL"/>
        </w:rPr>
      </w:pPr>
    </w:p>
    <w:p w14:paraId="4B216A7B" w14:textId="77777777" w:rsidR="00421050" w:rsidRPr="00D402D2" w:rsidRDefault="00421050" w:rsidP="00421050">
      <w:pPr>
        <w:pStyle w:val="titel3"/>
      </w:pPr>
      <w:bookmarkStart w:id="71" w:name="_Toc441134792"/>
      <w:bookmarkStart w:id="72" w:name="_Toc26784869"/>
      <w:r>
        <w:t>Réception des services</w:t>
      </w:r>
      <w:bookmarkEnd w:id="71"/>
      <w:bookmarkEnd w:id="72"/>
    </w:p>
    <w:p w14:paraId="5BFEC188" w14:textId="77777777" w:rsidR="00421050" w:rsidRPr="00D402D2" w:rsidRDefault="00421050" w:rsidP="00421050">
      <w:pPr>
        <w:rPr>
          <w:rFonts w:cs="Arial"/>
          <w:sz w:val="22"/>
          <w:lang w:val="nl-NL"/>
        </w:rPr>
      </w:pPr>
    </w:p>
    <w:p w14:paraId="575357DF" w14:textId="77777777" w:rsidR="00421050" w:rsidRPr="00A82AEB" w:rsidRDefault="00421050" w:rsidP="00421050">
      <w:pPr>
        <w:autoSpaceDE w:val="0"/>
        <w:autoSpaceDN w:val="0"/>
        <w:adjustRightInd w:val="0"/>
        <w:rPr>
          <w:rFonts w:cs="Arial"/>
          <w:szCs w:val="20"/>
        </w:rPr>
      </w:pPr>
      <w:r>
        <w:t>Le pouvoir adjudicateur et le client commandeur se réservent le droit de contrôler la qualité des services. À cet effet, ils peuvent se faire assister d’un consultant externe.</w:t>
      </w:r>
    </w:p>
    <w:p w14:paraId="335EDB35" w14:textId="77777777" w:rsidR="00421050" w:rsidRPr="00A82AEB" w:rsidRDefault="00421050" w:rsidP="00421050">
      <w:pPr>
        <w:tabs>
          <w:tab w:val="left" w:pos="-4479"/>
          <w:tab w:val="right" w:pos="-2410"/>
          <w:tab w:val="left" w:pos="-2267"/>
          <w:tab w:val="left" w:pos="-1701"/>
          <w:tab w:val="left" w:pos="-1134"/>
          <w:tab w:val="left" w:pos="-283"/>
          <w:tab w:val="left" w:pos="851"/>
        </w:tabs>
        <w:rPr>
          <w:rFonts w:cs="Arial"/>
          <w:spacing w:val="-3"/>
          <w:szCs w:val="20"/>
        </w:rPr>
      </w:pPr>
      <w:r>
        <w:t>Le pouvoir adjudicateur et le client commandeur appliquent le même contrôle pour les traductions que celui qui s’effectue dans le cadre de l’attribution du marché. Les traductions sont donc évaluées à l’aide des mêmes critères.</w:t>
      </w:r>
    </w:p>
    <w:p w14:paraId="590C47E2" w14:textId="77777777" w:rsidR="00421050" w:rsidRPr="00A82AEB" w:rsidRDefault="00421050" w:rsidP="00421050">
      <w:pPr>
        <w:autoSpaceDE w:val="0"/>
        <w:autoSpaceDN w:val="0"/>
        <w:adjustRightInd w:val="0"/>
        <w:rPr>
          <w:rFonts w:cs="Arial"/>
          <w:szCs w:val="20"/>
        </w:rPr>
      </w:pPr>
      <w:r>
        <w:t>Dans le cadre de l’exécution de ce travail, le pouvoir adjudicateur et les clients commandeurs évaluent comme insuffisant le niveau de la qualité des travaux lorsque la traduction n’atteint pas un minimum de 80 points sur un score maximal de 100 points.</w:t>
      </w:r>
    </w:p>
    <w:p w14:paraId="472E9BD1" w14:textId="77777777" w:rsidR="00421050" w:rsidRPr="00337F58" w:rsidRDefault="00421050" w:rsidP="00421050">
      <w:pPr>
        <w:autoSpaceDE w:val="0"/>
        <w:autoSpaceDN w:val="0"/>
        <w:adjustRightInd w:val="0"/>
        <w:rPr>
          <w:rFonts w:cs="Arial"/>
          <w:szCs w:val="20"/>
          <w:lang w:val="fr-FR" w:eastAsia="nl-NL"/>
        </w:rPr>
      </w:pPr>
    </w:p>
    <w:p w14:paraId="621C7E49" w14:textId="77777777" w:rsidR="00421050" w:rsidRPr="00A82AEB" w:rsidRDefault="00421050" w:rsidP="00421050">
      <w:pPr>
        <w:autoSpaceDE w:val="0"/>
        <w:autoSpaceDN w:val="0"/>
        <w:adjustRightInd w:val="0"/>
        <w:rPr>
          <w:rFonts w:cs="Arial"/>
          <w:szCs w:val="20"/>
        </w:rPr>
      </w:pPr>
      <w:r>
        <w:t>Le score sera calculé de la manière suivante : voir partie C. Attribution -</w:t>
      </w:r>
    </w:p>
    <w:p w14:paraId="7A259CCB" w14:textId="77777777" w:rsidR="00421050" w:rsidRPr="00A82AEB" w:rsidRDefault="00421050" w:rsidP="00421050">
      <w:pPr>
        <w:autoSpaceDE w:val="0"/>
        <w:autoSpaceDN w:val="0"/>
        <w:adjustRightInd w:val="0"/>
        <w:rPr>
          <w:rFonts w:cs="Arial"/>
          <w:szCs w:val="20"/>
        </w:rPr>
      </w:pPr>
      <w:r>
        <w:t>4. Critères d’attribution - 4.3.2. Méthode de détermination de l’offre la plus intéressante.</w:t>
      </w:r>
    </w:p>
    <w:p w14:paraId="0FFD15A1" w14:textId="77777777" w:rsidR="00421050" w:rsidRPr="00A82AEB" w:rsidRDefault="00421050" w:rsidP="00421050">
      <w:pPr>
        <w:autoSpaceDE w:val="0"/>
        <w:autoSpaceDN w:val="0"/>
        <w:adjustRightInd w:val="0"/>
        <w:rPr>
          <w:rFonts w:cs="Arial"/>
          <w:szCs w:val="20"/>
        </w:rPr>
      </w:pPr>
      <w:r>
        <w:t>Lorsque la qualité du travail est inférieure à 80 points, le travail sera refusé et la traduction sera renvoyée pour correction avec obligation de recommencer le travail. Cette correction ne pourra en aucun cas faire l’objet d’une facturation complémentaire.</w:t>
      </w:r>
    </w:p>
    <w:p w14:paraId="7B337AF4" w14:textId="77777777" w:rsidR="00421050" w:rsidRPr="00A82AEB" w:rsidRDefault="00421050" w:rsidP="00421050">
      <w:pPr>
        <w:autoSpaceDE w:val="0"/>
        <w:autoSpaceDN w:val="0"/>
        <w:adjustRightInd w:val="0"/>
        <w:rPr>
          <w:rFonts w:cs="Arial"/>
          <w:szCs w:val="20"/>
        </w:rPr>
      </w:pPr>
      <w:r>
        <w:t>En cas de qualité insuffisante, le pouvoir adjudicateur et les clients commandeurs se réservent le droit d’appliquer des pénalités pour qualité insuffisante, comme décrit dans la partie D. Exécution, point 12.3 « Pénalités » du présent cahier spécial des charges.</w:t>
      </w:r>
    </w:p>
    <w:p w14:paraId="0100EF0F" w14:textId="77777777" w:rsidR="00421050" w:rsidRPr="00A82AEB" w:rsidRDefault="00421050" w:rsidP="00421050">
      <w:pPr>
        <w:autoSpaceDE w:val="0"/>
        <w:autoSpaceDN w:val="0"/>
        <w:adjustRightInd w:val="0"/>
        <w:rPr>
          <w:rFonts w:cs="Arial"/>
          <w:szCs w:val="20"/>
        </w:rPr>
      </w:pPr>
      <w:r>
        <w:t>Si, dans un délai de 30 jours ouvrables après la livraison de la traduction, il n’y a aucune remarque de la part du pouvoir adjudicateur ou des clients commandeurs, chaque travail est tacitement considéré comme réceptionné. Le délai de 30 jours ouvrables débute le jour qui suit le jour de la livraison de la traduction demandée par le prestataire de services.</w:t>
      </w:r>
    </w:p>
    <w:p w14:paraId="1BDFD536" w14:textId="77777777" w:rsidR="00421050" w:rsidRPr="00A82AEB" w:rsidRDefault="00421050" w:rsidP="00421050">
      <w:pPr>
        <w:autoSpaceDE w:val="0"/>
        <w:autoSpaceDN w:val="0"/>
        <w:adjustRightInd w:val="0"/>
        <w:rPr>
          <w:rFonts w:cs="Arial"/>
          <w:szCs w:val="20"/>
        </w:rPr>
      </w:pPr>
      <w:r>
        <w:t>Les remarques peuvent se faire par tous les moyens de communication, par téléphone aussi. Dans ce cas, elles seront confirmées par écrit, fax ou par voie électronique.</w:t>
      </w:r>
    </w:p>
    <w:p w14:paraId="75034C63" w14:textId="77777777" w:rsidR="00421050" w:rsidRPr="00A82AEB" w:rsidRDefault="00421050" w:rsidP="00421050">
      <w:pPr>
        <w:autoSpaceDE w:val="0"/>
        <w:autoSpaceDN w:val="0"/>
        <w:adjustRightInd w:val="0"/>
        <w:rPr>
          <w:rFonts w:cs="Arial"/>
          <w:szCs w:val="20"/>
        </w:rPr>
      </w:pPr>
      <w:r>
        <w:t>Seuls les services réceptionnés pourront être facturés.</w:t>
      </w:r>
    </w:p>
    <w:p w14:paraId="1A965A28" w14:textId="3B2D7B8F" w:rsidR="00D167D5" w:rsidRDefault="009C5EFE" w:rsidP="00421050">
      <w:pPr>
        <w:pStyle w:val="T2"/>
        <w:tabs>
          <w:tab w:val="clear" w:pos="425"/>
          <w:tab w:val="clear" w:pos="851"/>
        </w:tabs>
        <w:spacing w:before="0" w:line="240" w:lineRule="auto"/>
        <w:ind w:left="0" w:firstLine="0"/>
        <w:jc w:val="both"/>
        <w:rPr>
          <w:sz w:val="20"/>
        </w:rPr>
      </w:pPr>
      <w:r>
        <w:rPr>
          <w:sz w:val="20"/>
        </w:rPr>
        <w:t>Conformément à l’article 157 de l’arrêté royal du 14 janvier 2013 établissant les règles générales d'exécution des marchés publics et des concessions de travaux publics, le prestataire de services doit introduire toute réclamation contre les décisions en matière de réception du pouvoir adjudicateur par courrier recommandé à la poste, au plus tard le quinzième jour qui suit le jour de l’envoi de la décision.</w:t>
      </w:r>
    </w:p>
    <w:p w14:paraId="5AE9EEEB" w14:textId="77777777" w:rsidR="00D167D5" w:rsidRDefault="00D167D5">
      <w:pPr>
        <w:spacing w:before="0" w:after="160"/>
        <w:jc w:val="left"/>
        <w:rPr>
          <w:rFonts w:eastAsia="Times New Roman" w:cs="Times New Roman"/>
          <w:snapToGrid w:val="0"/>
          <w:szCs w:val="20"/>
          <w:lang w:eastAsia="fr-FR"/>
        </w:rPr>
      </w:pPr>
      <w:r>
        <w:br w:type="page"/>
      </w:r>
    </w:p>
    <w:p w14:paraId="423660D4" w14:textId="77777777" w:rsidR="00421050" w:rsidRPr="00A82AEB" w:rsidRDefault="00421050" w:rsidP="00421050">
      <w:pPr>
        <w:pStyle w:val="T2"/>
        <w:tabs>
          <w:tab w:val="clear" w:pos="425"/>
          <w:tab w:val="clear" w:pos="851"/>
        </w:tabs>
        <w:spacing w:before="0" w:line="240" w:lineRule="auto"/>
        <w:ind w:left="0" w:firstLine="0"/>
        <w:jc w:val="both"/>
        <w:rPr>
          <w:rFonts w:cs="Mangal"/>
          <w:sz w:val="20"/>
        </w:rPr>
      </w:pPr>
    </w:p>
    <w:p w14:paraId="150D66DB" w14:textId="77777777" w:rsidR="00421050" w:rsidRPr="00D402D2" w:rsidRDefault="00421050" w:rsidP="00421050">
      <w:pPr>
        <w:pStyle w:val="titel3"/>
      </w:pPr>
      <w:bookmarkStart w:id="73" w:name="_Toc441134793"/>
      <w:bookmarkStart w:id="74" w:name="_Toc26784870"/>
      <w:r>
        <w:t>Contrôle de qualité trimestriel</w:t>
      </w:r>
      <w:bookmarkEnd w:id="73"/>
      <w:bookmarkEnd w:id="74"/>
    </w:p>
    <w:p w14:paraId="3E2FAD7C" w14:textId="77777777" w:rsidR="00421050" w:rsidRPr="00A82AEB" w:rsidRDefault="00421050" w:rsidP="00421050">
      <w:pPr>
        <w:autoSpaceDE w:val="0"/>
        <w:autoSpaceDN w:val="0"/>
        <w:adjustRightInd w:val="0"/>
        <w:rPr>
          <w:rFonts w:cs="Arial"/>
          <w:szCs w:val="20"/>
        </w:rPr>
      </w:pPr>
      <w:r>
        <w:t>Le pouvoir adjudicateur et les clients commandeurs se réservent le droit d’effectuer une évaluation trimestrielle des traductions délivrées afin de déterminer la qualité globale des traductions. À cet effet, ils peuvent se faire assister d’un consultant externe.</w:t>
      </w:r>
    </w:p>
    <w:p w14:paraId="461F444A" w14:textId="77777777" w:rsidR="00421050" w:rsidRPr="00A82AEB" w:rsidRDefault="00421050" w:rsidP="00421050">
      <w:pPr>
        <w:tabs>
          <w:tab w:val="left" w:pos="-4479"/>
          <w:tab w:val="right" w:pos="-2410"/>
          <w:tab w:val="left" w:pos="-2267"/>
          <w:tab w:val="left" w:pos="-1701"/>
          <w:tab w:val="left" w:pos="-1134"/>
          <w:tab w:val="left" w:pos="-283"/>
          <w:tab w:val="left" w:pos="851"/>
        </w:tabs>
        <w:rPr>
          <w:rFonts w:cs="Arial"/>
          <w:spacing w:val="-3"/>
          <w:szCs w:val="20"/>
        </w:rPr>
      </w:pPr>
      <w:r>
        <w:t>Pour cette évaluation trimestrielle, le pouvoir adjudicateur et les clients commandeurs appliquent le même contrôle qualité que celui qui s’effectue dans le cadre de l’attribution du marché, ainsi que de la réception des traductions. Les traductions sont donc évaluées à l’aide des mêmes critères.</w:t>
      </w:r>
    </w:p>
    <w:p w14:paraId="388BA758" w14:textId="77777777" w:rsidR="00421050" w:rsidRPr="00A82AEB" w:rsidRDefault="00421050" w:rsidP="00421050">
      <w:pPr>
        <w:autoSpaceDE w:val="0"/>
        <w:autoSpaceDN w:val="0"/>
        <w:adjustRightInd w:val="0"/>
        <w:rPr>
          <w:rFonts w:cs="Arial"/>
          <w:szCs w:val="20"/>
        </w:rPr>
      </w:pPr>
      <w:r>
        <w:t xml:space="preserve">Dans le cadre de l’exécution de ce travail, le pouvoir adjudicateur et les clients commandeurs évaluent comme insuffisant le niveau de la qualité des travaux lorsque les travaux évalués n’atteignent pas un minimum de 80 points sur un score maximal de 100 points. </w:t>
      </w:r>
    </w:p>
    <w:p w14:paraId="609FBA5A" w14:textId="77777777" w:rsidR="00421050" w:rsidRPr="00A82AEB" w:rsidRDefault="00421050" w:rsidP="00421050">
      <w:pPr>
        <w:autoSpaceDE w:val="0"/>
        <w:autoSpaceDN w:val="0"/>
        <w:adjustRightInd w:val="0"/>
        <w:rPr>
          <w:rFonts w:cs="Arial"/>
          <w:szCs w:val="20"/>
        </w:rPr>
      </w:pPr>
      <w:r>
        <w:t>La méthode de calcul du score par page est décrite dans la partie C. Attribution -</w:t>
      </w:r>
    </w:p>
    <w:p w14:paraId="6ABCF14C" w14:textId="77777777" w:rsidR="00421050" w:rsidRPr="00A82AEB" w:rsidRDefault="00421050" w:rsidP="00421050">
      <w:pPr>
        <w:autoSpaceDE w:val="0"/>
        <w:autoSpaceDN w:val="0"/>
        <w:adjustRightInd w:val="0"/>
        <w:rPr>
          <w:rFonts w:cs="Arial"/>
          <w:szCs w:val="20"/>
        </w:rPr>
      </w:pPr>
      <w:r>
        <w:t>4. Critères d’attribution - 4.3.2. Méthode de détermination de l’offre la plus intéressante.</w:t>
      </w:r>
    </w:p>
    <w:p w14:paraId="6D81F24F" w14:textId="77777777" w:rsidR="00421050" w:rsidRPr="00A82AEB" w:rsidRDefault="00421050" w:rsidP="00421050">
      <w:pPr>
        <w:autoSpaceDE w:val="0"/>
        <w:autoSpaceDN w:val="0"/>
        <w:adjustRightInd w:val="0"/>
        <w:rPr>
          <w:rFonts w:cs="Arial"/>
          <w:szCs w:val="20"/>
        </w:rPr>
      </w:pPr>
      <w:r>
        <w:t>Lors du contrôle qualité trimestriel, si on constate que la qualité globale du travail est inférieure à 80 points, le pouvoir adjudicateur et les clients commandeurs se réservent le droit d’appliquer des pénalités pour qualité insuffisante, comme décrit dans la partie D. Exécution, point 12.3 « Pénalités » du présent cahier spécial des charges.</w:t>
      </w:r>
    </w:p>
    <w:p w14:paraId="2D39AAA6" w14:textId="77777777" w:rsidR="00421050" w:rsidRPr="00337F58" w:rsidRDefault="00421050" w:rsidP="00421050">
      <w:pPr>
        <w:pStyle w:val="T2"/>
        <w:tabs>
          <w:tab w:val="clear" w:pos="425"/>
          <w:tab w:val="clear" w:pos="851"/>
        </w:tabs>
        <w:spacing w:before="0" w:line="240" w:lineRule="auto"/>
        <w:ind w:left="0" w:firstLine="0"/>
        <w:jc w:val="both"/>
        <w:rPr>
          <w:rFonts w:cs="Mangal"/>
          <w:color w:val="FF0000"/>
          <w:sz w:val="20"/>
          <w:lang w:val="fr-FR" w:bidi="hi-IN"/>
        </w:rPr>
      </w:pPr>
    </w:p>
    <w:p w14:paraId="18547627" w14:textId="77777777" w:rsidR="00A71211" w:rsidRPr="00D402D2" w:rsidRDefault="00A71211" w:rsidP="00743F90">
      <w:pPr>
        <w:pStyle w:val="titel2"/>
        <w:ind w:left="1701" w:hanging="1701"/>
      </w:pPr>
      <w:bookmarkStart w:id="75" w:name="_Toc26784871"/>
      <w:r>
        <w:t>Cautionnement</w:t>
      </w:r>
      <w:bookmarkEnd w:id="75"/>
    </w:p>
    <w:p w14:paraId="7B457375" w14:textId="77777777" w:rsidR="00CE6F2F" w:rsidRPr="00D402D2" w:rsidRDefault="00CE6F2F" w:rsidP="00CE6F2F">
      <w:r>
        <w:t>Conformément à l’article 9, § 4, de l’arrêté royal du 14 janvier 2013 établissant les règles générales d’exécution des marchés publics, l’attention des soumissionnaires est attirée sur le fait que, dans le présent cahier spécial des charges, il a été dérogé à l’article 25, § 2 de l’arrêté royal du 14 janvier 2013 relatif au cautionnement et plus particulièrement pour ce qui concerne l’adaptation du montant du cautionnement, compte tenu de l’impossibilité de déterminer avec certitude le montant du marché au moment de son attribution et compte tenu du poids administratif excessif qu’impliquerait une adaptation de ce cautionnement en fonction des commandes potentiellement nombreuses adressées par le pouvoir adjudicateur;</w:t>
      </w:r>
    </w:p>
    <w:p w14:paraId="326B3FAC" w14:textId="77777777" w:rsidR="00CE6F2F" w:rsidRPr="00D402D2" w:rsidRDefault="00CE6F2F" w:rsidP="00CE6F2F">
      <w:r>
        <w:t>Le montant du cautionnement est fixé par lot à 5.000 euros.</w:t>
      </w:r>
    </w:p>
    <w:p w14:paraId="5776802D" w14:textId="77777777" w:rsidR="00CE6F2F" w:rsidRPr="00D402D2" w:rsidRDefault="00CE6F2F" w:rsidP="00CE6F2F">
      <w:pPr>
        <w:pStyle w:val="titel3"/>
      </w:pPr>
      <w:bookmarkStart w:id="76" w:name="_Toc26784872"/>
      <w:r>
        <w:t>Constitution du cautionnement</w:t>
      </w:r>
      <w:bookmarkEnd w:id="76"/>
    </w:p>
    <w:p w14:paraId="78201E41" w14:textId="77777777" w:rsidR="00CE6F2F" w:rsidRPr="00D402D2" w:rsidRDefault="00CE6F2F" w:rsidP="00CE6F2F">
      <w:r>
        <w:t>Conformément aux dispositions législatives et réglementaires en la matière, le cautionnement peut être constitué en numéraire, en fonds publics ou sous forme d’un cautionnement collectif.</w:t>
      </w:r>
    </w:p>
    <w:p w14:paraId="033590A3" w14:textId="77777777" w:rsidR="00CE6F2F" w:rsidRPr="00D402D2" w:rsidRDefault="00CE6F2F" w:rsidP="00CE6F2F">
      <w:r>
        <w:t>Le cautionnement peut être également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38FA7BC8" w14:textId="77777777" w:rsidR="00CE6F2F" w:rsidRDefault="00CE6F2F" w:rsidP="00CE6F2F">
      <w:r>
        <w:t>Dans les 30 jours calendrier suivant le jour de la conclusion du marché, l’adjudicataire devra justifier la constitution du cautionnement par lui-même ou par un tiers, de l’une des façons suivantes :</w:t>
      </w:r>
    </w:p>
    <w:p w14:paraId="7C6B74D5" w14:textId="77777777" w:rsidR="00CE6F2F" w:rsidRDefault="00CE6F2F" w:rsidP="00A453CD">
      <w:pPr>
        <w:pStyle w:val="Opsomming3"/>
        <w:numPr>
          <w:ilvl w:val="0"/>
          <w:numId w:val="13"/>
        </w:numPr>
      </w:pPr>
      <w:r>
        <w:lastRenderedPageBreak/>
        <w:t>lorsqu’il s’agit de numéraire, par le virement du montant au numéro de compte Bpost banque de la Caisse des Dépôts et Consignations [compte Bpost banque n° BE58 6792 0040 9979 (IBAN), PCHQBEBB (BIC)] ou d’un organisme public remplissant une fonction similaire à celle de ladite Caisse, ci-après dénommé organisme public remplissant une fonction similaire ;</w:t>
      </w:r>
    </w:p>
    <w:p w14:paraId="416E03AB" w14:textId="77777777" w:rsidR="00CE6F2F" w:rsidRDefault="00CE6F2F" w:rsidP="00A453CD">
      <w:pPr>
        <w:pStyle w:val="Opsomming3"/>
        <w:numPr>
          <w:ilvl w:val="0"/>
          <w:numId w:val="13"/>
        </w:numPr>
      </w:pPr>
      <w:r>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 ;</w:t>
      </w:r>
    </w:p>
    <w:p w14:paraId="348F8D5D" w14:textId="77777777" w:rsidR="00CE6F2F" w:rsidRDefault="00CE6F2F" w:rsidP="00A453CD">
      <w:pPr>
        <w:pStyle w:val="Opsomming3"/>
        <w:numPr>
          <w:ilvl w:val="0"/>
          <w:numId w:val="13"/>
        </w:numPr>
      </w:pPr>
      <w:r>
        <w:t>lorsqu'il s'agit d'un cautionnement collectif, par le dépôt par une société exerçant légalement cette activité, d'un acte de caution solidaire auprès de la Caisse des Dépôts et Consignations ou d'un organisme public remplissant une fonction similaire ;</w:t>
      </w:r>
    </w:p>
    <w:p w14:paraId="022F0540" w14:textId="77777777" w:rsidR="00CE6F2F" w:rsidRDefault="00CE6F2F" w:rsidP="00A453CD">
      <w:pPr>
        <w:pStyle w:val="Opsomming3"/>
        <w:numPr>
          <w:ilvl w:val="0"/>
          <w:numId w:val="13"/>
        </w:numPr>
      </w:pPr>
      <w:r>
        <w:t>lorsqu'il s'agit d'un cautionnement, par l'acte d'engagement de l'établissement de crédit ou de l'entreprise d'assurances.</w:t>
      </w:r>
    </w:p>
    <w:p w14:paraId="60E92145" w14:textId="77777777" w:rsidR="00CE6F2F" w:rsidRDefault="00CE6F2F" w:rsidP="00CE6F2F">
      <w:r>
        <w:t>La justification se donne selon le cas par la production au pouvoir adjudicateur :</w:t>
      </w:r>
    </w:p>
    <w:p w14:paraId="6AAE36AC" w14:textId="77777777" w:rsidR="00CE6F2F" w:rsidRDefault="00CE6F2F" w:rsidP="00A453CD">
      <w:pPr>
        <w:pStyle w:val="Opsomming3"/>
        <w:numPr>
          <w:ilvl w:val="0"/>
          <w:numId w:val="14"/>
        </w:numPr>
      </w:pPr>
      <w:r>
        <w:t>soit du récépissé de dépôt de la Caisse des Dépôts et Consignations ou d’un organisme public remplissant une fonction similaire ;</w:t>
      </w:r>
    </w:p>
    <w:p w14:paraId="387456D3" w14:textId="77777777" w:rsidR="00CE6F2F" w:rsidRDefault="00CE6F2F" w:rsidP="00A453CD">
      <w:pPr>
        <w:pStyle w:val="Opsomming3"/>
        <w:numPr>
          <w:ilvl w:val="0"/>
          <w:numId w:val="14"/>
        </w:numPr>
      </w:pPr>
      <w:r>
        <w:t>soit d’un avis de débit remis par l’établissement de crédit ou l’entreprise d’assurances ;</w:t>
      </w:r>
    </w:p>
    <w:p w14:paraId="6233BD88" w14:textId="77777777" w:rsidR="00CE6F2F" w:rsidRDefault="00CE6F2F" w:rsidP="00A453CD">
      <w:pPr>
        <w:pStyle w:val="Opsomming3"/>
        <w:numPr>
          <w:ilvl w:val="0"/>
          <w:numId w:val="14"/>
        </w:numPr>
      </w:pPr>
      <w:r>
        <w:t>soit de la reconnaissance de dépôt délivrée par le caissier de l'État ou par un organisme public remplissant une fonction similaire ;</w:t>
      </w:r>
    </w:p>
    <w:p w14:paraId="75FB0549" w14:textId="77777777" w:rsidR="00CE6F2F" w:rsidRDefault="00CE6F2F" w:rsidP="00A453CD">
      <w:pPr>
        <w:pStyle w:val="Opsomming3"/>
        <w:numPr>
          <w:ilvl w:val="0"/>
          <w:numId w:val="14"/>
        </w:numPr>
      </w:pPr>
      <w:r>
        <w:t>soit de l’original de l’acte de caution solidaire visé par la Caisse des Dépôts et Consignations ou par un organisme public remplissant une fonction similaire ;</w:t>
      </w:r>
    </w:p>
    <w:p w14:paraId="3A06BD87" w14:textId="77777777" w:rsidR="00CE6F2F" w:rsidRDefault="00CE6F2F" w:rsidP="00A453CD">
      <w:pPr>
        <w:pStyle w:val="Opsomming3"/>
        <w:numPr>
          <w:ilvl w:val="0"/>
          <w:numId w:val="14"/>
        </w:numPr>
      </w:pPr>
      <w:r>
        <w:t>soit de l’original de l’acte d’engagement établi par l’établissement de crédit ou l’entreprise d’assurances accordant une garantie.</w:t>
      </w:r>
    </w:p>
    <w:p w14:paraId="2FA1AF33" w14:textId="77777777" w:rsidR="00CE6F2F" w:rsidRDefault="00CE6F2F" w:rsidP="00CE6F2F">
      <w:r>
        <w:t>Ces documents, signés par le déposant, indiquent au profit de qui le cautionnement est constitué, son affectation précise par l’indication sommaire de l’objet du marché et de la référence des documents du marché, ainsi que le nom, les prénoms et l’adresse complète de l’adjudicataire et éventuellement, du tiers qui a effectué le dépôt pour compte, avec la mention « bailleur de fonds » ou « mandataire » suivant le cas.</w:t>
      </w:r>
    </w:p>
    <w:p w14:paraId="68CAF21E" w14:textId="77777777" w:rsidR="00CE6F2F" w:rsidRDefault="00CE6F2F" w:rsidP="00CE6F2F">
      <w:r>
        <w:t>Le délai susmentionné de 30 jours calendrier est suspendu pendant la période de fermeture de l’entreprise de l’adjudicataire pour les jours de vacances annuelles payées et les jours de repos compensatoire prévus par voie réglementaire ou dans une convention collective de travail obligatoire.</w:t>
      </w:r>
    </w:p>
    <w:p w14:paraId="4CB76AC0" w14:textId="77777777" w:rsidR="009626E1" w:rsidRPr="00A8540A" w:rsidRDefault="009626E1" w:rsidP="009626E1">
      <w:pPr>
        <w:rPr>
          <w:b/>
          <w:u w:val="single"/>
        </w:rPr>
      </w:pPr>
      <w:r>
        <w:rPr>
          <w:b/>
          <w:u w:val="single"/>
        </w:rPr>
        <w:t>INFORMATIONS POUR L’INSCRIPTION EN LIGNE AUPRÈS DE LA CAISSE DES DÉPÔTS ET CONSIGNATIONS</w:t>
      </w:r>
    </w:p>
    <w:p w14:paraId="33871946" w14:textId="77777777" w:rsidR="009626E1" w:rsidRPr="00A8540A" w:rsidRDefault="009626E1" w:rsidP="009626E1">
      <w:r>
        <w:t xml:space="preserve">La procédure pour le versement d’un cautionnement en espèces a été modifiée depuis la mise en service de l’application e-DEPO à la Caisse des Dépôts et Consignations (CDC). Le versement auprès de la CDC doit toujours être précédé par le remplissage du formulaire comme indiqué sur le site Web </w:t>
      </w:r>
      <w:hyperlink r:id="rId23" w:history="1">
        <w:r>
          <w:rPr>
            <w:rStyle w:val="Lienhypertexte"/>
          </w:rPr>
          <w:t>https://finances.belgium.be/fr/marché-public</w:t>
        </w:r>
      </w:hyperlink>
      <w:r>
        <w:t xml:space="preserve">. </w:t>
      </w:r>
    </w:p>
    <w:p w14:paraId="60E15DE1" w14:textId="77777777" w:rsidR="009626E1" w:rsidRPr="00A8540A" w:rsidRDefault="009626E1" w:rsidP="009626E1">
      <w:r>
        <w:t>Après réception de ce formulaire, la CDC envoie les données de paiement correctes (numéro de compte et communication pour le versement) par courriel.</w:t>
      </w:r>
    </w:p>
    <w:p w14:paraId="40DB7D92" w14:textId="77777777" w:rsidR="009626E1" w:rsidRPr="00A8540A" w:rsidRDefault="009626E1" w:rsidP="009626E1">
      <w:r>
        <w:t xml:space="preserve">Après le versement et le traitement du dossier, la CDC envoie l’acte numérique de cautionnement par courriel aux adresses e-mail des deux parties mentionnées sur le formulaire de demande (pour le SPF Finances =  </w:t>
      </w:r>
      <w:hyperlink r:id="rId24" w:history="1">
        <w:r>
          <w:rPr>
            <w:rStyle w:val="Lienhypertexte"/>
          </w:rPr>
          <w:t>vastleggingen.engagements.div@minfin.fed.be</w:t>
        </w:r>
      </w:hyperlink>
      <w:r>
        <w:t xml:space="preserve">). </w:t>
      </w:r>
    </w:p>
    <w:p w14:paraId="3F6D150B" w14:textId="77777777" w:rsidR="009626E1" w:rsidRPr="00A8540A" w:rsidRDefault="009626E1" w:rsidP="009626E1">
      <w:r>
        <w:t xml:space="preserve">Pour toute question relative aux cautionnements en espèces, veuillez prendre contact avec </w:t>
      </w:r>
      <w:hyperlink r:id="rId25" w:history="1">
        <w:r>
          <w:rPr>
            <w:rStyle w:val="Lienhypertexte"/>
          </w:rPr>
          <w:t>cautionnements.tresorerie@minfin.fed.be</w:t>
        </w:r>
      </w:hyperlink>
      <w:r>
        <w:t xml:space="preserve">. </w:t>
      </w:r>
    </w:p>
    <w:p w14:paraId="56CD1A04" w14:textId="77777777" w:rsidR="009626E1" w:rsidRDefault="009626E1" w:rsidP="009626E1">
      <w:r>
        <w:t xml:space="preserve">Pour toute question relative aux cautionnements solidaires, veuillez prendre contact avec </w:t>
      </w:r>
      <w:hyperlink r:id="rId26" w:history="1">
        <w:r>
          <w:rPr>
            <w:rStyle w:val="Lienhypertexte"/>
          </w:rPr>
          <w:t>solidaire.cdcdck@minfin.fed.be</w:t>
        </w:r>
      </w:hyperlink>
      <w:r>
        <w:t xml:space="preserve">. </w:t>
      </w:r>
    </w:p>
    <w:p w14:paraId="156BEF30" w14:textId="77777777" w:rsidR="009626E1" w:rsidRDefault="009626E1" w:rsidP="00FD5D55">
      <w:pPr>
        <w:rPr>
          <w:b/>
          <w:u w:val="single"/>
        </w:rPr>
      </w:pPr>
    </w:p>
    <w:p w14:paraId="68C3AED8" w14:textId="77777777" w:rsidR="00FD5D55" w:rsidRPr="004E66D4" w:rsidRDefault="00FD5D55" w:rsidP="00FD5D55">
      <w:pPr>
        <w:pBdr>
          <w:top w:val="single" w:sz="4" w:space="1" w:color="auto"/>
          <w:left w:val="single" w:sz="4" w:space="4" w:color="auto"/>
          <w:bottom w:val="single" w:sz="4" w:space="1" w:color="auto"/>
          <w:right w:val="single" w:sz="4" w:space="4" w:color="auto"/>
        </w:pBdr>
        <w:rPr>
          <w:b/>
        </w:rPr>
      </w:pPr>
      <w:r>
        <w:rPr>
          <w:b/>
        </w:rPr>
        <w:t>BÉNÉFICIAIRE(S) DU CAUTIONNEMENT</w:t>
      </w:r>
    </w:p>
    <w:p w14:paraId="36178D54" w14:textId="77777777" w:rsidR="00FD5D55" w:rsidRDefault="00FD5D55" w:rsidP="00FD5D55">
      <w:pPr>
        <w:pBdr>
          <w:top w:val="single" w:sz="4" w:space="1" w:color="auto"/>
          <w:left w:val="single" w:sz="4" w:space="4" w:color="auto"/>
          <w:bottom w:val="single" w:sz="4" w:space="1" w:color="auto"/>
          <w:right w:val="single" w:sz="4" w:space="4" w:color="auto"/>
        </w:pBdr>
      </w:pPr>
      <w:r>
        <w:t xml:space="preserve">Remplissez les coordonnées de(des) administration(s) qui demande(nt) la constitution du cautionnement. Si nécessaire, demandez ces données à cette(ces) administration(s) </w:t>
      </w:r>
    </w:p>
    <w:p w14:paraId="4095A8D5" w14:textId="77777777" w:rsidR="00FD5D55" w:rsidRPr="004E66D4" w:rsidRDefault="00FD5D55" w:rsidP="00FD5D55">
      <w:pPr>
        <w:pBdr>
          <w:top w:val="single" w:sz="4" w:space="1" w:color="auto"/>
          <w:left w:val="single" w:sz="4" w:space="4" w:color="auto"/>
          <w:bottom w:val="single" w:sz="4" w:space="1" w:color="auto"/>
          <w:right w:val="single" w:sz="4" w:space="4" w:color="auto"/>
        </w:pBdr>
        <w:rPr>
          <w:b/>
        </w:rPr>
      </w:pPr>
      <w:r>
        <w:rPr>
          <w:b/>
        </w:rPr>
        <w:t>BÉNÉFICIAIRE 1</w:t>
      </w:r>
    </w:p>
    <w:p w14:paraId="487ABAA3" w14:textId="77777777" w:rsidR="00FD5D55" w:rsidRDefault="00FD5D55" w:rsidP="00FD5D55">
      <w:pPr>
        <w:pBdr>
          <w:top w:val="single" w:sz="4" w:space="1" w:color="auto"/>
          <w:left w:val="single" w:sz="4" w:space="4" w:color="auto"/>
          <w:bottom w:val="single" w:sz="4" w:space="1" w:color="auto"/>
          <w:right w:val="single" w:sz="4" w:space="4" w:color="auto"/>
        </w:pBdr>
      </w:pPr>
      <w:r>
        <w:t>N° entreprise : BE0308357159</w:t>
      </w:r>
    </w:p>
    <w:p w14:paraId="2756CF17" w14:textId="77777777" w:rsidR="00FD5D55" w:rsidRDefault="00FD5D55" w:rsidP="00FD5D55">
      <w:pPr>
        <w:pBdr>
          <w:top w:val="single" w:sz="4" w:space="1" w:color="auto"/>
          <w:left w:val="single" w:sz="4" w:space="4" w:color="auto"/>
          <w:bottom w:val="single" w:sz="4" w:space="1" w:color="auto"/>
          <w:right w:val="single" w:sz="4" w:space="4" w:color="auto"/>
        </w:pBdr>
      </w:pPr>
      <w:r>
        <w:t>Adresse e-mail : vastleggingen.engagements.div@minfin.fed.be</w:t>
      </w:r>
    </w:p>
    <w:p w14:paraId="485370F5" w14:textId="77777777" w:rsidR="00FD5D55" w:rsidRPr="003021E4" w:rsidRDefault="00FD5D55" w:rsidP="00FD5D55">
      <w:pPr>
        <w:pBdr>
          <w:top w:val="single" w:sz="4" w:space="1" w:color="auto"/>
          <w:left w:val="single" w:sz="4" w:space="4" w:color="auto"/>
          <w:bottom w:val="single" w:sz="4" w:space="1" w:color="auto"/>
          <w:right w:val="single" w:sz="4" w:space="4" w:color="auto"/>
        </w:pBdr>
      </w:pPr>
      <w:r>
        <w:t>Numéro de téléphone : 0257 666 81</w:t>
      </w:r>
    </w:p>
    <w:p w14:paraId="44214B68" w14:textId="77777777" w:rsidR="00FD5D55" w:rsidRPr="003021E4" w:rsidRDefault="00FD5D55" w:rsidP="00FD5D55">
      <w:pPr>
        <w:pBdr>
          <w:top w:val="single" w:sz="4" w:space="1" w:color="auto"/>
          <w:left w:val="single" w:sz="4" w:space="4" w:color="auto"/>
          <w:bottom w:val="single" w:sz="4" w:space="1" w:color="auto"/>
          <w:right w:val="single" w:sz="4" w:space="4" w:color="auto"/>
        </w:pBdr>
      </w:pPr>
      <w:r>
        <w:t>Nom de l’administration : SPF Finances – Budget et Contrôle de Gestion – Division Engagements</w:t>
      </w:r>
    </w:p>
    <w:p w14:paraId="4C56BDE8" w14:textId="77777777" w:rsidR="0098742C" w:rsidRPr="003021E4" w:rsidRDefault="0098742C" w:rsidP="0098742C">
      <w:r>
        <w:rPr>
          <w:b/>
          <w:bCs/>
          <w:u w:val="single"/>
        </w:rPr>
        <w:t>Pour les cautionnements bancaires, l'original</w:t>
      </w:r>
      <w:r>
        <w:rPr>
          <w:u w:val="single"/>
        </w:rPr>
        <w:t xml:space="preserve"> </w:t>
      </w:r>
      <w:r>
        <w:t>de la preuve de la constitution du cautionnement doit être envoyé à l’adresse suivante  :</w:t>
      </w:r>
    </w:p>
    <w:p w14:paraId="36C0410D" w14:textId="77777777" w:rsidR="0098742C" w:rsidRPr="003021E4" w:rsidRDefault="0098742C" w:rsidP="0098742C">
      <w:pPr>
        <w:pBdr>
          <w:top w:val="single" w:sz="4" w:space="0" w:color="auto"/>
          <w:left w:val="single" w:sz="4" w:space="4" w:color="auto"/>
          <w:bottom w:val="single" w:sz="4" w:space="1" w:color="auto"/>
          <w:right w:val="single" w:sz="4" w:space="4" w:color="auto"/>
        </w:pBdr>
        <w:spacing w:before="0" w:line="240" w:lineRule="auto"/>
        <w:jc w:val="center"/>
        <w:rPr>
          <w:b/>
        </w:rPr>
      </w:pPr>
      <w:r>
        <w:rPr>
          <w:b/>
        </w:rPr>
        <w:t>Service Public Fédéral FINANCES</w:t>
      </w:r>
    </w:p>
    <w:p w14:paraId="088C6C6A" w14:textId="77777777" w:rsidR="0098742C" w:rsidRPr="003021E4" w:rsidRDefault="0098742C" w:rsidP="0098742C">
      <w:pPr>
        <w:pBdr>
          <w:top w:val="single" w:sz="4" w:space="0" w:color="auto"/>
          <w:left w:val="single" w:sz="4" w:space="4" w:color="auto"/>
          <w:bottom w:val="single" w:sz="4" w:space="1" w:color="auto"/>
          <w:right w:val="single" w:sz="4" w:space="4" w:color="auto"/>
        </w:pBdr>
        <w:spacing w:before="0" w:line="240" w:lineRule="auto"/>
        <w:jc w:val="center"/>
      </w:pPr>
      <w:r>
        <w:t>Service d’encadrement Budget et Contrôle de la Gestion – Division Engagements</w:t>
      </w:r>
    </w:p>
    <w:p w14:paraId="0E27C613" w14:textId="77777777" w:rsidR="0098742C" w:rsidRPr="003021E4" w:rsidRDefault="0098742C" w:rsidP="0098742C">
      <w:pPr>
        <w:pBdr>
          <w:top w:val="single" w:sz="4" w:space="0" w:color="auto"/>
          <w:left w:val="single" w:sz="4" w:space="4" w:color="auto"/>
          <w:bottom w:val="single" w:sz="4" w:space="1" w:color="auto"/>
          <w:right w:val="single" w:sz="4" w:space="4" w:color="auto"/>
        </w:pBdr>
        <w:spacing w:before="0" w:line="240" w:lineRule="auto"/>
        <w:jc w:val="center"/>
      </w:pPr>
      <w:r>
        <w:t>À l’attention de madame Françoise MALJEAN</w:t>
      </w:r>
    </w:p>
    <w:p w14:paraId="26E676C9" w14:textId="77777777" w:rsidR="0098742C" w:rsidRPr="003021E4" w:rsidRDefault="0098742C" w:rsidP="0098742C">
      <w:pPr>
        <w:pBdr>
          <w:top w:val="single" w:sz="4" w:space="0" w:color="auto"/>
          <w:left w:val="single" w:sz="4" w:space="4" w:color="auto"/>
          <w:bottom w:val="single" w:sz="4" w:space="1" w:color="auto"/>
          <w:right w:val="single" w:sz="4" w:space="4" w:color="auto"/>
        </w:pBdr>
        <w:spacing w:before="0" w:line="240" w:lineRule="auto"/>
        <w:jc w:val="center"/>
      </w:pPr>
      <w:r>
        <w:t>Boulevard du Roi Albert II, 33, boîte 781 – Bloc B22</w:t>
      </w:r>
    </w:p>
    <w:p w14:paraId="7267B31D" w14:textId="77777777" w:rsidR="0098742C" w:rsidRDefault="0098742C" w:rsidP="0098742C">
      <w:pPr>
        <w:pBdr>
          <w:top w:val="single" w:sz="4" w:space="0" w:color="auto"/>
          <w:left w:val="single" w:sz="4" w:space="4" w:color="auto"/>
          <w:bottom w:val="single" w:sz="4" w:space="1" w:color="auto"/>
          <w:right w:val="single" w:sz="4" w:space="4" w:color="auto"/>
        </w:pBdr>
        <w:spacing w:before="0" w:after="0"/>
        <w:jc w:val="center"/>
      </w:pPr>
      <w:r>
        <w:t>1030 BRUXELLES</w:t>
      </w:r>
    </w:p>
    <w:p w14:paraId="0F4F6549" w14:textId="77777777" w:rsidR="0098742C" w:rsidRDefault="0098742C" w:rsidP="00CE6F2F">
      <w:pPr>
        <w:rPr>
          <w:b/>
          <w:u w:val="single"/>
        </w:rPr>
      </w:pPr>
    </w:p>
    <w:p w14:paraId="73ED5DD5" w14:textId="77777777" w:rsidR="00CE6F2F" w:rsidRPr="00CE6F2F" w:rsidRDefault="00D30EE6" w:rsidP="00CE6F2F">
      <w:pPr>
        <w:rPr>
          <w:b/>
          <w:u w:val="single"/>
        </w:rPr>
      </w:pPr>
      <w:r>
        <w:rPr>
          <w:b/>
          <w:u w:val="single"/>
        </w:rPr>
        <w:t>REMARQUE IMPORTANTE</w:t>
      </w:r>
    </w:p>
    <w:p w14:paraId="7435BD0C" w14:textId="77777777" w:rsidR="00CE6F2F" w:rsidRDefault="00CE6F2F" w:rsidP="00CE6F2F">
      <w:r>
        <w:t>Le numéro du bon de commande (4500XXXXXX) (s’il est connu) et le numéro de référence du cahier spécial des charges doivent être indiqués sur la preuve de la constitution du cautionnement.</w:t>
      </w:r>
    </w:p>
    <w:p w14:paraId="4CA25B30" w14:textId="77777777" w:rsidR="00CE6F2F" w:rsidRDefault="00CE6F2F" w:rsidP="00CE6F2F">
      <w:pPr>
        <w:pStyle w:val="titel3"/>
      </w:pPr>
      <w:bookmarkStart w:id="77" w:name="_Toc26784873"/>
      <w:r>
        <w:t>Libération du cautionnement</w:t>
      </w:r>
      <w:bookmarkEnd w:id="77"/>
    </w:p>
    <w:p w14:paraId="0B911496" w14:textId="77777777" w:rsidR="00CE6F2F" w:rsidRPr="00965868" w:rsidRDefault="00D30EE6" w:rsidP="00CE6F2F">
      <w:r>
        <w:t>Conformément à l’article 33 de l'arrêté royal du 14 janvier 2013 établissant les règles générales d'exécution des marchés publics, le cautionnement est libéré en une fois après la réception des services exécutés sur la base du contrat conclu en vertu du présent cahier spécial des charges.</w:t>
      </w:r>
    </w:p>
    <w:p w14:paraId="57CF714B" w14:textId="77777777" w:rsidR="00832526" w:rsidRDefault="00832526" w:rsidP="00743F90">
      <w:pPr>
        <w:pStyle w:val="titel2"/>
        <w:ind w:left="879" w:hanging="879"/>
      </w:pPr>
      <w:bookmarkStart w:id="78" w:name="_Toc26784874"/>
      <w:r>
        <w:t>Exécution des services</w:t>
      </w:r>
      <w:bookmarkEnd w:id="78"/>
    </w:p>
    <w:p w14:paraId="4C3A29EE" w14:textId="77777777" w:rsidR="00832526" w:rsidRDefault="00832526" w:rsidP="00832526">
      <w:pPr>
        <w:pStyle w:val="titel3"/>
      </w:pPr>
      <w:bookmarkStart w:id="79" w:name="_Toc26784875"/>
      <w:r>
        <w:t>Réunion kick-off ou réunion de démarrage</w:t>
      </w:r>
      <w:bookmarkEnd w:id="79"/>
    </w:p>
    <w:p w14:paraId="6E676793" w14:textId="77777777" w:rsidR="00832526" w:rsidRPr="00D402D2" w:rsidRDefault="00501F5F" w:rsidP="00832526">
      <w:r w:rsidRPr="00BC2CF0">
        <w:t>Une réunion kick-off sera organisée par client entre le pouvoir adjudicateur et l’adjudicataire sur la base d'un calendrier convenu entre les deux parties.</w:t>
      </w:r>
    </w:p>
    <w:p w14:paraId="0FFD639F" w14:textId="77777777" w:rsidR="00CC7F2F" w:rsidRDefault="00CC7F2F" w:rsidP="00832526">
      <w:r>
        <w:t>Lors de cette réunion, des accords peuvent être pris en concer</w:t>
      </w:r>
      <w:bookmarkStart w:id="80" w:name="_GoBack"/>
      <w:bookmarkEnd w:id="80"/>
      <w:r>
        <w:t xml:space="preserve">tation mutuelle sur l’application d’un tarif d’urgence, l’imputation de suppléments pour, par exemple, des tableaux chiffrés, des graphiques, etc. </w:t>
      </w:r>
    </w:p>
    <w:p w14:paraId="06E38FED" w14:textId="77777777" w:rsidR="00C83C71" w:rsidRPr="008B6112" w:rsidRDefault="00C83C71" w:rsidP="00C83C71">
      <w:pPr>
        <w:pStyle w:val="titel3"/>
      </w:pPr>
      <w:bookmarkStart w:id="81" w:name="_Toc441134798"/>
      <w:bookmarkStart w:id="82" w:name="_Toc26784876"/>
      <w:r>
        <w:t>Délais de livraison de la traduction</w:t>
      </w:r>
      <w:bookmarkEnd w:id="81"/>
      <w:bookmarkEnd w:id="82"/>
    </w:p>
    <w:p w14:paraId="63151D4F" w14:textId="77777777" w:rsidR="00C83C71" w:rsidRPr="00D402D2" w:rsidRDefault="00C83C71" w:rsidP="00C83C71">
      <w:pPr>
        <w:autoSpaceDE w:val="0"/>
        <w:autoSpaceDN w:val="0"/>
        <w:adjustRightInd w:val="0"/>
        <w:rPr>
          <w:rFonts w:cs="Arial"/>
          <w:szCs w:val="20"/>
        </w:rPr>
      </w:pPr>
      <w:r>
        <w:lastRenderedPageBreak/>
        <w:t xml:space="preserve">Le document de commande mentionne la date pour laquelle les traduction terminées doivent être livrées. La livraison doit se faire pour </w:t>
      </w:r>
      <w:r>
        <w:rPr>
          <w:b/>
          <w:szCs w:val="20"/>
        </w:rPr>
        <w:t>14h00</w:t>
      </w:r>
      <w:r>
        <w:t xml:space="preserve"> au plus tard le jour indiqué.</w:t>
      </w:r>
    </w:p>
    <w:p w14:paraId="3C1251F7" w14:textId="77777777" w:rsidR="00C83C71" w:rsidRPr="00D402D2" w:rsidRDefault="00C83C71" w:rsidP="00C83C71">
      <w:pPr>
        <w:autoSpaceDE w:val="0"/>
        <w:autoSpaceDN w:val="0"/>
        <w:adjustRightInd w:val="0"/>
        <w:rPr>
          <w:rFonts w:cs="Arial"/>
          <w:szCs w:val="20"/>
        </w:rPr>
      </w:pPr>
      <w:r>
        <w:t>Le prestataire de services signale immédiatement chaque incident au pouvoir adjudicateur, dont les cas de force majeure de telle nature que l’exécution de la commande dans les délais prévus est suspendue ou empêchée.</w:t>
      </w:r>
    </w:p>
    <w:p w14:paraId="25DF4AA5" w14:textId="77777777" w:rsidR="00C83C71" w:rsidRPr="00D402D2" w:rsidRDefault="00C83C71" w:rsidP="00C83C71">
      <w:pPr>
        <w:autoSpaceDE w:val="0"/>
        <w:autoSpaceDN w:val="0"/>
        <w:adjustRightInd w:val="0"/>
        <w:rPr>
          <w:rFonts w:cs="Arial"/>
          <w:szCs w:val="20"/>
        </w:rPr>
      </w:pPr>
      <w:r>
        <w:t>Le pouvoir adjudicateur se réserve en particulier le droit d’annuler intégralement ou partiellement une commande. Il en informe le prestataire de services par téléphone et le confirme par e-mail.</w:t>
      </w:r>
    </w:p>
    <w:p w14:paraId="023F7496" w14:textId="77777777" w:rsidR="00C83C71" w:rsidRPr="00D402D2" w:rsidRDefault="00C83C71" w:rsidP="00C83C71">
      <w:pPr>
        <w:autoSpaceDE w:val="0"/>
        <w:autoSpaceDN w:val="0"/>
        <w:adjustRightInd w:val="0"/>
        <w:rPr>
          <w:rFonts w:cs="Arial"/>
          <w:szCs w:val="20"/>
        </w:rPr>
      </w:pPr>
      <w:r>
        <w:t>Le prestataire de services ne peut exiger de dommages et intérêts pour la partie de la commande qui a été annulée et qui n’a pas encore été traduite.</w:t>
      </w:r>
    </w:p>
    <w:p w14:paraId="57684D65" w14:textId="77777777" w:rsidR="00C83C71" w:rsidRPr="00D402D2" w:rsidRDefault="00C83C71" w:rsidP="00C83C71">
      <w:pPr>
        <w:autoSpaceDE w:val="0"/>
        <w:autoSpaceDN w:val="0"/>
        <w:adjustRightInd w:val="0"/>
        <w:rPr>
          <w:rFonts w:cs="Arial"/>
          <w:szCs w:val="20"/>
        </w:rPr>
      </w:pPr>
      <w:r>
        <w:rPr>
          <w:szCs w:val="20"/>
          <w:u w:val="single"/>
        </w:rPr>
        <w:t xml:space="preserve">Le délai convenu est contractuellement contraignant à partir de la réception de l’acceptation de la demande de traduction. </w:t>
      </w:r>
      <w:bookmarkStart w:id="83" w:name="_Hlk12534967"/>
      <w:r>
        <w:rPr>
          <w:szCs w:val="20"/>
          <w:u w:val="single"/>
        </w:rPr>
        <w:t>L’acceptation doit se faire au plus tard dans les deux heures à partir de l’envoi de la demande par courrier électronique,</w:t>
      </w:r>
      <w:r>
        <w:t xml:space="preserve"> sous réserve d’une prolongation du délai par le pouvoir adjudicateur.</w:t>
      </w:r>
      <w:bookmarkEnd w:id="83"/>
      <w:r>
        <w:t xml:space="preserve"> Il revient au prestataire de services d’exécuter la livraison dans le format exigé et dans le délai exigé.</w:t>
      </w:r>
    </w:p>
    <w:p w14:paraId="576E10A8" w14:textId="77777777" w:rsidR="00C83C71" w:rsidRPr="00D402D2" w:rsidRDefault="00C83C71" w:rsidP="00C83C71">
      <w:pPr>
        <w:autoSpaceDE w:val="0"/>
        <w:autoSpaceDN w:val="0"/>
        <w:adjustRightInd w:val="0"/>
        <w:rPr>
          <w:rFonts w:cs="Arial"/>
          <w:szCs w:val="20"/>
        </w:rPr>
      </w:pPr>
      <w:r>
        <w:t>La responsabilité de fournir correctement et dans les délais le document traduit au pouvoir adjudicateur ou au client commandeur, ainsi que les risques y liés, sont supportés par le prestataire de services.</w:t>
      </w:r>
    </w:p>
    <w:p w14:paraId="3481DC44" w14:textId="77777777" w:rsidR="00D402D2" w:rsidRPr="00337F58" w:rsidRDefault="00D402D2" w:rsidP="00C83C71">
      <w:pPr>
        <w:autoSpaceDE w:val="0"/>
        <w:autoSpaceDN w:val="0"/>
        <w:adjustRightInd w:val="0"/>
        <w:rPr>
          <w:rFonts w:cs="Arial"/>
          <w:sz w:val="22"/>
          <w:lang w:val="fr-FR" w:eastAsia="nl-NL"/>
        </w:rPr>
      </w:pPr>
    </w:p>
    <w:p w14:paraId="74EBF15F" w14:textId="77777777" w:rsidR="00C83C71" w:rsidRPr="00D402D2" w:rsidRDefault="00C83C71" w:rsidP="00C83C71">
      <w:pPr>
        <w:rPr>
          <w:rFonts w:cs="Arial"/>
          <w:sz w:val="22"/>
        </w:rPr>
      </w:pPr>
      <w:r>
        <w:rPr>
          <w:b/>
          <w:sz w:val="22"/>
          <w:u w:val="single"/>
        </w:rPr>
        <w:t>Modalités pratiques de la procédure de commande</w:t>
      </w:r>
      <w:r>
        <w:rPr>
          <w:sz w:val="22"/>
        </w:rPr>
        <w:t xml:space="preserve"> </w:t>
      </w:r>
    </w:p>
    <w:p w14:paraId="1A97AD18" w14:textId="77777777" w:rsidR="00C83C71" w:rsidRPr="00337F58" w:rsidRDefault="00C83C71" w:rsidP="00C83C71">
      <w:pPr>
        <w:ind w:left="360"/>
        <w:rPr>
          <w:rFonts w:cs="Arial"/>
          <w:sz w:val="22"/>
          <w:lang w:val="fr-FR" w:eastAsia="nl-NL"/>
        </w:rPr>
      </w:pPr>
    </w:p>
    <w:p w14:paraId="47D834A1" w14:textId="77777777" w:rsidR="00C83C71" w:rsidRPr="00D402D2" w:rsidRDefault="00C83C71" w:rsidP="00A453CD">
      <w:pPr>
        <w:numPr>
          <w:ilvl w:val="0"/>
          <w:numId w:val="25"/>
        </w:numPr>
        <w:snapToGrid w:val="0"/>
        <w:spacing w:before="0" w:after="0" w:line="240" w:lineRule="auto"/>
        <w:rPr>
          <w:rFonts w:cs="Arial"/>
          <w:szCs w:val="20"/>
        </w:rPr>
      </w:pPr>
      <w:r>
        <w:t>Le prestataire de services communique aux clients commandeurs l’adresse e-mail à laquelle les documents à traduire doivent être envoyés. Le client commandeur envoie le document à traduire par mail au prestataire de services avec une description succincte du document à traduire (nature du document, langue cible souhaitée, nombre de caractères/pages et délai d’exécution). Le prestataire de services est censé répondre au message dans les 2 heures de son envoi.</w:t>
      </w:r>
    </w:p>
    <w:p w14:paraId="4C67E632" w14:textId="77777777" w:rsidR="00C83C71" w:rsidRPr="00337F58" w:rsidRDefault="00C83C71" w:rsidP="00C83C71">
      <w:pPr>
        <w:ind w:left="360"/>
        <w:rPr>
          <w:rFonts w:cs="Arial"/>
          <w:szCs w:val="20"/>
          <w:lang w:val="fr-FR" w:eastAsia="nl-NL"/>
        </w:rPr>
      </w:pPr>
    </w:p>
    <w:p w14:paraId="48F6E09C" w14:textId="77777777" w:rsidR="00C83C71" w:rsidRPr="00D402D2" w:rsidRDefault="00C83C71" w:rsidP="00A453CD">
      <w:pPr>
        <w:numPr>
          <w:ilvl w:val="0"/>
          <w:numId w:val="25"/>
        </w:numPr>
        <w:snapToGrid w:val="0"/>
        <w:spacing w:before="0" w:after="0" w:line="240" w:lineRule="auto"/>
        <w:rPr>
          <w:rFonts w:cs="Arial"/>
          <w:strike/>
          <w:szCs w:val="20"/>
        </w:rPr>
      </w:pPr>
      <w:r>
        <w:t xml:space="preserve">Si le prestataire de services accepte le délai proposé, il le confirme par mail et communique un numéro d’ordre. Dès ce moment, le délai d’exécution commence à courir. En cas de refus, le système en cascade est mis en place (voir point ...) </w:t>
      </w:r>
    </w:p>
    <w:p w14:paraId="42138F59" w14:textId="77777777" w:rsidR="00C83C71" w:rsidRPr="00A82AEB" w:rsidRDefault="00C83C71" w:rsidP="00A453CD">
      <w:pPr>
        <w:numPr>
          <w:ilvl w:val="0"/>
          <w:numId w:val="25"/>
        </w:numPr>
        <w:snapToGrid w:val="0"/>
        <w:spacing w:before="0" w:after="0" w:line="240" w:lineRule="auto"/>
        <w:rPr>
          <w:rFonts w:cs="Arial"/>
          <w:strike/>
          <w:szCs w:val="20"/>
        </w:rPr>
      </w:pPr>
      <w:r>
        <w:t>Au plus tard 14h00 le dernier jour du délai d’exécution, le client commandeur doit être en possession de la traduction finie. Le prestataire de services envoie la traduction par mail au mail de service et à l’adresse e-mail des personnes mentionnées en copie dans l’introduction de la demande.</w:t>
      </w:r>
    </w:p>
    <w:p w14:paraId="036F1889" w14:textId="77777777" w:rsidR="00A82AEB" w:rsidRPr="00337F58" w:rsidRDefault="00A82AEB" w:rsidP="00A82AEB">
      <w:pPr>
        <w:snapToGrid w:val="0"/>
        <w:spacing w:before="0" w:after="0" w:line="240" w:lineRule="auto"/>
        <w:ind w:left="720"/>
        <w:rPr>
          <w:rFonts w:cs="Arial"/>
          <w:strike/>
          <w:szCs w:val="20"/>
          <w:lang w:val="fr-FR" w:eastAsia="nl-NL"/>
        </w:rPr>
      </w:pPr>
    </w:p>
    <w:p w14:paraId="580CF305" w14:textId="77777777" w:rsidR="00C83C71" w:rsidRPr="003021E4" w:rsidRDefault="00132688" w:rsidP="00A453CD">
      <w:pPr>
        <w:numPr>
          <w:ilvl w:val="0"/>
          <w:numId w:val="25"/>
        </w:numPr>
        <w:autoSpaceDE w:val="0"/>
        <w:autoSpaceDN w:val="0"/>
        <w:adjustRightInd w:val="0"/>
        <w:snapToGrid w:val="0"/>
        <w:spacing w:before="0" w:after="0" w:line="240" w:lineRule="auto"/>
        <w:jc w:val="left"/>
        <w:rPr>
          <w:rFonts w:cs="Arial"/>
          <w:strike/>
          <w:szCs w:val="20"/>
        </w:rPr>
      </w:pPr>
      <w:bookmarkStart w:id="84" w:name="_Toc336002238"/>
      <w:r>
        <w:t>La facturation se fait mensuellement.</w:t>
      </w:r>
    </w:p>
    <w:p w14:paraId="03D3E9F3" w14:textId="77777777" w:rsidR="003021E4" w:rsidRPr="00337F58" w:rsidRDefault="003021E4" w:rsidP="003021E4">
      <w:pPr>
        <w:pStyle w:val="Paragraphedeliste"/>
        <w:rPr>
          <w:rFonts w:cs="Arial"/>
          <w:strike/>
          <w:szCs w:val="20"/>
          <w:lang w:val="fr-FR" w:eastAsia="nl-NL"/>
        </w:rPr>
      </w:pPr>
    </w:p>
    <w:p w14:paraId="73C2CEAA" w14:textId="77777777" w:rsidR="00C83C71" w:rsidRPr="00D402D2" w:rsidRDefault="00C83C71" w:rsidP="00C83C71">
      <w:pPr>
        <w:pStyle w:val="titel3"/>
      </w:pPr>
      <w:bookmarkStart w:id="85" w:name="_Toc441134799"/>
      <w:bookmarkStart w:id="86" w:name="_Toc26784877"/>
      <w:r>
        <w:t>Livraison des documents à traduire</w:t>
      </w:r>
      <w:bookmarkEnd w:id="84"/>
      <w:bookmarkEnd w:id="85"/>
      <w:bookmarkEnd w:id="86"/>
    </w:p>
    <w:p w14:paraId="137F433A" w14:textId="77777777" w:rsidR="00C83C71" w:rsidRPr="00D402D2" w:rsidRDefault="00C83C71" w:rsidP="00C83C71">
      <w:pPr>
        <w:autoSpaceDE w:val="0"/>
        <w:autoSpaceDN w:val="0"/>
        <w:adjustRightInd w:val="0"/>
        <w:rPr>
          <w:rFonts w:cs="Arial"/>
          <w:szCs w:val="20"/>
        </w:rPr>
      </w:pPr>
      <w:r>
        <w:t>Les textes à traduire sont présentés dans un format électronique,  à moins que d’autres dispositions spécifiques aient été prises entre le prestataire de services et le client commandeur.</w:t>
      </w:r>
    </w:p>
    <w:p w14:paraId="1442B81A" w14:textId="77777777" w:rsidR="00C83C71" w:rsidRPr="00D402D2" w:rsidRDefault="00C83C71" w:rsidP="00C83C71">
      <w:pPr>
        <w:autoSpaceDE w:val="0"/>
        <w:autoSpaceDN w:val="0"/>
        <w:adjustRightInd w:val="0"/>
        <w:rPr>
          <w:rFonts w:cs="Arial"/>
          <w:szCs w:val="20"/>
        </w:rPr>
      </w:pPr>
      <w:r>
        <w:lastRenderedPageBreak/>
        <w:t>À moins que ce soit indiqué différemment dans le document de commande, toutes les traductions, codées directement et correctement, doivent être renvoyées de manière électronique au client commandeur selon les instructions fournies.</w:t>
      </w:r>
    </w:p>
    <w:p w14:paraId="5E9D817B" w14:textId="77777777" w:rsidR="00C83C71" w:rsidRPr="00D402D2" w:rsidRDefault="00C83C71" w:rsidP="00C83C71">
      <w:pPr>
        <w:autoSpaceDE w:val="0"/>
        <w:autoSpaceDN w:val="0"/>
        <w:adjustRightInd w:val="0"/>
        <w:rPr>
          <w:rFonts w:cs="Arial"/>
          <w:szCs w:val="20"/>
        </w:rPr>
      </w:pPr>
      <w:r>
        <w:t>Les documents de commande contiennent, si nécessaire, des instructions complémentaires concernant l’exécution ou la livraison des travaux.</w:t>
      </w:r>
    </w:p>
    <w:p w14:paraId="5B7D22D3" w14:textId="77777777" w:rsidR="00C83C71" w:rsidRPr="00D402D2" w:rsidRDefault="00C83C71" w:rsidP="00C83C71">
      <w:pPr>
        <w:pStyle w:val="titel3"/>
        <w:numPr>
          <w:ilvl w:val="0"/>
          <w:numId w:val="0"/>
        </w:numPr>
        <w:ind w:left="964" w:hanging="964"/>
      </w:pPr>
      <w:bookmarkStart w:id="87" w:name="_Toc336002239"/>
      <w:bookmarkStart w:id="88" w:name="_Toc441134800"/>
      <w:bookmarkStart w:id="89" w:name="_Toc26784878"/>
      <w:r>
        <w:t>D.9.4. Demande de renseignements complémentaires et devoir de collaboration</w:t>
      </w:r>
      <w:bookmarkEnd w:id="87"/>
      <w:bookmarkEnd w:id="88"/>
      <w:bookmarkEnd w:id="89"/>
    </w:p>
    <w:p w14:paraId="6AADDC01" w14:textId="77777777" w:rsidR="00C83C71" w:rsidRPr="00C83C71" w:rsidRDefault="00C83C71" w:rsidP="00C83C71">
      <w:pPr>
        <w:autoSpaceDE w:val="0"/>
        <w:autoSpaceDN w:val="0"/>
        <w:adjustRightInd w:val="0"/>
        <w:rPr>
          <w:rFonts w:cs="Arial"/>
          <w:color w:val="000000"/>
          <w:szCs w:val="20"/>
        </w:rPr>
      </w:pPr>
      <w:r>
        <w:rPr>
          <w:color w:val="000000"/>
          <w:szCs w:val="20"/>
        </w:rPr>
        <w:t>En cas de contenu peu clair, incorrect ou incomplet du bon de commande empêchant toute exécution de la commande, le prestataire de services en avise immédiatement par écrit le service commandeur afin qu’une solution soit trouvée pour permettre l’exécution normale de la commande. Si la demande d’informations supplémentaires est estimée censée par le client commandeur, le prestataire de services peut obtenir une prolongation du délai de livraison proportionnelle au retard constaté.</w:t>
      </w:r>
    </w:p>
    <w:p w14:paraId="2ADE0D06" w14:textId="77777777" w:rsidR="00C83C71" w:rsidRPr="00C83C71" w:rsidRDefault="00C83C71" w:rsidP="00C83C71">
      <w:pPr>
        <w:autoSpaceDE w:val="0"/>
        <w:autoSpaceDN w:val="0"/>
        <w:adjustRightInd w:val="0"/>
        <w:rPr>
          <w:rFonts w:cs="Arial"/>
          <w:color w:val="000000"/>
          <w:szCs w:val="20"/>
        </w:rPr>
      </w:pPr>
      <w:r>
        <w:rPr>
          <w:color w:val="000000"/>
          <w:szCs w:val="20"/>
        </w:rPr>
        <w:t>Chaque question ou demande d’éclaircissement ou d’informations supplémentaires concernant une traduction spécifique doit être adressée au client commandeur, à savoir la personne mentionnée sur le document de commande ou à la personne de contact qui a demandé la traduction.</w:t>
      </w:r>
    </w:p>
    <w:p w14:paraId="23A65FEB" w14:textId="77777777" w:rsidR="00C83C71" w:rsidRPr="00C83C71" w:rsidRDefault="00C83C71" w:rsidP="00C83C71">
      <w:pPr>
        <w:autoSpaceDE w:val="0"/>
        <w:autoSpaceDN w:val="0"/>
        <w:adjustRightInd w:val="0"/>
        <w:rPr>
          <w:rFonts w:cs="Arial"/>
          <w:color w:val="000000"/>
          <w:szCs w:val="20"/>
        </w:rPr>
      </w:pPr>
      <w:r>
        <w:rPr>
          <w:color w:val="000000"/>
          <w:szCs w:val="20"/>
        </w:rPr>
        <w:t>En tout état de cause, les contestations relatives au document de commande ne sont plus recevables si elles ne sont pas introduites dans les 3 jours ouvrables à compter à partir du premier jour qui suit le jour de la date de réception du document de commande.</w:t>
      </w:r>
    </w:p>
    <w:p w14:paraId="40BA91D0" w14:textId="77777777" w:rsidR="00C83C71" w:rsidRPr="00C83C71" w:rsidRDefault="00C83C71" w:rsidP="00C83C71">
      <w:pPr>
        <w:autoSpaceDE w:val="0"/>
        <w:autoSpaceDN w:val="0"/>
        <w:adjustRightInd w:val="0"/>
        <w:rPr>
          <w:rFonts w:cs="Arial"/>
          <w:color w:val="000000"/>
          <w:szCs w:val="20"/>
        </w:rPr>
      </w:pPr>
      <w:r>
        <w:rPr>
          <w:color w:val="000000"/>
          <w:szCs w:val="20"/>
        </w:rPr>
        <w:t>Sauf en cas de refus motivé, le client commandeur fournira dès que possible toute l’assistance et toutes les informations nécessaires ou utiles au prestataire de services pour l’exécution de la traduction/révision.</w:t>
      </w:r>
      <w:bookmarkStart w:id="90" w:name="_Toc336002240"/>
    </w:p>
    <w:p w14:paraId="5078B16D" w14:textId="77777777" w:rsidR="00C83C71" w:rsidRPr="00C83C71" w:rsidRDefault="00C83C71" w:rsidP="00C83C71">
      <w:pPr>
        <w:pStyle w:val="titel3"/>
        <w:numPr>
          <w:ilvl w:val="0"/>
          <w:numId w:val="0"/>
        </w:numPr>
        <w:ind w:left="964" w:hanging="964"/>
        <w:rPr>
          <w:sz w:val="20"/>
          <w:szCs w:val="20"/>
        </w:rPr>
      </w:pPr>
    </w:p>
    <w:p w14:paraId="413B8CC5" w14:textId="77777777" w:rsidR="00C83C71" w:rsidRPr="00C83C71" w:rsidRDefault="00C83C71" w:rsidP="00C83C71">
      <w:pPr>
        <w:pStyle w:val="titel3"/>
        <w:numPr>
          <w:ilvl w:val="0"/>
          <w:numId w:val="0"/>
        </w:numPr>
        <w:ind w:left="964" w:hanging="964"/>
      </w:pPr>
      <w:bookmarkStart w:id="91" w:name="_Toc441134801"/>
      <w:bookmarkStart w:id="92" w:name="_Toc26784879"/>
      <w:r>
        <w:t>D.9.5. Droits d'auteur</w:t>
      </w:r>
      <w:bookmarkEnd w:id="90"/>
      <w:bookmarkEnd w:id="91"/>
      <w:bookmarkEnd w:id="92"/>
    </w:p>
    <w:p w14:paraId="24944A2B" w14:textId="77777777" w:rsidR="00C83C71" w:rsidRPr="00C83C71" w:rsidRDefault="00C83C71" w:rsidP="00C83C71">
      <w:pPr>
        <w:autoSpaceDE w:val="0"/>
        <w:autoSpaceDN w:val="0"/>
        <w:adjustRightInd w:val="0"/>
        <w:rPr>
          <w:rFonts w:cs="Arial"/>
          <w:color w:val="000000"/>
          <w:szCs w:val="20"/>
        </w:rPr>
      </w:pPr>
      <w:r>
        <w:rPr>
          <w:color w:val="000000"/>
          <w:szCs w:val="20"/>
        </w:rPr>
        <w:t>Le prestataire de services accepte que l’auteur du texte original conserve aussi la propriété exclusive de la traduction du texte original et ce, sans autorisation spécifique. Le texte et les autres documents ne peuvent pas être utilisés par le prestataire de services dans d’autres circonstances que celles pour lesquelles ils sont prévus.</w:t>
      </w:r>
    </w:p>
    <w:p w14:paraId="67EE1CF9" w14:textId="77777777" w:rsidR="00C83C71" w:rsidRPr="00337F58" w:rsidRDefault="00C83C71" w:rsidP="00C83C71">
      <w:pPr>
        <w:autoSpaceDE w:val="0"/>
        <w:autoSpaceDN w:val="0"/>
        <w:adjustRightInd w:val="0"/>
        <w:rPr>
          <w:rFonts w:ascii="TTE272E428t00" w:hAnsi="TTE272E428t00" w:cs="TTE272E428t00"/>
          <w:color w:val="000000"/>
          <w:szCs w:val="20"/>
          <w:lang w:val="fr-FR" w:eastAsia="nl-NL"/>
        </w:rPr>
      </w:pPr>
    </w:p>
    <w:p w14:paraId="34DA75FE" w14:textId="77777777" w:rsidR="00C83C71" w:rsidRDefault="00C83C71" w:rsidP="00C83C71">
      <w:pPr>
        <w:autoSpaceDE w:val="0"/>
        <w:autoSpaceDN w:val="0"/>
        <w:adjustRightInd w:val="0"/>
        <w:rPr>
          <w:rFonts w:cs="Arial"/>
          <w:color w:val="000000"/>
          <w:szCs w:val="20"/>
        </w:rPr>
      </w:pPr>
      <w:r>
        <w:rPr>
          <w:color w:val="000000"/>
          <w:szCs w:val="20"/>
        </w:rPr>
        <w:t>À l’exception des actes officiels des autorités publiques sur lesquels il n’existe pas de droits d'auteur (art. 8, § 2, de la loi du 30 juin 1994 relative au droit d’auteur et aux droits voisins), tous les autres documents des clients commandeurs, ainsi que leurs traductions, donnent droit à des droits d’auteur. Tous les droits qui en découlent reviennent automatiquement au client commandeur.</w:t>
      </w:r>
    </w:p>
    <w:p w14:paraId="3BED5C94" w14:textId="4A8F04F5" w:rsidR="00D167D5" w:rsidRPr="00337F58" w:rsidRDefault="00D167D5">
      <w:pPr>
        <w:spacing w:before="0" w:after="160"/>
        <w:jc w:val="left"/>
        <w:rPr>
          <w:rFonts w:cs="Arial"/>
          <w:color w:val="000000"/>
          <w:szCs w:val="20"/>
          <w:lang w:val="fr-FR" w:eastAsia="nl-NL"/>
        </w:rPr>
      </w:pPr>
      <w:r w:rsidRPr="00337F58">
        <w:rPr>
          <w:rFonts w:cs="Arial"/>
          <w:color w:val="000000"/>
          <w:szCs w:val="20"/>
          <w:lang w:val="fr-FR" w:eastAsia="nl-NL"/>
        </w:rPr>
        <w:br w:type="page"/>
      </w:r>
    </w:p>
    <w:p w14:paraId="1598D0DC" w14:textId="77777777" w:rsidR="00C83C71" w:rsidRDefault="00C83C71" w:rsidP="00A82AEB">
      <w:pPr>
        <w:pStyle w:val="titel3"/>
        <w:numPr>
          <w:ilvl w:val="0"/>
          <w:numId w:val="0"/>
        </w:numPr>
        <w:ind w:left="964" w:hanging="964"/>
      </w:pPr>
      <w:bookmarkStart w:id="93" w:name="_Toc26784880"/>
      <w:r>
        <w:lastRenderedPageBreak/>
        <w:t>D.9.6. Utilisation des outils CAT</w:t>
      </w:r>
      <w:bookmarkEnd w:id="93"/>
      <w:r>
        <w:t xml:space="preserve"> </w:t>
      </w:r>
    </w:p>
    <w:p w14:paraId="229133D5" w14:textId="77777777" w:rsidR="00C83C71" w:rsidRDefault="00C83C71"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color w:val="000000"/>
          <w:sz w:val="22"/>
        </w:rPr>
      </w:pPr>
      <w:r>
        <w:rPr>
          <w:b/>
          <w:color w:val="000000"/>
          <w:sz w:val="22"/>
        </w:rPr>
        <w:t>IMPORTANT</w:t>
      </w:r>
    </w:p>
    <w:p w14:paraId="377E36CA" w14:textId="77777777" w:rsidR="00855897" w:rsidRPr="007C7FA4" w:rsidRDefault="00855897"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color w:val="000000"/>
          <w:sz w:val="22"/>
        </w:rPr>
      </w:pPr>
      <w:r>
        <w:rPr>
          <w:b/>
          <w:color w:val="000000"/>
          <w:sz w:val="22"/>
        </w:rPr>
        <w:t>Les outils des autres parties prenantes seront communiqués lors de la réunion kick-off.</w:t>
      </w:r>
    </w:p>
    <w:p w14:paraId="0008B702" w14:textId="77777777" w:rsidR="00C83C71" w:rsidRPr="00366477" w:rsidRDefault="00C83C71"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color w:val="000000"/>
          <w:szCs w:val="20"/>
          <w:u w:val="single"/>
        </w:rPr>
      </w:pPr>
      <w:r>
        <w:rPr>
          <w:b/>
          <w:color w:val="000000"/>
          <w:szCs w:val="20"/>
          <w:u w:val="single"/>
        </w:rPr>
        <w:t>SPF FINANCES</w:t>
      </w:r>
    </w:p>
    <w:p w14:paraId="6961701C" w14:textId="77777777" w:rsidR="00C83C71" w:rsidRPr="00366477" w:rsidRDefault="00C83C71"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color w:val="000000"/>
          <w:szCs w:val="20"/>
          <w:u w:val="single"/>
        </w:rPr>
      </w:pPr>
      <w:r>
        <w:rPr>
          <w:color w:val="000000"/>
          <w:szCs w:val="20"/>
          <w:u w:val="single"/>
        </w:rPr>
        <w:t>Uniquement pour les commandes venant du SPF Finances :</w:t>
      </w:r>
    </w:p>
    <w:p w14:paraId="5A16DEB4" w14:textId="77777777" w:rsidR="000A105C" w:rsidRPr="00366477" w:rsidRDefault="000A105C"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inorHAnsi" w:hAnsiTheme="minorHAnsi" w:cstheme="minorHAnsi"/>
          <w:color w:val="000000"/>
          <w:szCs w:val="20"/>
          <w:u w:val="single"/>
        </w:rPr>
      </w:pPr>
      <w:r>
        <w:rPr>
          <w:rFonts w:asciiTheme="minorHAnsi" w:hAnsiTheme="minorHAnsi"/>
          <w:color w:val="000000"/>
          <w:szCs w:val="20"/>
        </w:rPr>
        <w:t>La société de traduction veille à ce que toutes les traductions se fassent à l’aide du logiciel SDL Trados (version 2017 ou supérieure). Les textes à traduire seront délivrés sous la forme de « packages » (SDL Trados Studio) et doivent aussi être renvoyés sous la forme de « packages ».</w:t>
      </w:r>
    </w:p>
    <w:p w14:paraId="3A6A8285" w14:textId="77777777" w:rsidR="00156939" w:rsidRPr="00366477" w:rsidRDefault="00156939"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color w:val="000000"/>
          <w:szCs w:val="20"/>
          <w:u w:val="single"/>
        </w:rPr>
      </w:pPr>
      <w:r>
        <w:rPr>
          <w:b/>
          <w:color w:val="000000"/>
          <w:szCs w:val="20"/>
          <w:u w:val="single"/>
        </w:rPr>
        <w:t>Police fédérale</w:t>
      </w:r>
    </w:p>
    <w:p w14:paraId="231E0E12" w14:textId="77777777" w:rsidR="00156939" w:rsidRPr="00D4637E" w:rsidRDefault="00156939"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color w:val="000000"/>
          <w:szCs w:val="20"/>
        </w:rPr>
      </w:pPr>
      <w:proofErr w:type="spellStart"/>
      <w:r>
        <w:rPr>
          <w:color w:val="000000"/>
          <w:szCs w:val="20"/>
        </w:rPr>
        <w:t>Wordbee</w:t>
      </w:r>
      <w:proofErr w:type="spellEnd"/>
      <w:r>
        <w:rPr>
          <w:color w:val="000000"/>
          <w:szCs w:val="20"/>
        </w:rPr>
        <w:t xml:space="preserve"> par le biais de la plateforme fédérale </w:t>
      </w:r>
      <w:proofErr w:type="spellStart"/>
      <w:r>
        <w:rPr>
          <w:color w:val="000000"/>
          <w:szCs w:val="20"/>
        </w:rPr>
        <w:t>Babelfed</w:t>
      </w:r>
      <w:proofErr w:type="spellEnd"/>
    </w:p>
    <w:p w14:paraId="530E95A4" w14:textId="77777777" w:rsidR="00611A64" w:rsidRPr="00366477" w:rsidRDefault="00611A64"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Pr>
          <w:rFonts w:asciiTheme="majorHAnsi" w:hAnsiTheme="majorHAnsi"/>
          <w:b/>
          <w:szCs w:val="20"/>
          <w:u w:val="single"/>
        </w:rPr>
        <w:t>AFSCA</w:t>
      </w:r>
    </w:p>
    <w:p w14:paraId="718F8AE5" w14:textId="77777777" w:rsidR="00611A64" w:rsidRPr="00366477" w:rsidRDefault="00423CF1"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r>
        <w:rPr>
          <w:rFonts w:asciiTheme="majorHAnsi" w:hAnsiTheme="majorHAnsi"/>
          <w:szCs w:val="20"/>
        </w:rPr>
        <w:t xml:space="preserve">Le Service de Traduction de l’AFSCA travaille avec le </w:t>
      </w:r>
      <w:r>
        <w:rPr>
          <w:rFonts w:asciiTheme="majorHAnsi" w:hAnsiTheme="majorHAnsi"/>
          <w:b/>
          <w:bCs/>
          <w:szCs w:val="20"/>
        </w:rPr>
        <w:t>logiciel de traduction SDL TRADOS Studio 2017</w:t>
      </w:r>
      <w:r>
        <w:rPr>
          <w:rFonts w:asciiTheme="majorHAnsi" w:hAnsiTheme="majorHAnsi"/>
          <w:szCs w:val="20"/>
        </w:rPr>
        <w:t>, et donc aussi avec SDL XLIFF (le passage à la version 2019 se fera normalement cette année encore)</w:t>
      </w:r>
    </w:p>
    <w:p w14:paraId="2AD0569F" w14:textId="77777777" w:rsidR="0069598A" w:rsidRPr="00366477" w:rsidRDefault="0069598A" w:rsidP="0069598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Pr>
          <w:rFonts w:asciiTheme="majorHAnsi" w:hAnsiTheme="majorHAnsi"/>
          <w:b/>
          <w:szCs w:val="20"/>
          <w:u w:val="single"/>
        </w:rPr>
        <w:t>SPF IBZ</w:t>
      </w:r>
    </w:p>
    <w:p w14:paraId="1597ED1A" w14:textId="77777777" w:rsidR="0069598A" w:rsidRDefault="00366477" w:rsidP="0036647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szCs w:val="20"/>
        </w:rPr>
      </w:pPr>
      <w:r>
        <w:t>Les documents à traduire sont généralement délivrés dans les formats suivants : Word, Excel, Powerpoint et éventuellement PDF.</w:t>
      </w:r>
    </w:p>
    <w:p w14:paraId="006FC209" w14:textId="77777777" w:rsidR="0069598A" w:rsidRPr="00813A7D" w:rsidRDefault="0069598A"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Pr>
          <w:rFonts w:asciiTheme="majorHAnsi" w:hAnsiTheme="majorHAnsi"/>
          <w:b/>
          <w:szCs w:val="20"/>
          <w:u w:val="single"/>
        </w:rPr>
        <w:t>FEDASIL</w:t>
      </w:r>
    </w:p>
    <w:p w14:paraId="5A73809A" w14:textId="77777777" w:rsidR="0069598A" w:rsidRPr="00813A7D" w:rsidRDefault="0069598A"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proofErr w:type="spellStart"/>
      <w:r>
        <w:t>DéjàVu</w:t>
      </w:r>
      <w:proofErr w:type="spellEnd"/>
      <w:r>
        <w:t xml:space="preserve"> X.</w:t>
      </w:r>
    </w:p>
    <w:p w14:paraId="1C1969AB" w14:textId="77777777" w:rsidR="0069598A" w:rsidRPr="00813A7D" w:rsidRDefault="0069598A" w:rsidP="0069598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Pr>
          <w:rFonts w:asciiTheme="majorHAnsi" w:hAnsiTheme="majorHAnsi"/>
          <w:b/>
          <w:szCs w:val="20"/>
          <w:u w:val="single"/>
        </w:rPr>
        <w:t>SPF Emploi</w:t>
      </w:r>
    </w:p>
    <w:p w14:paraId="15F77C45" w14:textId="77777777" w:rsidR="00EF74D9" w:rsidRPr="00EF74D9" w:rsidRDefault="00EF74D9" w:rsidP="0069598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r>
        <w:rPr>
          <w:rFonts w:asciiTheme="majorHAnsi" w:hAnsiTheme="majorHAnsi"/>
          <w:szCs w:val="20"/>
        </w:rPr>
        <w:t xml:space="preserve">Utilisation de l’outil CAT </w:t>
      </w:r>
      <w:proofErr w:type="spellStart"/>
      <w:r>
        <w:rPr>
          <w:rFonts w:asciiTheme="majorHAnsi" w:hAnsiTheme="majorHAnsi"/>
          <w:szCs w:val="20"/>
        </w:rPr>
        <w:t>Wordbee</w:t>
      </w:r>
      <w:proofErr w:type="spellEnd"/>
      <w:r>
        <w:rPr>
          <w:rFonts w:asciiTheme="majorHAnsi" w:hAnsiTheme="majorHAnsi"/>
          <w:szCs w:val="20"/>
        </w:rPr>
        <w:t xml:space="preserve"> dans le cadre d’un projet </w:t>
      </w:r>
      <w:proofErr w:type="spellStart"/>
      <w:r>
        <w:rPr>
          <w:rFonts w:asciiTheme="majorHAnsi" w:hAnsiTheme="majorHAnsi"/>
          <w:szCs w:val="20"/>
        </w:rPr>
        <w:t>interinstitutions</w:t>
      </w:r>
      <w:proofErr w:type="spellEnd"/>
      <w:r>
        <w:rPr>
          <w:rFonts w:asciiTheme="majorHAnsi" w:hAnsiTheme="majorHAnsi"/>
          <w:szCs w:val="20"/>
        </w:rPr>
        <w:t xml:space="preserve"> appelé « </w:t>
      </w:r>
      <w:proofErr w:type="spellStart"/>
      <w:r>
        <w:rPr>
          <w:rFonts w:asciiTheme="majorHAnsi" w:hAnsiTheme="majorHAnsi"/>
          <w:szCs w:val="20"/>
        </w:rPr>
        <w:t>Babelfed</w:t>
      </w:r>
      <w:proofErr w:type="spellEnd"/>
      <w:r>
        <w:rPr>
          <w:rFonts w:asciiTheme="majorHAnsi" w:hAnsiTheme="majorHAnsi"/>
          <w:szCs w:val="20"/>
        </w:rPr>
        <w:t xml:space="preserve"> ». Nous utilisons les formats courants (docx, Excel, </w:t>
      </w:r>
      <w:proofErr w:type="spellStart"/>
      <w:r>
        <w:rPr>
          <w:rFonts w:asciiTheme="majorHAnsi" w:hAnsiTheme="majorHAnsi"/>
          <w:szCs w:val="20"/>
        </w:rPr>
        <w:t>ppt</w:t>
      </w:r>
      <w:proofErr w:type="spellEnd"/>
      <w:r>
        <w:rPr>
          <w:rFonts w:asciiTheme="majorHAnsi" w:hAnsiTheme="majorHAnsi"/>
          <w:szCs w:val="20"/>
        </w:rPr>
        <w:t>, …).</w:t>
      </w:r>
    </w:p>
    <w:p w14:paraId="526730EB" w14:textId="77777777" w:rsidR="007C042B" w:rsidRPr="00EF74D9" w:rsidRDefault="007C042B" w:rsidP="0069598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Pr>
          <w:rFonts w:asciiTheme="majorHAnsi" w:hAnsiTheme="majorHAnsi"/>
          <w:b/>
          <w:szCs w:val="20"/>
          <w:u w:val="single"/>
        </w:rPr>
        <w:t>SPF Mobilité</w:t>
      </w:r>
    </w:p>
    <w:p w14:paraId="5BCC76A5" w14:textId="77777777" w:rsidR="00D4637E" w:rsidRPr="003553D1" w:rsidRDefault="007C042B"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r>
        <w:rPr>
          <w:rFonts w:asciiTheme="majorHAnsi" w:hAnsiTheme="majorHAnsi"/>
          <w:szCs w:val="20"/>
        </w:rPr>
        <w:t xml:space="preserve">SDL Trados – </w:t>
      </w:r>
      <w:proofErr w:type="spellStart"/>
      <w:r>
        <w:rPr>
          <w:rFonts w:asciiTheme="majorHAnsi" w:hAnsiTheme="majorHAnsi"/>
          <w:szCs w:val="20"/>
        </w:rPr>
        <w:t>sdlxliff</w:t>
      </w:r>
      <w:proofErr w:type="spellEnd"/>
      <w:r>
        <w:rPr>
          <w:rFonts w:asciiTheme="majorHAnsi" w:hAnsiTheme="majorHAnsi"/>
          <w:szCs w:val="20"/>
        </w:rPr>
        <w:t xml:space="preserve"> </w:t>
      </w:r>
    </w:p>
    <w:p w14:paraId="4DF07886" w14:textId="77777777" w:rsidR="00D4637E" w:rsidRPr="00AD76EE" w:rsidRDefault="00D4637E"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Pr>
          <w:rFonts w:asciiTheme="majorHAnsi" w:hAnsiTheme="majorHAnsi"/>
          <w:b/>
          <w:szCs w:val="20"/>
          <w:u w:val="single"/>
        </w:rPr>
        <w:t>SPF Affaires étrangères</w:t>
      </w:r>
    </w:p>
    <w:p w14:paraId="1D4C8BB1" w14:textId="77777777" w:rsidR="00D4637E" w:rsidRPr="00EF74D9" w:rsidRDefault="00EF74D9"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r>
        <w:rPr>
          <w:rFonts w:asciiTheme="majorHAnsi" w:hAnsiTheme="majorHAnsi"/>
          <w:szCs w:val="20"/>
        </w:rPr>
        <w:t xml:space="preserve">Le service de traduction du SPF Affaires étrangères travaille avec l’outil </w:t>
      </w:r>
      <w:proofErr w:type="spellStart"/>
      <w:r>
        <w:rPr>
          <w:rFonts w:asciiTheme="majorHAnsi" w:hAnsiTheme="majorHAnsi"/>
          <w:szCs w:val="20"/>
        </w:rPr>
        <w:t>Multitrans</w:t>
      </w:r>
      <w:proofErr w:type="spellEnd"/>
      <w:r>
        <w:rPr>
          <w:rFonts w:asciiTheme="majorHAnsi" w:hAnsiTheme="majorHAnsi"/>
          <w:szCs w:val="20"/>
        </w:rPr>
        <w:t xml:space="preserve"> (version 5.7). L’outil est appelé à évoluer en raison du rachat du logiciel par SDL Trados. Les textes à traduire sont envoyés au bureau en format Word dans la toute grande majorité ; de temps à autre en Excel, PowerPoint ou PDF.</w:t>
      </w:r>
    </w:p>
    <w:p w14:paraId="1C97C511" w14:textId="77777777" w:rsidR="002947FF" w:rsidRPr="00AD76EE" w:rsidRDefault="002947FF"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Pr>
          <w:rFonts w:asciiTheme="majorHAnsi" w:hAnsiTheme="majorHAnsi"/>
          <w:b/>
          <w:szCs w:val="20"/>
          <w:u w:val="single"/>
        </w:rPr>
        <w:t>SPF Défense</w:t>
      </w:r>
    </w:p>
    <w:p w14:paraId="056FE6C2" w14:textId="77777777" w:rsidR="00D4637E" w:rsidRPr="00B41E0B" w:rsidRDefault="00B41E0B"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r>
        <w:rPr>
          <w:rFonts w:asciiTheme="majorHAnsi" w:hAnsiTheme="majorHAnsi"/>
          <w:szCs w:val="20"/>
        </w:rPr>
        <w:t>La Défense n’utilise pas de programme de traduction. Les documents à traduire seront fournis sous format Word, Excel, PDF et/ou PowerPoint.</w:t>
      </w:r>
    </w:p>
    <w:p w14:paraId="30F46231" w14:textId="77777777" w:rsidR="002947FF" w:rsidRPr="00B41E0B" w:rsidRDefault="002947FF"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lang w:eastAsia="nl-NL"/>
        </w:rPr>
      </w:pPr>
    </w:p>
    <w:p w14:paraId="2A67B0BE" w14:textId="77777777" w:rsidR="00C83C71" w:rsidRPr="00C83C71" w:rsidRDefault="00C83C71" w:rsidP="00C83C71">
      <w:pPr>
        <w:pStyle w:val="titel3"/>
        <w:numPr>
          <w:ilvl w:val="0"/>
          <w:numId w:val="0"/>
        </w:numPr>
        <w:ind w:left="964" w:hanging="964"/>
      </w:pPr>
      <w:bookmarkStart w:id="94" w:name="_Toc336002241"/>
      <w:bookmarkStart w:id="95" w:name="_Toc441134802"/>
      <w:bookmarkStart w:id="96" w:name="_Toc26784881"/>
      <w:r>
        <w:lastRenderedPageBreak/>
        <w:t>D.9.7. Confidentialité</w:t>
      </w:r>
      <w:bookmarkEnd w:id="94"/>
      <w:bookmarkEnd w:id="95"/>
      <w:bookmarkEnd w:id="96"/>
    </w:p>
    <w:p w14:paraId="66F432AD" w14:textId="77777777" w:rsidR="00C83C71" w:rsidRPr="00C83C71" w:rsidRDefault="00C83C71" w:rsidP="00C83C71">
      <w:pPr>
        <w:autoSpaceDE w:val="0"/>
        <w:autoSpaceDN w:val="0"/>
        <w:adjustRightInd w:val="0"/>
        <w:rPr>
          <w:rFonts w:cs="Arial"/>
          <w:color w:val="000000"/>
          <w:szCs w:val="20"/>
        </w:rPr>
      </w:pPr>
      <w:r>
        <w:rPr>
          <w:color w:val="000000"/>
          <w:szCs w:val="20"/>
        </w:rPr>
        <w:t>Tant lors de l’exécution de la tâche qu’après, le prestataire de services s’engage à respecter strictement la confidentialité de toutes les données et informations, de quelque nature qu'elles soient, qui lui seront transmises ou dont il aura connaissance lors de sa tâche. Il s’engage également à garantir que son personnel, ou le cas échéant, les sous-traitants auxquels il fait appel, sera(ont) lié(s) par le même engagement.</w:t>
      </w:r>
    </w:p>
    <w:p w14:paraId="414905E4" w14:textId="77777777" w:rsidR="00C83C71" w:rsidRDefault="00C83C71" w:rsidP="00C83C71">
      <w:pPr>
        <w:autoSpaceDE w:val="0"/>
        <w:autoSpaceDN w:val="0"/>
        <w:adjustRightInd w:val="0"/>
        <w:rPr>
          <w:rFonts w:cs="Arial"/>
          <w:color w:val="000000"/>
          <w:szCs w:val="20"/>
        </w:rPr>
      </w:pPr>
      <w:r>
        <w:rPr>
          <w:color w:val="000000"/>
          <w:szCs w:val="20"/>
          <w:u w:val="single"/>
        </w:rPr>
        <w:t>Dans son offre, le prestataire de services doit reconnaître expressément que tous les documents rédigés par ses soins et ceux de ses éventuels sous-traitants dans le cadre de ce marché, deviendront la propriété des clients commandeurs et seront considérés comme confidentiels.</w:t>
      </w:r>
    </w:p>
    <w:p w14:paraId="2973DD03" w14:textId="77777777" w:rsidR="00C21C85" w:rsidRPr="00A82AEB" w:rsidRDefault="00C21C85" w:rsidP="00D402D2">
      <w:pPr>
        <w:spacing w:before="60" w:after="0" w:line="240" w:lineRule="auto"/>
        <w:rPr>
          <w:rFonts w:eastAsia="Times New Roman" w:cs="Arial"/>
          <w:szCs w:val="20"/>
        </w:rPr>
      </w:pPr>
      <w:r>
        <w:t>Le pouvoir adjudicateur et les clients commandeurs peuvent contraindre l’adjudicataire à conclure un accord de confidentialité. La confidentialité qui doit être prise en considération lors de l’exécution de traductions peut être imposée pour toutes les informations dont l’adjudicataire prend connaissance, peu importe la manière ou la forme de celles-ci (entre autres sur papier, par voie électronique ou transmission orale), lors de l’exécution de la traduction et particulièrement, mais pas de manière exhaustive, les éléments juridiques, stratégiques, techniques, financiers et sociaux faisant partie du contenu des textes à traduire, ainsi que toute autre information relative à l’exécution de la traduction en tant que telle.</w:t>
      </w:r>
    </w:p>
    <w:p w14:paraId="5CF2861E" w14:textId="77777777" w:rsidR="00C21C85" w:rsidRPr="00A82AEB" w:rsidRDefault="00C21C85" w:rsidP="00D402D2">
      <w:pPr>
        <w:spacing w:before="0" w:after="0" w:line="240" w:lineRule="auto"/>
        <w:rPr>
          <w:rFonts w:eastAsia="Times New Roman" w:cs="Arial"/>
          <w:szCs w:val="20"/>
        </w:rPr>
      </w:pPr>
      <w:r>
        <w:t>La confidentialité doit être garantie par l’adjudicataire en ne transmettant les informations confidentielles qu’aux membres du personnel ou collaborateurs indépendants, informations confidentielles nécessaires à l’exécution de la traduction. L’adjudicataire doit faire en sorte que les membres du personnel ou collaborateurs indépendants concernés soient mis au courant de l’existence et de la portée de l’accord de confidentialité. Il est responsable de son respect. Par ailleurs, l’adjudicataire prend toutes les mesures nécessaires pour garantir la confidentialité.</w:t>
      </w:r>
    </w:p>
    <w:p w14:paraId="5F10186B" w14:textId="77777777" w:rsidR="00C21C85" w:rsidRDefault="00C21C85" w:rsidP="00D402D2">
      <w:pPr>
        <w:spacing w:before="0" w:after="0" w:line="240" w:lineRule="auto"/>
        <w:rPr>
          <w:rFonts w:eastAsia="Times New Roman" w:cs="Arial"/>
          <w:szCs w:val="20"/>
        </w:rPr>
      </w:pPr>
      <w:r>
        <w:t>Seuls le pouvoir adjudicateur et les clients commandeurs peuvent prévoir, préalablement et explicitement, par écrit, peu importe le support, des exceptions à l’accord de confidentialité, à moins que, lors de la distribution des informations pour lesquelles la confidentialité est en vigueur, ce soit nécessaire légalement ou à la suite d'une décision judiciaire. Dans ce cas, le client en est averti par écrit, si possible avant que les données confidentielles soient rendues publiques.</w:t>
      </w:r>
    </w:p>
    <w:p w14:paraId="0785B3D1" w14:textId="77777777" w:rsidR="00A82AEB" w:rsidRDefault="00A82AEB" w:rsidP="00D402D2">
      <w:pPr>
        <w:spacing w:before="0" w:after="0" w:line="240" w:lineRule="auto"/>
        <w:rPr>
          <w:rFonts w:eastAsia="Times New Roman" w:cs="Arial"/>
          <w:szCs w:val="20"/>
          <w:lang w:eastAsia="nl-BE"/>
        </w:rPr>
      </w:pPr>
    </w:p>
    <w:p w14:paraId="2F4FFE77" w14:textId="77777777" w:rsidR="00773B96" w:rsidRDefault="00773B96" w:rsidP="00D402D2">
      <w:pPr>
        <w:spacing w:before="0" w:after="0" w:line="240" w:lineRule="auto"/>
        <w:rPr>
          <w:rFonts w:eastAsia="Times New Roman" w:cs="Arial"/>
          <w:szCs w:val="20"/>
          <w:lang w:eastAsia="nl-BE"/>
        </w:rPr>
      </w:pPr>
    </w:p>
    <w:p w14:paraId="2AE1F525" w14:textId="77777777" w:rsidR="00EF1A0E" w:rsidRPr="00EF1A0E" w:rsidRDefault="00A82AEB" w:rsidP="00A82AEB">
      <w:pPr>
        <w:pStyle w:val="titel3"/>
        <w:numPr>
          <w:ilvl w:val="0"/>
          <w:numId w:val="0"/>
        </w:numPr>
      </w:pPr>
      <w:bookmarkStart w:id="97" w:name="_Toc26784882"/>
      <w:r>
        <w:t>D.9.8. Respect des dispositions légales, réglementaires et conventionnelles applicables</w:t>
      </w:r>
      <w:bookmarkEnd w:id="97"/>
    </w:p>
    <w:p w14:paraId="39866515" w14:textId="77777777" w:rsidR="00EF1A0E" w:rsidRDefault="00582C0B" w:rsidP="00582C0B">
      <w:r>
        <w:t>Dans le cadre de l’exécution du présent marché, l’adjudicataire respecte les dispositions légales et réglementaires en matière de voie publique, d’hygiène et de protection du travail, ainsi que les dispositions des conventions collectives, nationales, régionales, locales ou d’entreprise.</w:t>
      </w:r>
    </w:p>
    <w:p w14:paraId="73E0ABE5" w14:textId="77777777" w:rsidR="00582C0B" w:rsidRDefault="00582C0B" w:rsidP="00582C0B">
      <w:r>
        <w:t>Le soumissionnaire s’engage, jusqu’à l’exécution complète du marché, à respecter les conventions suivantes :</w:t>
      </w:r>
    </w:p>
    <w:p w14:paraId="0D2F6528" w14:textId="77777777" w:rsidR="00582C0B" w:rsidRDefault="00582C0B" w:rsidP="00582C0B">
      <w:pPr>
        <w:pStyle w:val="Opsomming1"/>
      </w:pPr>
      <w:r>
        <w:t>Convention n° 87 de l’OIT sur la liberté syndicale et la protection du droit syndical.</w:t>
      </w:r>
    </w:p>
    <w:p w14:paraId="6E4877D6" w14:textId="77777777" w:rsidR="00582C0B" w:rsidRDefault="00582C0B" w:rsidP="00582C0B">
      <w:pPr>
        <w:pStyle w:val="Opsomming1"/>
      </w:pPr>
      <w:r>
        <w:t>Convention n° 98 de l’OIT sur le droit d'organisation et de négociation collective.</w:t>
      </w:r>
    </w:p>
    <w:p w14:paraId="6D2A3172" w14:textId="77777777" w:rsidR="00582C0B" w:rsidRDefault="00582C0B" w:rsidP="00582C0B">
      <w:pPr>
        <w:pStyle w:val="Opsomming1"/>
      </w:pPr>
      <w:r>
        <w:t>Convention n° 29 de l’OIT concernant le travail forcé ou obligatoire.</w:t>
      </w:r>
    </w:p>
    <w:p w14:paraId="06B7C10D" w14:textId="77777777" w:rsidR="00582C0B" w:rsidRDefault="00582C0B" w:rsidP="00582C0B">
      <w:pPr>
        <w:pStyle w:val="Opsomming1"/>
      </w:pPr>
      <w:r>
        <w:t>Convention n° 105 de l’OIT sur l'abolition du travail forcé.</w:t>
      </w:r>
    </w:p>
    <w:p w14:paraId="5275D315" w14:textId="77777777" w:rsidR="00582C0B" w:rsidRDefault="00582C0B" w:rsidP="00582C0B">
      <w:pPr>
        <w:pStyle w:val="Opsomming1"/>
      </w:pPr>
      <w:r>
        <w:t>Convention n° 138 de l’OIT sur l’âge minimum d'admission à l'emploi.</w:t>
      </w:r>
    </w:p>
    <w:p w14:paraId="0D2FB1C9" w14:textId="77777777" w:rsidR="00582C0B" w:rsidRDefault="00582C0B" w:rsidP="00582C0B">
      <w:pPr>
        <w:pStyle w:val="Opsomming1"/>
      </w:pPr>
      <w:r>
        <w:t>Convention n° 111 de l’OIT concernant la discrimination (emploi et profession).</w:t>
      </w:r>
    </w:p>
    <w:p w14:paraId="79C427BC" w14:textId="77777777" w:rsidR="00582C0B" w:rsidRDefault="00582C0B" w:rsidP="00582C0B">
      <w:pPr>
        <w:pStyle w:val="Opsomming1"/>
      </w:pPr>
      <w:r>
        <w:t>Convention n° 100 de l’OIT sur l'égalité de rémunération.</w:t>
      </w:r>
    </w:p>
    <w:p w14:paraId="75354E94" w14:textId="77777777" w:rsidR="00582C0B" w:rsidRDefault="00582C0B" w:rsidP="00582C0B">
      <w:pPr>
        <w:pStyle w:val="Opsomming1"/>
      </w:pPr>
      <w:r>
        <w:t>Convention n° 182 de l’OIT sur les pires formes de travail des enfants.</w:t>
      </w:r>
    </w:p>
    <w:p w14:paraId="19148A90" w14:textId="77777777" w:rsidR="00582C0B" w:rsidRDefault="00582C0B" w:rsidP="00582C0B">
      <w:pPr>
        <w:pStyle w:val="Opsomming1"/>
      </w:pPr>
      <w:r>
        <w:t>Convention de Vienne pour la protection de la couche d'ozone et le Protocole de Montréal y afférent relatif à des substances qui appauvrissent la couche d'ozone.</w:t>
      </w:r>
    </w:p>
    <w:p w14:paraId="44148776" w14:textId="77777777" w:rsidR="00582C0B" w:rsidRDefault="00582C0B" w:rsidP="00582C0B">
      <w:pPr>
        <w:pStyle w:val="Opsomming1"/>
      </w:pPr>
      <w:r>
        <w:lastRenderedPageBreak/>
        <w:t>Convention de Bâle sur le contrôle des mouvements transfrontaliers de déchets dangereux et de leur élimination (Convention de Bâle).</w:t>
      </w:r>
    </w:p>
    <w:p w14:paraId="629D88D7" w14:textId="77777777" w:rsidR="00582C0B" w:rsidRDefault="00582C0B" w:rsidP="00582C0B">
      <w:pPr>
        <w:pStyle w:val="Opsomming1"/>
      </w:pPr>
      <w:r>
        <w:t>Convention de Stockholm sur les polluants organiques persistants.</w:t>
      </w:r>
    </w:p>
    <w:p w14:paraId="50978B2D" w14:textId="77777777" w:rsidR="00582C0B" w:rsidRDefault="00582C0B" w:rsidP="00582C0B">
      <w:pPr>
        <w:pStyle w:val="Opsomming1"/>
      </w:pPr>
      <w:r>
        <w:t>Convention de Rotterdam du 10 septembre 1998 sur la procédure de consentement préalable en connaissance de cause applicable à certains produits chimiques et pesticides dangereux qui font l’objet d’un commerce international (PNUE/FAO) (Convention CIP) et les trois protocoles régionaux.</w:t>
      </w:r>
    </w:p>
    <w:p w14:paraId="60C32CD7" w14:textId="77777777" w:rsidR="00582C0B" w:rsidRDefault="00582C0B" w:rsidP="00582C0B">
      <w:r>
        <w:t>Sur la base de l’article 44, § 1</w:t>
      </w:r>
      <w:r>
        <w:rPr>
          <w:vertAlign w:val="superscript"/>
        </w:rPr>
        <w:t>er</w:t>
      </w:r>
      <w:r>
        <w:t>, 1° de l’arrêté royal du 14 janvier 2013 établissant les règles générales d'exécution des marchés publics, le non-respect de cet engagement sera considéré comme une non-exécution du marché suivant les prescriptions fixées dans les documents du marché, ce qui donnera lieu à la mise en demeure de l’adjudicataire et pourra, en vertu de l’article 47, § 2 de l’arrêté royal du 14 janvier 2013, donner lieu à l’application des mesures d’office, en particulier la résiliation unilatérale du marché.</w:t>
      </w:r>
    </w:p>
    <w:p w14:paraId="3A9C18BC" w14:textId="77777777" w:rsidR="00582C0B" w:rsidRDefault="00A82AEB" w:rsidP="00A82AEB">
      <w:pPr>
        <w:pStyle w:val="titel3"/>
        <w:numPr>
          <w:ilvl w:val="0"/>
          <w:numId w:val="0"/>
        </w:numPr>
      </w:pPr>
      <w:bookmarkStart w:id="98" w:name="_Toc26784883"/>
      <w:r>
        <w:t>D.9.9.Sous-traitants</w:t>
      </w:r>
      <w:bookmarkEnd w:id="98"/>
    </w:p>
    <w:p w14:paraId="116DBBF7" w14:textId="77777777" w:rsidR="00582C0B" w:rsidRPr="004D4664" w:rsidRDefault="00582C0B" w:rsidP="004D4664">
      <w:r>
        <w:t>Conformément à l'article 12, § 1, de l’arrêté royal du 14 janvier 2013 établissant les règles générales d'exécution des marchés publics, il est rappelé que l’adjudicataire reste responsable envers l'adjudicateur lorsqu’il confie tout ou partie de ses engagements à des tiers. Le pouvoir adjudicateur n'a aucun lien contractuel avec ces tiers.</w:t>
      </w:r>
    </w:p>
    <w:p w14:paraId="39D0BA23" w14:textId="77777777" w:rsidR="00582C0B" w:rsidRDefault="00582C0B" w:rsidP="004D4664">
      <w:r>
        <w:t>Conformément à l’article 12/1 de l’arrêté royal du 14 janvier 2013 établissant les règles générales d'exécution des marchés publics, l'adjudicataire transmet, au plus tard au début de l'exécution du marché, les données suivantes à l'adjudicateur : le nom, les coordonnées et les représentants légaux de tous les sous-traitants, quelle que soit la mesure dans laquelle ils participent à la chaîne de sous-traitance et quelle que soit leur place dans cette chaîne, participant à l’exécution des travaux ou la réalisation des services, dans la mesure où ces données sont connues à ce stade. Il en va de même pour les marchés de services devant être exécutés sur place sous la supervision directe de l’adjudicateur. Durant toute la durée du marché, l’adjudicataire est tenu d’avertir sans délai l’adjudicateur de toutes les modifications de données, ainsi que des données exigées concernant d’éventuels nouveaux sous-traitants impliqués ultérieurement dans la prestation de ces services. Ces données sont fournies dans le Document unique de marché européen (DUME).</w:t>
      </w:r>
    </w:p>
    <w:p w14:paraId="1781AE87" w14:textId="77777777" w:rsidR="00582C0B" w:rsidRPr="0065686E" w:rsidRDefault="00582C0B" w:rsidP="004D4664">
      <w:r>
        <w:t xml:space="preserve">Conformément à l'article 12/2 de l’arrêté royal du 14 janvier 2013 établissant les règles générales d'exécution des marchés publics, le pouvoir adjudicateur vérifie s’il existe, dans le chef du ou des sous-traitant(s) direct(s) de l'adjudicataire, des motifs d'exclusion au sens des articles 67 à 69 de la loi du 17 juin 2016 relative aux marchés publics. Le pouvoir adjudicateur peut également vérifier s'il existe, dans le chef d'un sous-traitant situé plus loin dans la chaîne de sous-traitance, des motifs d'exclusion. Le pouvoir adjudicateur demande que l'adjudicataire prenne les mesures nécessaires pour le remplacement du sous-traitant à l'encontre duquel ladite vérification a démontré qu'il existe un motif d'exclusion. </w:t>
      </w:r>
    </w:p>
    <w:p w14:paraId="65113467" w14:textId="32A2F458" w:rsidR="00A96E5F" w:rsidRDefault="00582C0B" w:rsidP="004D4664">
      <w:r>
        <w:t>Conformément à l'article 12/4 de l’arrêté royal du 14 janvier 2013 établissant les règles générales d'exécution des marchés publics, les sous-traitants, où qu'ils interviennent dans la chaîne de sous-traitance et proportionnellement à la partie du marché qu'ils exécutent, doivent satisfaire aux exigences minimales en matière de capacité technique et professionnelle imposées par le présent cahier spécial des charges.</w:t>
      </w:r>
    </w:p>
    <w:p w14:paraId="3084A771" w14:textId="77777777" w:rsidR="00A96E5F" w:rsidRDefault="00A96E5F">
      <w:pPr>
        <w:spacing w:before="0" w:after="160"/>
        <w:jc w:val="left"/>
      </w:pPr>
      <w:r>
        <w:br w:type="page"/>
      </w:r>
    </w:p>
    <w:p w14:paraId="60143892" w14:textId="77777777" w:rsidR="00582C0B" w:rsidRDefault="00582C0B" w:rsidP="00423CF1">
      <w:pPr>
        <w:pStyle w:val="titel2"/>
        <w:ind w:left="2297" w:hanging="2297"/>
      </w:pPr>
      <w:bookmarkStart w:id="99" w:name="_Toc26784884"/>
      <w:r>
        <w:lastRenderedPageBreak/>
        <w:t>Facturation et paiement des services</w:t>
      </w:r>
      <w:bookmarkEnd w:id="99"/>
    </w:p>
    <w:p w14:paraId="02CB1B20" w14:textId="77777777" w:rsidR="00582C0B" w:rsidRPr="00D402D2" w:rsidRDefault="00582C0B" w:rsidP="00582C0B">
      <w:pPr>
        <w:rPr>
          <w:highlight w:val="yellow"/>
          <w:lang w:val="nl-NL"/>
        </w:rPr>
      </w:pPr>
    </w:p>
    <w:p w14:paraId="44DC452F" w14:textId="77777777" w:rsidR="00EC7FF6" w:rsidRPr="00D402D2" w:rsidRDefault="00EC7FF6" w:rsidP="00582C0B">
      <w:r>
        <w:t xml:space="preserve">La facturation, à soumettre à la TVA, se fera mensuellement, après prestation réelle et correcte des services. </w:t>
      </w:r>
    </w:p>
    <w:p w14:paraId="5156FC82" w14:textId="77777777" w:rsidR="00582C0B" w:rsidRPr="00D402D2" w:rsidRDefault="00582C0B" w:rsidP="00582C0B">
      <w:r>
        <w:t xml:space="preserve">La facture, à soumettre à la </w:t>
      </w:r>
      <w:r>
        <w:rPr>
          <w:b/>
          <w:bCs/>
        </w:rPr>
        <w:t>TVA</w:t>
      </w:r>
      <w:r>
        <w:t>, doit être établie au nom du :</w:t>
      </w:r>
    </w:p>
    <w:p w14:paraId="1121EF4E" w14:textId="77777777" w:rsidR="00156939" w:rsidRPr="00A82AEB" w:rsidRDefault="00156939" w:rsidP="00582C0B">
      <w:pPr>
        <w:rPr>
          <w:b/>
        </w:rPr>
      </w:pPr>
      <w:r>
        <w:rPr>
          <w:b/>
        </w:rPr>
        <w:t>SPF Finances</w:t>
      </w:r>
    </w:p>
    <w:tbl>
      <w:tblPr>
        <w:tblStyle w:val="Grilledutableau"/>
        <w:tblW w:w="0" w:type="auto"/>
        <w:tblLook w:val="04A0" w:firstRow="1" w:lastRow="0" w:firstColumn="1" w:lastColumn="0" w:noHBand="0" w:noVBand="1"/>
      </w:tblPr>
      <w:tblGrid>
        <w:gridCol w:w="9060"/>
      </w:tblGrid>
      <w:tr w:rsidR="00582C0B" w:rsidRPr="00D402D2" w14:paraId="217575F8" w14:textId="77777777" w:rsidTr="004D4664">
        <w:tc>
          <w:tcPr>
            <w:tcW w:w="9060" w:type="dxa"/>
          </w:tcPr>
          <w:p w14:paraId="5DE64246" w14:textId="77777777" w:rsidR="00582C0B" w:rsidRPr="00D402D2" w:rsidRDefault="00582C0B" w:rsidP="00582C0B">
            <w:pPr>
              <w:spacing w:before="120" w:after="0"/>
              <w:jc w:val="center"/>
              <w:rPr>
                <w:rFonts w:cs="Arial"/>
                <w:szCs w:val="20"/>
              </w:rPr>
            </w:pPr>
            <w:r>
              <w:t>Service Public Fédéral FINANCES</w:t>
            </w:r>
          </w:p>
          <w:p w14:paraId="65896772" w14:textId="77777777" w:rsidR="00582C0B" w:rsidRPr="00D402D2" w:rsidRDefault="00582C0B" w:rsidP="00582C0B">
            <w:pPr>
              <w:spacing w:before="0" w:after="0"/>
              <w:jc w:val="center"/>
              <w:rPr>
                <w:rFonts w:cs="Arial"/>
                <w:szCs w:val="20"/>
              </w:rPr>
            </w:pPr>
            <w:r>
              <w:t>Service central de facturation</w:t>
            </w:r>
          </w:p>
          <w:p w14:paraId="63526F75" w14:textId="77777777" w:rsidR="00582C0B" w:rsidRPr="00D402D2" w:rsidRDefault="00582C0B" w:rsidP="00582C0B">
            <w:pPr>
              <w:spacing w:before="0" w:after="0"/>
              <w:jc w:val="center"/>
              <w:rPr>
                <w:rFonts w:cs="Arial"/>
                <w:szCs w:val="20"/>
              </w:rPr>
            </w:pPr>
            <w:r>
              <w:t>Boulevard du Roi Albert II, 33 boîte 788 – Bloc B22</w:t>
            </w:r>
          </w:p>
          <w:p w14:paraId="6C8ABCAF" w14:textId="77777777" w:rsidR="00582C0B" w:rsidRPr="00D402D2" w:rsidRDefault="00582C0B" w:rsidP="00582C0B">
            <w:pPr>
              <w:spacing w:before="0"/>
              <w:jc w:val="center"/>
              <w:rPr>
                <w:rFonts w:cs="Arial"/>
                <w:szCs w:val="20"/>
              </w:rPr>
            </w:pPr>
            <w:r>
              <w:t>1030 BRUXELLES</w:t>
            </w:r>
          </w:p>
        </w:tc>
      </w:tr>
    </w:tbl>
    <w:p w14:paraId="323B7041" w14:textId="77777777" w:rsidR="00B53926" w:rsidRPr="004D4664" w:rsidRDefault="00B53926" w:rsidP="00B53926">
      <w:r>
        <w:t xml:space="preserve">La facture peut également être envoyée sous forme d’un fichier PDF à l’adresse e-mail suivante : </w:t>
      </w:r>
      <w:hyperlink r:id="rId27">
        <w:r>
          <w:rPr>
            <w:rStyle w:val="Lienhypertexte"/>
          </w:rPr>
          <w:t>bb.788@minfin.fed.be</w:t>
        </w:r>
      </w:hyperlink>
      <w:r>
        <w:t>. Attention : chaque fichier PDF ne peut contenir qu’une seule facture. En outre, la facture ne peut être envoyée que d'une manière (soit par la poste, soit par e-mail en format PDF, pas les deux).</w:t>
      </w:r>
    </w:p>
    <w:p w14:paraId="2D4E3A31" w14:textId="77777777" w:rsidR="00156939" w:rsidRPr="00B53926" w:rsidRDefault="00156939" w:rsidP="00156939">
      <w:pPr>
        <w:shd w:val="clear" w:color="auto" w:fill="FFFFFF"/>
        <w:spacing w:before="100" w:beforeAutospacing="1" w:after="100" w:afterAutospacing="1" w:line="240" w:lineRule="auto"/>
        <w:jc w:val="left"/>
        <w:rPr>
          <w:rFonts w:asciiTheme="minorHAnsi" w:eastAsia="Times New Roman" w:hAnsiTheme="minorHAnsi" w:cstheme="minorHAnsi"/>
          <w:b/>
          <w:color w:val="000000"/>
          <w:szCs w:val="20"/>
        </w:rPr>
      </w:pPr>
      <w:r>
        <w:rPr>
          <w:rFonts w:asciiTheme="minorHAnsi" w:hAnsiTheme="minorHAnsi"/>
          <w:b/>
          <w:color w:val="000000"/>
          <w:szCs w:val="20"/>
        </w:rPr>
        <w:t>Police fédérale</w:t>
      </w:r>
    </w:p>
    <w:p w14:paraId="2D1B35B4" w14:textId="77777777" w:rsidR="00423CF1" w:rsidRPr="00D402D2" w:rsidRDefault="00156939" w:rsidP="00423CF1">
      <w:pPr>
        <w:pBdr>
          <w:top w:val="single" w:sz="4" w:space="1" w:color="auto"/>
          <w:left w:val="single" w:sz="4" w:space="4" w:color="auto"/>
          <w:bottom w:val="single" w:sz="4" w:space="1" w:color="auto"/>
          <w:right w:val="single" w:sz="4" w:space="4" w:color="auto"/>
        </w:pBdr>
        <w:shd w:val="clear" w:color="auto" w:fill="FFFFFF"/>
        <w:spacing w:before="0" w:after="0" w:line="240" w:lineRule="auto"/>
        <w:jc w:val="center"/>
        <w:rPr>
          <w:rFonts w:asciiTheme="majorHAnsi" w:eastAsia="Times New Roman" w:hAnsiTheme="majorHAnsi" w:cstheme="majorHAnsi"/>
          <w:color w:val="000000"/>
          <w:szCs w:val="20"/>
        </w:rPr>
      </w:pPr>
      <w:r>
        <w:rPr>
          <w:rFonts w:asciiTheme="majorHAnsi" w:hAnsiTheme="majorHAnsi"/>
          <w:color w:val="000000"/>
          <w:szCs w:val="20"/>
        </w:rPr>
        <w:t>Directions des finances (DRF)</w:t>
      </w:r>
    </w:p>
    <w:p w14:paraId="07E8144F" w14:textId="77777777" w:rsidR="00156939" w:rsidRPr="00D402D2" w:rsidRDefault="00156939" w:rsidP="00423CF1">
      <w:pPr>
        <w:pBdr>
          <w:top w:val="single" w:sz="4" w:space="1" w:color="auto"/>
          <w:left w:val="single" w:sz="4" w:space="4" w:color="auto"/>
          <w:bottom w:val="single" w:sz="4" w:space="1" w:color="auto"/>
          <w:right w:val="single" w:sz="4" w:space="4" w:color="auto"/>
        </w:pBdr>
        <w:shd w:val="clear" w:color="auto" w:fill="FFFFFF"/>
        <w:spacing w:before="0" w:after="0" w:line="240" w:lineRule="auto"/>
        <w:jc w:val="center"/>
        <w:rPr>
          <w:rFonts w:asciiTheme="majorHAnsi" w:eastAsia="Times New Roman" w:hAnsiTheme="majorHAnsi" w:cstheme="majorHAnsi"/>
          <w:color w:val="000000"/>
          <w:szCs w:val="20"/>
        </w:rPr>
      </w:pPr>
      <w:r>
        <w:rPr>
          <w:rFonts w:asciiTheme="majorHAnsi" w:hAnsiTheme="majorHAnsi"/>
          <w:color w:val="000000"/>
          <w:szCs w:val="20"/>
        </w:rPr>
        <w:t>Section Liquidation</w:t>
      </w:r>
    </w:p>
    <w:p w14:paraId="6D5FCCF9" w14:textId="77777777" w:rsidR="00156939" w:rsidRPr="00D402D2" w:rsidRDefault="00156939" w:rsidP="00423CF1">
      <w:pPr>
        <w:pBdr>
          <w:top w:val="single" w:sz="4" w:space="1" w:color="auto"/>
          <w:left w:val="single" w:sz="4" w:space="4" w:color="auto"/>
          <w:bottom w:val="single" w:sz="4" w:space="1" w:color="auto"/>
          <w:right w:val="single" w:sz="4" w:space="4" w:color="auto"/>
        </w:pBdr>
        <w:shd w:val="clear" w:color="auto" w:fill="FFFFFF"/>
        <w:spacing w:before="0" w:after="0" w:line="240" w:lineRule="auto"/>
        <w:jc w:val="center"/>
        <w:rPr>
          <w:rFonts w:asciiTheme="majorHAnsi" w:eastAsia="Times New Roman" w:hAnsiTheme="majorHAnsi" w:cstheme="majorHAnsi"/>
          <w:color w:val="000000"/>
          <w:szCs w:val="20"/>
        </w:rPr>
      </w:pPr>
      <w:r>
        <w:rPr>
          <w:rFonts w:asciiTheme="majorHAnsi" w:hAnsiTheme="majorHAnsi"/>
          <w:color w:val="000000"/>
          <w:szCs w:val="20"/>
        </w:rPr>
        <w:t>Avenue de la Couronne 145A</w:t>
      </w:r>
    </w:p>
    <w:p w14:paraId="0F476818" w14:textId="77777777" w:rsidR="00156939" w:rsidRPr="003021E4" w:rsidRDefault="00156939" w:rsidP="00423CF1">
      <w:pPr>
        <w:pBdr>
          <w:top w:val="single" w:sz="4" w:space="1" w:color="auto"/>
          <w:left w:val="single" w:sz="4" w:space="4" w:color="auto"/>
          <w:bottom w:val="single" w:sz="4" w:space="1" w:color="auto"/>
          <w:right w:val="single" w:sz="4" w:space="4" w:color="auto"/>
        </w:pBdr>
        <w:shd w:val="clear" w:color="auto" w:fill="FFFFFF"/>
        <w:spacing w:before="0" w:after="0" w:line="240" w:lineRule="auto"/>
        <w:jc w:val="center"/>
        <w:rPr>
          <w:rFonts w:asciiTheme="majorHAnsi" w:eastAsia="Times New Roman" w:hAnsiTheme="majorHAnsi" w:cstheme="majorHAnsi"/>
          <w:color w:val="000000"/>
          <w:szCs w:val="20"/>
        </w:rPr>
      </w:pPr>
      <w:r>
        <w:rPr>
          <w:rFonts w:asciiTheme="majorHAnsi" w:hAnsiTheme="majorHAnsi"/>
          <w:color w:val="000000"/>
          <w:szCs w:val="20"/>
        </w:rPr>
        <w:t>1050 Bruxelles</w:t>
      </w:r>
    </w:p>
    <w:p w14:paraId="4171091B" w14:textId="77777777" w:rsidR="00855897" w:rsidRPr="00337F58" w:rsidRDefault="00855897" w:rsidP="004D4664">
      <w:pPr>
        <w:rPr>
          <w:rFonts w:cs="Arial"/>
          <w:b/>
          <w:bCs/>
          <w:szCs w:val="20"/>
          <w:lang w:val="fr-FR"/>
        </w:rPr>
      </w:pPr>
    </w:p>
    <w:p w14:paraId="287726FA" w14:textId="77777777" w:rsidR="001A3E06" w:rsidRPr="003021E4" w:rsidRDefault="00611A64" w:rsidP="004D4664">
      <w:pPr>
        <w:rPr>
          <w:rFonts w:cs="Arial"/>
          <w:b/>
          <w:bCs/>
          <w:szCs w:val="20"/>
        </w:rPr>
      </w:pPr>
      <w:r>
        <w:rPr>
          <w:b/>
          <w:bCs/>
          <w:szCs w:val="20"/>
        </w:rPr>
        <w:t xml:space="preserve">AFSCA </w:t>
      </w:r>
    </w:p>
    <w:p w14:paraId="7E1F1A4F" w14:textId="77777777" w:rsidR="001A3E06" w:rsidRPr="003021E4" w:rsidRDefault="00611A64" w:rsidP="001A3E06">
      <w:pPr>
        <w:pBdr>
          <w:top w:val="single" w:sz="4" w:space="1" w:color="auto"/>
          <w:left w:val="single" w:sz="4" w:space="4" w:color="auto"/>
          <w:bottom w:val="single" w:sz="4" w:space="1" w:color="auto"/>
          <w:right w:val="single" w:sz="4" w:space="4" w:color="auto"/>
        </w:pBdr>
        <w:ind w:firstLine="2835"/>
        <w:rPr>
          <w:rFonts w:asciiTheme="majorHAnsi" w:hAnsiTheme="majorHAnsi" w:cstheme="majorHAnsi"/>
          <w:szCs w:val="20"/>
        </w:rPr>
      </w:pPr>
      <w:r>
        <w:rPr>
          <w:rFonts w:asciiTheme="majorHAnsi" w:hAnsiTheme="majorHAnsi"/>
          <w:bCs/>
          <w:szCs w:val="20"/>
        </w:rPr>
        <w:t>Service B&amp;G - Boulevard du Jardin botanique, 55 - B-1000 Bruxelles</w:t>
      </w:r>
    </w:p>
    <w:p w14:paraId="0A415292" w14:textId="77777777" w:rsidR="00156939" w:rsidRPr="00337F58" w:rsidRDefault="00611A64" w:rsidP="001A3E06">
      <w:pPr>
        <w:pBdr>
          <w:top w:val="single" w:sz="4" w:space="1" w:color="auto"/>
          <w:left w:val="single" w:sz="4" w:space="4" w:color="auto"/>
          <w:bottom w:val="single" w:sz="4" w:space="1" w:color="auto"/>
          <w:right w:val="single" w:sz="4" w:space="4" w:color="auto"/>
        </w:pBdr>
        <w:ind w:firstLine="2835"/>
        <w:rPr>
          <w:rFonts w:asciiTheme="majorHAnsi" w:hAnsiTheme="majorHAnsi" w:cstheme="majorHAnsi"/>
          <w:szCs w:val="20"/>
          <w:lang w:val="de-DE"/>
        </w:rPr>
      </w:pPr>
      <w:proofErr w:type="spellStart"/>
      <w:r w:rsidRPr="00337F58">
        <w:rPr>
          <w:rFonts w:asciiTheme="majorHAnsi" w:hAnsiTheme="majorHAnsi"/>
          <w:szCs w:val="20"/>
          <w:lang w:val="de-DE"/>
        </w:rPr>
        <w:t>e-mail</w:t>
      </w:r>
      <w:proofErr w:type="spellEnd"/>
      <w:r w:rsidRPr="00337F58">
        <w:rPr>
          <w:rFonts w:asciiTheme="majorHAnsi" w:hAnsiTheme="majorHAnsi"/>
          <w:szCs w:val="20"/>
          <w:lang w:val="de-DE"/>
        </w:rPr>
        <w:t xml:space="preserve"> : </w:t>
      </w:r>
      <w:hyperlink r:id="rId28" w:tgtFrame="_blank" w:history="1">
        <w:r w:rsidRPr="00337F58">
          <w:rPr>
            <w:rFonts w:asciiTheme="majorHAnsi" w:hAnsiTheme="majorHAnsi"/>
            <w:szCs w:val="20"/>
            <w:u w:val="single"/>
            <w:lang w:val="de-DE"/>
          </w:rPr>
          <w:t>Budget-Compta@favv-afsca.be</w:t>
        </w:r>
      </w:hyperlink>
    </w:p>
    <w:p w14:paraId="070966E9" w14:textId="77777777" w:rsidR="0069598A" w:rsidRPr="00D402D2" w:rsidRDefault="0069598A" w:rsidP="004D4664">
      <w:pPr>
        <w:rPr>
          <w:rFonts w:asciiTheme="majorHAnsi" w:hAnsiTheme="majorHAnsi" w:cstheme="majorHAnsi"/>
          <w:lang w:val="de-DE"/>
        </w:rPr>
      </w:pPr>
    </w:p>
    <w:p w14:paraId="0EBDB125" w14:textId="77777777" w:rsidR="0069598A" w:rsidRPr="00A82AEB" w:rsidRDefault="0069598A" w:rsidP="001A3E06">
      <w:pPr>
        <w:spacing w:before="60" w:after="0" w:line="240" w:lineRule="auto"/>
        <w:jc w:val="left"/>
        <w:rPr>
          <w:rFonts w:eastAsia="Times New Roman" w:cs="Arial"/>
          <w:b/>
          <w:szCs w:val="20"/>
        </w:rPr>
      </w:pPr>
      <w:r>
        <w:rPr>
          <w:b/>
          <w:szCs w:val="20"/>
        </w:rPr>
        <w:t xml:space="preserve">SPF Intérieur </w:t>
      </w:r>
    </w:p>
    <w:p w14:paraId="1E418A45" w14:textId="77777777" w:rsidR="0069598A" w:rsidRPr="00D402D2" w:rsidRDefault="0069598A" w:rsidP="001A3E06">
      <w:pPr>
        <w:spacing w:before="0" w:after="0" w:line="240" w:lineRule="auto"/>
        <w:jc w:val="left"/>
        <w:rPr>
          <w:rFonts w:asciiTheme="majorHAnsi" w:eastAsia="Times New Roman" w:hAnsiTheme="majorHAnsi" w:cstheme="majorHAnsi"/>
          <w:sz w:val="24"/>
          <w:szCs w:val="24"/>
        </w:rPr>
      </w:pPr>
      <w:r>
        <w:rPr>
          <w:rFonts w:asciiTheme="majorHAnsi" w:hAnsiTheme="majorHAnsi"/>
          <w:sz w:val="22"/>
        </w:rPr>
        <w:t> </w:t>
      </w:r>
    </w:p>
    <w:p w14:paraId="53624AE3" w14:textId="77777777" w:rsidR="003B64D6" w:rsidRPr="003021E4" w:rsidRDefault="003B64D6" w:rsidP="001A3E06">
      <w:pPr>
        <w:pBdr>
          <w:top w:val="single" w:sz="4" w:space="1" w:color="auto"/>
          <w:left w:val="single" w:sz="4" w:space="4" w:color="auto"/>
          <w:bottom w:val="single" w:sz="4" w:space="1" w:color="auto"/>
          <w:right w:val="single" w:sz="4" w:space="4" w:color="auto"/>
        </w:pBdr>
        <w:spacing w:before="0" w:after="0" w:line="240" w:lineRule="auto"/>
        <w:ind w:firstLine="2835"/>
        <w:jc w:val="left"/>
        <w:rPr>
          <w:rFonts w:eastAsia="Times New Roman" w:cs="Arial"/>
          <w:szCs w:val="20"/>
        </w:rPr>
      </w:pPr>
      <w:r>
        <w:t>Service d'encadrement Budget et Contrôle de Gestion(B&amp;CG)</w:t>
      </w:r>
    </w:p>
    <w:p w14:paraId="7CDFCDCA" w14:textId="77777777" w:rsidR="0069598A" w:rsidRPr="00855897" w:rsidRDefault="0069598A" w:rsidP="001A3E06">
      <w:pPr>
        <w:pBdr>
          <w:top w:val="single" w:sz="4" w:space="1" w:color="auto"/>
          <w:left w:val="single" w:sz="4" w:space="4" w:color="auto"/>
          <w:bottom w:val="single" w:sz="4" w:space="1" w:color="auto"/>
          <w:right w:val="single" w:sz="4" w:space="4" w:color="auto"/>
        </w:pBdr>
        <w:spacing w:before="0" w:after="0" w:line="240" w:lineRule="auto"/>
        <w:ind w:firstLine="2835"/>
        <w:jc w:val="left"/>
        <w:rPr>
          <w:rFonts w:eastAsia="Times New Roman" w:cs="Arial"/>
          <w:szCs w:val="20"/>
        </w:rPr>
      </w:pPr>
      <w:r>
        <w:t>Chaussée de Louvain, 1</w:t>
      </w:r>
    </w:p>
    <w:p w14:paraId="30E6AABB" w14:textId="77777777" w:rsidR="0069598A" w:rsidRPr="00855897" w:rsidRDefault="0069598A" w:rsidP="001A3E06">
      <w:pPr>
        <w:pBdr>
          <w:top w:val="single" w:sz="4" w:space="1" w:color="auto"/>
          <w:left w:val="single" w:sz="4" w:space="4" w:color="auto"/>
          <w:bottom w:val="single" w:sz="4" w:space="1" w:color="auto"/>
          <w:right w:val="single" w:sz="4" w:space="4" w:color="auto"/>
        </w:pBdr>
        <w:spacing w:before="0" w:after="0" w:line="240" w:lineRule="auto"/>
        <w:ind w:firstLine="2835"/>
        <w:jc w:val="left"/>
        <w:rPr>
          <w:rFonts w:asciiTheme="majorHAnsi" w:eastAsia="Times New Roman" w:hAnsiTheme="majorHAnsi" w:cstheme="majorHAnsi"/>
          <w:szCs w:val="20"/>
        </w:rPr>
      </w:pPr>
      <w:r>
        <w:rPr>
          <w:rFonts w:asciiTheme="majorHAnsi" w:hAnsiTheme="majorHAnsi"/>
          <w:szCs w:val="20"/>
        </w:rPr>
        <w:t>1000 Bruxelles</w:t>
      </w:r>
    </w:p>
    <w:p w14:paraId="1C309496" w14:textId="77777777" w:rsidR="00E75D0C" w:rsidRPr="00855897" w:rsidRDefault="00E75D0C" w:rsidP="00E75D0C">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szCs w:val="20"/>
        </w:rPr>
      </w:pPr>
      <w:r>
        <w:t>Les factures doivent être envoyées par voie électronique à accountspayable@ibz.fgov.be.</w:t>
      </w:r>
    </w:p>
    <w:p w14:paraId="0EC1115E" w14:textId="77777777" w:rsidR="00E75D0C" w:rsidRPr="00855897" w:rsidRDefault="00E75D0C" w:rsidP="001A3E06">
      <w:pPr>
        <w:pBdr>
          <w:top w:val="single" w:sz="4" w:space="1" w:color="auto"/>
          <w:left w:val="single" w:sz="4" w:space="4" w:color="auto"/>
          <w:bottom w:val="single" w:sz="4" w:space="1" w:color="auto"/>
          <w:right w:val="single" w:sz="4" w:space="4" w:color="auto"/>
        </w:pBdr>
        <w:spacing w:before="0" w:after="0" w:line="240" w:lineRule="auto"/>
        <w:ind w:firstLine="2835"/>
        <w:jc w:val="left"/>
        <w:rPr>
          <w:rFonts w:asciiTheme="majorHAnsi" w:eastAsia="Times New Roman" w:hAnsiTheme="majorHAnsi" w:cstheme="majorHAnsi"/>
          <w:sz w:val="22"/>
          <w:lang w:eastAsia="nl-BE"/>
        </w:rPr>
      </w:pPr>
    </w:p>
    <w:p w14:paraId="1FC3F295" w14:textId="77777777" w:rsidR="0069598A" w:rsidRDefault="0069598A" w:rsidP="001A3E06">
      <w:pPr>
        <w:spacing w:before="0" w:after="0" w:line="240" w:lineRule="auto"/>
        <w:jc w:val="left"/>
        <w:rPr>
          <w:rFonts w:asciiTheme="majorHAnsi" w:eastAsia="Times New Roman" w:hAnsiTheme="majorHAnsi" w:cstheme="majorHAnsi"/>
          <w:color w:val="1F497D"/>
          <w:sz w:val="22"/>
        </w:rPr>
      </w:pPr>
      <w:r>
        <w:rPr>
          <w:rFonts w:asciiTheme="majorHAnsi" w:hAnsiTheme="majorHAnsi"/>
          <w:color w:val="1F497D"/>
          <w:sz w:val="22"/>
        </w:rPr>
        <w:t> </w:t>
      </w:r>
    </w:p>
    <w:p w14:paraId="3B3DF0C8" w14:textId="77777777" w:rsidR="00D4637E" w:rsidRPr="00A8540A" w:rsidRDefault="00D4637E" w:rsidP="00D4637E">
      <w:pPr>
        <w:spacing w:before="0" w:after="0" w:line="240" w:lineRule="auto"/>
        <w:jc w:val="left"/>
        <w:rPr>
          <w:rFonts w:eastAsia="Times New Roman" w:cs="Arial"/>
          <w:b/>
          <w:color w:val="000000"/>
          <w:szCs w:val="20"/>
        </w:rPr>
      </w:pPr>
      <w:r>
        <w:rPr>
          <w:b/>
          <w:color w:val="000000"/>
          <w:szCs w:val="20"/>
        </w:rPr>
        <w:t>SPF Affaires Etrangères</w:t>
      </w:r>
    </w:p>
    <w:p w14:paraId="524AFA67" w14:textId="77777777" w:rsidR="00D4637E" w:rsidRPr="00A8540A" w:rsidRDefault="00D4637E" w:rsidP="00D4637E">
      <w:pPr>
        <w:spacing w:before="0" w:after="0" w:line="240" w:lineRule="auto"/>
        <w:jc w:val="left"/>
        <w:rPr>
          <w:rFonts w:eastAsia="Times New Roman" w:cs="Arial"/>
          <w:color w:val="000000"/>
          <w:szCs w:val="20"/>
          <w:u w:val="single"/>
          <w:lang w:val="fr-FR" w:eastAsia="nl-BE"/>
        </w:rPr>
      </w:pPr>
    </w:p>
    <w:p w14:paraId="217521C7" w14:textId="77777777" w:rsidR="00D4637E" w:rsidRPr="00A8540A" w:rsidRDefault="00D4637E" w:rsidP="00D4637E">
      <w:pPr>
        <w:spacing w:before="0" w:after="0" w:line="240" w:lineRule="auto"/>
        <w:jc w:val="left"/>
        <w:rPr>
          <w:rFonts w:eastAsia="Times New Roman" w:cs="Arial"/>
          <w:color w:val="201F1E"/>
          <w:szCs w:val="20"/>
        </w:rPr>
      </w:pPr>
      <w:r>
        <w:rPr>
          <w:color w:val="000000"/>
          <w:szCs w:val="20"/>
        </w:rPr>
        <w:t>Service Public Fédéral Affaires étrangères</w:t>
      </w:r>
    </w:p>
    <w:p w14:paraId="259D9966" w14:textId="77777777" w:rsidR="00D4637E" w:rsidRPr="00A8540A" w:rsidRDefault="00D4637E" w:rsidP="00D4637E">
      <w:pPr>
        <w:spacing w:before="0" w:after="0" w:line="240" w:lineRule="auto"/>
        <w:jc w:val="left"/>
        <w:rPr>
          <w:rFonts w:eastAsia="Times New Roman" w:cs="Arial"/>
          <w:color w:val="201F1E"/>
          <w:szCs w:val="20"/>
        </w:rPr>
      </w:pPr>
      <w:r>
        <w:rPr>
          <w:color w:val="000000"/>
          <w:szCs w:val="20"/>
        </w:rPr>
        <w:t>Budget et Comptabilité</w:t>
      </w:r>
    </w:p>
    <w:p w14:paraId="2A12AA2F" w14:textId="77777777" w:rsidR="00D4637E" w:rsidRPr="00A8540A" w:rsidRDefault="00D4637E" w:rsidP="00D4637E">
      <w:pPr>
        <w:spacing w:before="0" w:after="0" w:line="240" w:lineRule="auto"/>
        <w:jc w:val="left"/>
        <w:rPr>
          <w:rFonts w:eastAsia="Times New Roman" w:cs="Arial"/>
          <w:color w:val="201F1E"/>
          <w:szCs w:val="20"/>
        </w:rPr>
      </w:pPr>
      <w:r>
        <w:rPr>
          <w:color w:val="000000"/>
          <w:szCs w:val="20"/>
        </w:rPr>
        <w:t>Rue des Petits Carmes 15</w:t>
      </w:r>
    </w:p>
    <w:p w14:paraId="29179588" w14:textId="77777777" w:rsidR="00D4637E" w:rsidRPr="00AD76EE" w:rsidRDefault="00D4637E" w:rsidP="00D4637E">
      <w:pPr>
        <w:spacing w:before="0" w:after="0" w:line="240" w:lineRule="auto"/>
        <w:jc w:val="left"/>
        <w:rPr>
          <w:rFonts w:eastAsia="Times New Roman" w:cs="Arial"/>
          <w:color w:val="201F1E"/>
          <w:szCs w:val="20"/>
        </w:rPr>
      </w:pPr>
      <w:r>
        <w:rPr>
          <w:color w:val="000000"/>
          <w:szCs w:val="20"/>
        </w:rPr>
        <w:t>1000 Bruxelles</w:t>
      </w:r>
    </w:p>
    <w:p w14:paraId="08D04EB0" w14:textId="77777777" w:rsidR="00D4637E" w:rsidRPr="00A8540A" w:rsidRDefault="00D4637E" w:rsidP="00D4637E">
      <w:pPr>
        <w:spacing w:before="0" w:after="0" w:line="240" w:lineRule="auto"/>
        <w:jc w:val="left"/>
        <w:rPr>
          <w:rFonts w:eastAsia="Times New Roman" w:cs="Arial"/>
          <w:color w:val="201F1E"/>
          <w:szCs w:val="20"/>
        </w:rPr>
      </w:pPr>
      <w:r>
        <w:rPr>
          <w:color w:val="000000"/>
          <w:szCs w:val="20"/>
        </w:rPr>
        <w:t xml:space="preserve">e-mail : </w:t>
      </w:r>
      <w:hyperlink r:id="rId29" w:tgtFrame="_blank" w:history="1">
        <w:r>
          <w:rPr>
            <w:color w:val="0000FF"/>
            <w:szCs w:val="20"/>
            <w:u w:val="single"/>
          </w:rPr>
          <w:t>einvoice@diplobel.fed.be</w:t>
        </w:r>
      </w:hyperlink>
    </w:p>
    <w:p w14:paraId="3A6765F8" w14:textId="77777777" w:rsidR="00D4637E" w:rsidRPr="00337F58" w:rsidRDefault="00D4637E" w:rsidP="004D4664">
      <w:pPr>
        <w:rPr>
          <w:rFonts w:cs="Arial"/>
          <w:b/>
          <w:szCs w:val="20"/>
          <w:lang w:val="fr-FR"/>
        </w:rPr>
      </w:pPr>
    </w:p>
    <w:p w14:paraId="2BBF9F21" w14:textId="77777777" w:rsidR="00E75D0C" w:rsidRPr="00A82AEB" w:rsidRDefault="0069598A" w:rsidP="004D4664">
      <w:pPr>
        <w:rPr>
          <w:rFonts w:cs="Arial"/>
          <w:b/>
          <w:szCs w:val="20"/>
        </w:rPr>
      </w:pPr>
      <w:r>
        <w:rPr>
          <w:b/>
          <w:szCs w:val="20"/>
        </w:rPr>
        <w:lastRenderedPageBreak/>
        <w:t>FEDASIL</w:t>
      </w:r>
      <w:r>
        <w:rPr>
          <w:rFonts w:ascii="wf_segoe-ui_normal" w:hAnsi="wf_segoe-ui_normal"/>
          <w:b/>
          <w:sz w:val="23"/>
          <w:szCs w:val="23"/>
        </w:rPr>
        <w:t xml:space="preserve"> </w:t>
      </w:r>
      <w:r>
        <w:rPr>
          <w:rFonts w:ascii="wf_segoe-ui_normal" w:hAnsi="wf_segoe-ui_normal"/>
          <w:b/>
          <w:sz w:val="23"/>
          <w:szCs w:val="23"/>
        </w:rPr>
        <w:br/>
      </w:r>
    </w:p>
    <w:p w14:paraId="71488C21" w14:textId="77777777" w:rsidR="00156939" w:rsidRPr="00D402D2" w:rsidRDefault="0069598A" w:rsidP="00773B96">
      <w:pPr>
        <w:pBdr>
          <w:top w:val="single" w:sz="4" w:space="1" w:color="auto"/>
          <w:left w:val="single" w:sz="4" w:space="4" w:color="auto"/>
          <w:bottom w:val="single" w:sz="4" w:space="1" w:color="auto"/>
          <w:right w:val="single" w:sz="4" w:space="4" w:color="auto"/>
        </w:pBdr>
        <w:jc w:val="left"/>
        <w:rPr>
          <w:rFonts w:cs="Arial"/>
          <w:szCs w:val="20"/>
        </w:rPr>
      </w:pPr>
      <w:r>
        <w:t>À l’attention du Service Comptabilité</w:t>
      </w:r>
      <w:r>
        <w:rPr>
          <w:rFonts w:ascii="wf_segoe-ui_normal" w:hAnsi="wf_segoe-ui_normal"/>
          <w:sz w:val="23"/>
          <w:szCs w:val="23"/>
        </w:rPr>
        <w:t xml:space="preserve"> </w:t>
      </w:r>
      <w:r>
        <w:rPr>
          <w:rFonts w:ascii="wf_segoe-ui_normal" w:hAnsi="wf_segoe-ui_normal"/>
          <w:sz w:val="23"/>
          <w:szCs w:val="23"/>
        </w:rPr>
        <w:br/>
      </w:r>
      <w:r>
        <w:t>Rue des Chartreux, 21 à 1000 Bruxelles</w:t>
      </w:r>
    </w:p>
    <w:p w14:paraId="0734B159" w14:textId="77777777" w:rsidR="0069598A" w:rsidRPr="00855897" w:rsidRDefault="0069598A" w:rsidP="004D4664">
      <w:pPr>
        <w:rPr>
          <w:b/>
        </w:rPr>
      </w:pPr>
      <w:r>
        <w:rPr>
          <w:b/>
        </w:rPr>
        <w:t>SPF Emploi</w:t>
      </w:r>
    </w:p>
    <w:p w14:paraId="0B84516B" w14:textId="77777777" w:rsidR="00855897" w:rsidRDefault="0069598A" w:rsidP="00855897">
      <w:pPr>
        <w:pBdr>
          <w:top w:val="single" w:sz="4" w:space="1" w:color="auto"/>
          <w:left w:val="single" w:sz="4" w:space="4" w:color="auto"/>
          <w:bottom w:val="single" w:sz="4" w:space="1" w:color="auto"/>
          <w:right w:val="single" w:sz="4" w:space="4" w:color="auto"/>
        </w:pBdr>
        <w:spacing w:before="0" w:after="0"/>
        <w:jc w:val="left"/>
        <w:rPr>
          <w:rFonts w:cs="Arial"/>
          <w:szCs w:val="20"/>
        </w:rPr>
      </w:pPr>
      <w:r>
        <w:t xml:space="preserve">Par le biais de </w:t>
      </w:r>
      <w:proofErr w:type="spellStart"/>
      <w:r>
        <w:t>Mercurius</w:t>
      </w:r>
      <w:proofErr w:type="spellEnd"/>
    </w:p>
    <w:p w14:paraId="6E341E2E" w14:textId="77777777" w:rsidR="0069598A" w:rsidRPr="00855897" w:rsidRDefault="0069598A" w:rsidP="00855897">
      <w:pPr>
        <w:pBdr>
          <w:top w:val="single" w:sz="4" w:space="1" w:color="auto"/>
          <w:left w:val="single" w:sz="4" w:space="4" w:color="auto"/>
          <w:bottom w:val="single" w:sz="4" w:space="1" w:color="auto"/>
          <w:right w:val="single" w:sz="4" w:space="4" w:color="auto"/>
        </w:pBdr>
        <w:spacing w:before="0" w:after="0"/>
        <w:jc w:val="left"/>
        <w:rPr>
          <w:rFonts w:cs="Arial"/>
          <w:szCs w:val="20"/>
        </w:rPr>
      </w:pPr>
      <w:r>
        <w:t xml:space="preserve">Par adresse mail : </w:t>
      </w:r>
      <w:hyperlink r:id="rId30" w:tgtFrame="_blank" w:history="1">
        <w:r>
          <w:t>inboxfact@employment.belgium.be</w:t>
        </w:r>
      </w:hyperlink>
      <w:r>
        <w:t xml:space="preserve"> </w:t>
      </w:r>
    </w:p>
    <w:p w14:paraId="6076C046" w14:textId="77777777" w:rsidR="0069598A" w:rsidRPr="00813A7D" w:rsidRDefault="0069598A" w:rsidP="00855897">
      <w:pPr>
        <w:pBdr>
          <w:top w:val="single" w:sz="4" w:space="1" w:color="auto"/>
          <w:left w:val="single" w:sz="4" w:space="4" w:color="auto"/>
          <w:bottom w:val="single" w:sz="4" w:space="1" w:color="auto"/>
          <w:right w:val="single" w:sz="4" w:space="4" w:color="auto"/>
        </w:pBdr>
        <w:spacing w:before="0" w:after="0"/>
        <w:jc w:val="left"/>
        <w:rPr>
          <w:rFonts w:cs="Arial"/>
          <w:szCs w:val="20"/>
        </w:rPr>
      </w:pPr>
      <w:r>
        <w:t>Par courrier : SPF Emploi, Travail et Concertation sociale, Rue Ernest Blérot, n° 1 à 1070 Bruxelles (8e étage)</w:t>
      </w:r>
    </w:p>
    <w:p w14:paraId="46BB171E" w14:textId="77777777" w:rsidR="00855897" w:rsidRDefault="00855897" w:rsidP="007C042B">
      <w:pPr>
        <w:spacing w:before="0" w:after="0" w:line="240" w:lineRule="auto"/>
        <w:jc w:val="left"/>
        <w:rPr>
          <w:rFonts w:asciiTheme="majorHAnsi" w:eastAsia="Times New Roman" w:hAnsiTheme="majorHAnsi" w:cstheme="majorHAnsi"/>
          <w:szCs w:val="20"/>
          <w:vertAlign w:val="subscript"/>
          <w:lang w:val="fr-FR" w:eastAsia="nl-BE"/>
        </w:rPr>
      </w:pPr>
    </w:p>
    <w:p w14:paraId="1272C400" w14:textId="77777777" w:rsidR="007C042B" w:rsidRPr="00A82AEB" w:rsidRDefault="0069598A" w:rsidP="007C042B">
      <w:pPr>
        <w:spacing w:before="0" w:after="0" w:line="240" w:lineRule="auto"/>
        <w:jc w:val="left"/>
        <w:rPr>
          <w:rFonts w:eastAsia="Times New Roman" w:cs="Arial"/>
          <w:b/>
          <w:szCs w:val="20"/>
        </w:rPr>
      </w:pPr>
      <w:r>
        <w:rPr>
          <w:rFonts w:asciiTheme="majorHAnsi" w:hAnsiTheme="majorHAnsi"/>
          <w:szCs w:val="20"/>
          <w:vertAlign w:val="subscript"/>
        </w:rPr>
        <w:t> </w:t>
      </w:r>
      <w:r>
        <w:rPr>
          <w:b/>
          <w:szCs w:val="20"/>
        </w:rPr>
        <w:t>SPF Mobilité</w:t>
      </w:r>
    </w:p>
    <w:p w14:paraId="57D5EF44" w14:textId="77777777" w:rsidR="007C042B" w:rsidRPr="00D402D2" w:rsidRDefault="007C042B" w:rsidP="007C042B">
      <w:pPr>
        <w:spacing w:before="0" w:after="0" w:line="240" w:lineRule="auto"/>
        <w:jc w:val="left"/>
        <w:rPr>
          <w:rFonts w:asciiTheme="majorHAnsi" w:eastAsia="Times New Roman" w:hAnsiTheme="majorHAnsi" w:cstheme="majorHAnsi"/>
          <w:sz w:val="22"/>
          <w:lang w:eastAsia="nl-BE"/>
        </w:rPr>
      </w:pPr>
    </w:p>
    <w:p w14:paraId="4548F78B" w14:textId="77777777" w:rsidR="005A7D76" w:rsidRPr="00A82AEB" w:rsidRDefault="005A7D76" w:rsidP="007C042B">
      <w:pPr>
        <w:pBdr>
          <w:top w:val="single" w:sz="4" w:space="1" w:color="auto"/>
          <w:left w:val="single" w:sz="4" w:space="4" w:color="auto"/>
          <w:bottom w:val="single" w:sz="4" w:space="1" w:color="auto"/>
          <w:right w:val="single" w:sz="4" w:space="4" w:color="auto"/>
        </w:pBdr>
        <w:spacing w:before="0" w:after="0" w:line="240" w:lineRule="auto"/>
        <w:jc w:val="left"/>
        <w:rPr>
          <w:rFonts w:asciiTheme="minorHAnsi" w:eastAsia="Times New Roman" w:hAnsiTheme="minorHAnsi" w:cstheme="minorHAnsi"/>
          <w:szCs w:val="20"/>
        </w:rPr>
      </w:pPr>
      <w:r>
        <w:rPr>
          <w:rFonts w:asciiTheme="minorHAnsi" w:hAnsiTheme="minorHAnsi"/>
          <w:szCs w:val="20"/>
        </w:rPr>
        <w:t>Facture à envoyer par voie électronique à l’adresse e-mail suivante :</w:t>
      </w:r>
    </w:p>
    <w:p w14:paraId="1B4D624B" w14:textId="77777777" w:rsidR="007C042B" w:rsidRPr="00A82AEB" w:rsidRDefault="005A7D76" w:rsidP="007C042B">
      <w:pPr>
        <w:pBdr>
          <w:top w:val="single" w:sz="4" w:space="1" w:color="auto"/>
          <w:left w:val="single" w:sz="4" w:space="4" w:color="auto"/>
          <w:bottom w:val="single" w:sz="4" w:space="1" w:color="auto"/>
          <w:right w:val="single" w:sz="4" w:space="4" w:color="auto"/>
        </w:pBdr>
        <w:spacing w:before="0" w:after="0" w:line="240" w:lineRule="auto"/>
        <w:jc w:val="left"/>
        <w:rPr>
          <w:rFonts w:asciiTheme="minorHAnsi" w:eastAsia="Times New Roman" w:hAnsiTheme="minorHAnsi" w:cstheme="minorHAnsi"/>
          <w:szCs w:val="20"/>
        </w:rPr>
      </w:pPr>
      <w:r>
        <w:rPr>
          <w:rFonts w:asciiTheme="minorHAnsi" w:hAnsiTheme="minorHAnsi"/>
          <w:szCs w:val="20"/>
        </w:rPr>
        <w:t> </w:t>
      </w:r>
      <w:hyperlink r:id="rId31" w:tgtFrame="_blank" w:history="1">
        <w:r>
          <w:rPr>
            <w:rFonts w:asciiTheme="minorHAnsi" w:hAnsiTheme="minorHAnsi"/>
            <w:szCs w:val="20"/>
            <w:u w:val="single"/>
          </w:rPr>
          <w:t>servicecomptabilite@mobilit.fgov.be</w:t>
        </w:r>
      </w:hyperlink>
      <w:r>
        <w:rPr>
          <w:rFonts w:asciiTheme="minorHAnsi" w:hAnsiTheme="minorHAnsi"/>
          <w:szCs w:val="20"/>
        </w:rPr>
        <w:t xml:space="preserve"> </w:t>
      </w:r>
    </w:p>
    <w:p w14:paraId="02C0A613" w14:textId="77777777" w:rsidR="005A7D76" w:rsidRPr="00A82AEB" w:rsidRDefault="00BC2CF0" w:rsidP="007C042B">
      <w:pPr>
        <w:pBdr>
          <w:top w:val="single" w:sz="4" w:space="1" w:color="auto"/>
          <w:left w:val="single" w:sz="4" w:space="4" w:color="auto"/>
          <w:bottom w:val="single" w:sz="4" w:space="1" w:color="auto"/>
          <w:right w:val="single" w:sz="4" w:space="4" w:color="auto"/>
        </w:pBdr>
        <w:spacing w:before="0" w:after="0" w:line="240" w:lineRule="auto"/>
        <w:jc w:val="left"/>
        <w:rPr>
          <w:rFonts w:asciiTheme="minorHAnsi" w:eastAsia="Times New Roman" w:hAnsiTheme="minorHAnsi" w:cstheme="minorHAnsi"/>
          <w:szCs w:val="20"/>
        </w:rPr>
      </w:pPr>
      <w:hyperlink r:id="rId32" w:history="1">
        <w:r w:rsidR="00320D97">
          <w:rPr>
            <w:rStyle w:val="Lienhypertexte"/>
            <w:rFonts w:asciiTheme="minorHAnsi" w:hAnsiTheme="minorHAnsi"/>
            <w:szCs w:val="20"/>
          </w:rPr>
          <w:t>boekhouddienst@mobilit.fgov.be</w:t>
        </w:r>
      </w:hyperlink>
      <w:r w:rsidR="00320D97">
        <w:rPr>
          <w:rFonts w:asciiTheme="minorHAnsi" w:hAnsiTheme="minorHAnsi"/>
          <w:szCs w:val="20"/>
        </w:rPr>
        <w:t xml:space="preserve"> </w:t>
      </w:r>
    </w:p>
    <w:p w14:paraId="33AFDDAD" w14:textId="77777777" w:rsidR="00D1607B" w:rsidRDefault="00D1607B" w:rsidP="007C042B">
      <w:pPr>
        <w:spacing w:before="0" w:after="0" w:line="240" w:lineRule="auto"/>
        <w:jc w:val="left"/>
        <w:rPr>
          <w:rFonts w:asciiTheme="majorHAnsi" w:eastAsia="Times New Roman" w:hAnsiTheme="majorHAnsi" w:cstheme="majorHAnsi"/>
          <w:szCs w:val="20"/>
          <w:lang w:eastAsia="nl-BE"/>
        </w:rPr>
      </w:pPr>
    </w:p>
    <w:p w14:paraId="7CD80738" w14:textId="77777777" w:rsidR="00463199" w:rsidRPr="00A8540A" w:rsidRDefault="00463199" w:rsidP="007C042B">
      <w:pPr>
        <w:spacing w:before="0" w:after="0" w:line="240" w:lineRule="auto"/>
        <w:jc w:val="left"/>
        <w:rPr>
          <w:rFonts w:asciiTheme="majorHAnsi" w:eastAsia="Times New Roman" w:hAnsiTheme="majorHAnsi" w:cstheme="majorHAnsi"/>
          <w:b/>
          <w:szCs w:val="20"/>
        </w:rPr>
      </w:pPr>
      <w:r>
        <w:rPr>
          <w:rFonts w:asciiTheme="majorHAnsi" w:hAnsiTheme="majorHAnsi"/>
          <w:b/>
          <w:szCs w:val="20"/>
        </w:rPr>
        <w:t xml:space="preserve">SPF Défense </w:t>
      </w:r>
    </w:p>
    <w:p w14:paraId="0699EA3B" w14:textId="77777777" w:rsidR="00214E35" w:rsidRPr="00A8540A" w:rsidRDefault="00214E35" w:rsidP="007C042B">
      <w:pPr>
        <w:spacing w:before="0" w:after="0" w:line="240" w:lineRule="auto"/>
        <w:jc w:val="left"/>
        <w:rPr>
          <w:rFonts w:asciiTheme="majorHAnsi" w:eastAsia="Times New Roman" w:hAnsiTheme="majorHAnsi" w:cstheme="majorHAnsi"/>
          <w:b/>
          <w:szCs w:val="20"/>
          <w:lang w:eastAsia="nl-BE"/>
        </w:rPr>
      </w:pPr>
    </w:p>
    <w:p w14:paraId="59BB88B6" w14:textId="77777777" w:rsidR="00463199" w:rsidRPr="00A8540A" w:rsidRDefault="00B41E0B" w:rsidP="007C042B">
      <w:pPr>
        <w:spacing w:before="0" w:after="0" w:line="240" w:lineRule="auto"/>
        <w:jc w:val="left"/>
        <w:rPr>
          <w:rFonts w:asciiTheme="majorHAnsi" w:eastAsia="Times New Roman" w:hAnsiTheme="majorHAnsi" w:cstheme="majorHAnsi"/>
          <w:szCs w:val="20"/>
        </w:rPr>
      </w:pPr>
      <w:r>
        <w:rPr>
          <w:rFonts w:asciiTheme="majorHAnsi" w:hAnsiTheme="majorHAnsi"/>
          <w:szCs w:val="20"/>
        </w:rPr>
        <w:t>Les modalités relatives à la facturation et au paiement seront fournies lors de la réunion kick-off.</w:t>
      </w:r>
    </w:p>
    <w:p w14:paraId="0A789F90" w14:textId="77777777" w:rsidR="00855897" w:rsidRPr="00AD76EE" w:rsidRDefault="00855897" w:rsidP="007C042B">
      <w:pPr>
        <w:spacing w:before="0" w:after="0" w:line="240" w:lineRule="auto"/>
        <w:jc w:val="left"/>
        <w:rPr>
          <w:rFonts w:asciiTheme="majorHAnsi" w:hAnsiTheme="majorHAnsi" w:cstheme="majorHAnsi"/>
          <w:sz w:val="22"/>
        </w:rPr>
      </w:pPr>
    </w:p>
    <w:p w14:paraId="508E0AF0" w14:textId="77777777" w:rsidR="00463199" w:rsidRPr="00A8540A" w:rsidRDefault="00855897" w:rsidP="00855897">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b/>
          <w:szCs w:val="20"/>
        </w:rPr>
      </w:pPr>
      <w:r>
        <w:rPr>
          <w:b/>
          <w:szCs w:val="20"/>
        </w:rPr>
        <w:t>IMPORTANT</w:t>
      </w:r>
    </w:p>
    <w:p w14:paraId="744678CB" w14:textId="77777777" w:rsidR="00463199" w:rsidRPr="00855897" w:rsidRDefault="00214E35" w:rsidP="00855897">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szCs w:val="20"/>
        </w:rPr>
      </w:pPr>
      <w:r>
        <w:t>Les adresses de facturation des autres clients commandeurs et des informations complémentaires seront fournies lors de la réunion kick-off.</w:t>
      </w:r>
    </w:p>
    <w:p w14:paraId="4E94FB42" w14:textId="77777777" w:rsidR="00463199" w:rsidRPr="00214E35" w:rsidRDefault="00463199" w:rsidP="007C042B">
      <w:pPr>
        <w:spacing w:before="0" w:after="0" w:line="240" w:lineRule="auto"/>
        <w:jc w:val="left"/>
        <w:rPr>
          <w:rFonts w:asciiTheme="majorHAnsi" w:eastAsia="Times New Roman" w:hAnsiTheme="majorHAnsi" w:cstheme="majorHAnsi"/>
          <w:szCs w:val="20"/>
          <w:lang w:eastAsia="nl-BE"/>
        </w:rPr>
      </w:pPr>
    </w:p>
    <w:p w14:paraId="4477E207" w14:textId="77777777" w:rsidR="00582C0B" w:rsidRPr="006939C0" w:rsidRDefault="00582C0B" w:rsidP="00730239">
      <w:pPr>
        <w:rPr>
          <w:i/>
          <w:iCs/>
        </w:rPr>
      </w:pPr>
      <w:r>
        <w:t xml:space="preserve">Les factures doivent comporter la mention suivante : </w:t>
      </w:r>
      <w:r>
        <w:rPr>
          <w:i/>
          <w:iCs/>
        </w:rPr>
        <w:t>« Le montant dû doit être versé sur le numéro de compte… au nom de… à ... ».</w:t>
      </w:r>
    </w:p>
    <w:p w14:paraId="4626F238" w14:textId="77777777" w:rsidR="00582C0B" w:rsidRPr="004D4664" w:rsidRDefault="00582C0B" w:rsidP="004D4664">
      <w:pPr>
        <w:rPr>
          <w:b/>
        </w:rPr>
      </w:pPr>
      <w:r>
        <w:rPr>
          <w:b/>
        </w:rPr>
        <w:t>Le numéro du bon de commande (</w:t>
      </w:r>
      <w:r>
        <w:rPr>
          <w:b/>
          <w:i/>
          <w:iCs/>
        </w:rPr>
        <w:t>4500XXXXXX</w:t>
      </w:r>
      <w:r>
        <w:rPr>
          <w:b/>
        </w:rPr>
        <w:t>) et, le cas échéant, le numéro du contrat (</w:t>
      </w:r>
      <w:r>
        <w:rPr>
          <w:b/>
          <w:i/>
          <w:iCs/>
        </w:rPr>
        <w:t>5XXXXXXX</w:t>
      </w:r>
      <w:r>
        <w:rPr>
          <w:b/>
        </w:rPr>
        <w:t>) seront systématiquement indiqués sur chacune des factures.</w:t>
      </w:r>
    </w:p>
    <w:tbl>
      <w:tblPr>
        <w:tblStyle w:val="Grilledutableau"/>
        <w:tblW w:w="0" w:type="auto"/>
        <w:tblLook w:val="04A0" w:firstRow="1" w:lastRow="0" w:firstColumn="1" w:lastColumn="0" w:noHBand="0" w:noVBand="1"/>
      </w:tblPr>
      <w:tblGrid>
        <w:gridCol w:w="9060"/>
      </w:tblGrid>
      <w:tr w:rsidR="00582C0B" w:rsidRPr="006939C0" w14:paraId="1FD40C0B" w14:textId="77777777" w:rsidTr="004D4664">
        <w:tc>
          <w:tcPr>
            <w:tcW w:w="9060" w:type="dxa"/>
          </w:tcPr>
          <w:p w14:paraId="5F2739B7" w14:textId="77777777" w:rsidR="004C7448" w:rsidRDefault="00582C0B" w:rsidP="00730239">
            <w:r>
              <w:t>L’adjudicataire doit mentionner clairement sur sa facture une description détaillée des prestations effectivement et correctement exécutées. Les prestations effectuées de manière incorrecte et/ou incomplète ne peuvent pas être facturées.</w:t>
            </w:r>
          </w:p>
          <w:p w14:paraId="7EDE067B" w14:textId="77777777" w:rsidR="004C7448" w:rsidRPr="00D402D2" w:rsidRDefault="004C7448" w:rsidP="00730239">
            <w:pPr>
              <w:rPr>
                <w:rStyle w:val="lev"/>
                <w:b w:val="0"/>
              </w:rPr>
            </w:pPr>
            <w:r>
              <w:rPr>
                <w:rStyle w:val="lev"/>
                <w:b w:val="0"/>
              </w:rPr>
              <w:t>Ne peuvent pas non plus être facturées : les traductions de segments pour lesquelles il existe une « </w:t>
            </w:r>
            <w:proofErr w:type="spellStart"/>
            <w:r>
              <w:rPr>
                <w:rStyle w:val="lev"/>
                <w:b w:val="0"/>
              </w:rPr>
              <w:t>context</w:t>
            </w:r>
            <w:proofErr w:type="spellEnd"/>
            <w:r>
              <w:rPr>
                <w:rStyle w:val="lev"/>
                <w:b w:val="0"/>
              </w:rPr>
              <w:t xml:space="preserve"> match » dans la mémoire de traduction. </w:t>
            </w:r>
          </w:p>
          <w:p w14:paraId="26AB9731" w14:textId="77777777" w:rsidR="00986A6D" w:rsidRPr="00D402D2" w:rsidRDefault="00E71A1B" w:rsidP="00730239">
            <w:pPr>
              <w:rPr>
                <w:rStyle w:val="lev"/>
                <w:b w:val="0"/>
                <w:bCs w:val="0"/>
                <w:highlight w:val="yellow"/>
              </w:rPr>
            </w:pPr>
            <w:r>
              <w:rPr>
                <w:rStyle w:val="lev"/>
                <w:b w:val="0"/>
                <w:bCs w:val="0"/>
              </w:rPr>
              <w:t>Pour les segments pour lesquels la mémoire de traduction propose une correspondance de 100 % ou une « </w:t>
            </w:r>
            <w:proofErr w:type="spellStart"/>
            <w:r>
              <w:rPr>
                <w:rStyle w:val="lev"/>
                <w:b w:val="0"/>
                <w:bCs w:val="0"/>
              </w:rPr>
              <w:t>fuzzy</w:t>
            </w:r>
            <w:proofErr w:type="spellEnd"/>
            <w:r>
              <w:rPr>
                <w:rStyle w:val="lev"/>
                <w:b w:val="0"/>
                <w:bCs w:val="0"/>
              </w:rPr>
              <w:t xml:space="preserve"> match » entre 99 et 90 %, le pouvoir adjudicateur paiera 50 % du prix.</w:t>
            </w:r>
          </w:p>
        </w:tc>
      </w:tr>
    </w:tbl>
    <w:p w14:paraId="24DEC249" w14:textId="77777777" w:rsidR="00582C0B" w:rsidRPr="006939C0" w:rsidRDefault="00582C0B" w:rsidP="00730239">
      <w:r>
        <w:t xml:space="preserve">La procédure de liquidation se déroule conformément à la réglementation relative à la Comptabilité de l’État. </w:t>
      </w:r>
    </w:p>
    <w:p w14:paraId="10D03E84" w14:textId="77777777" w:rsidR="00582C0B" w:rsidRPr="006939C0" w:rsidRDefault="00582C0B" w:rsidP="00730239">
      <w:r>
        <w:t>Le pouvoir adjudicateur dispose d'un délai de vérification de trente jours à compter de la date de la fin des services, constatée conformément aux règles fixées dans les documents du marché, pour procéder aux formalités de réception provisoire et en notifier le résultat au prestataire de services.</w:t>
      </w:r>
    </w:p>
    <w:p w14:paraId="1FFB192F" w14:textId="77777777" w:rsidR="00582C0B" w:rsidRPr="006939C0" w:rsidRDefault="00582C0B" w:rsidP="00730239">
      <w:r>
        <w:t>Le paiement du montant dû au prestataire de services intervient dans le délai de paiement de 30 jours à compter de l'échéance du délai de vérification et ce, à condition que les factures soient correctement établies, que toutes les pièces justificatives y soient jointes et qu’elles aient été transmises à l’adresse de facturation correcte.</w:t>
      </w:r>
    </w:p>
    <w:p w14:paraId="7F01E1A2" w14:textId="77777777" w:rsidR="00582C0B" w:rsidRPr="006939C0" w:rsidRDefault="00582C0B" w:rsidP="00730239">
      <w:r>
        <w:lastRenderedPageBreak/>
        <w:t>Lorsque les documents du marché ne prévoient pas de déclaration de créance séparée, la facture vaut déclaration de créance.</w:t>
      </w:r>
    </w:p>
    <w:p w14:paraId="063A0196" w14:textId="77777777" w:rsidR="00582C0B" w:rsidRPr="006939C0" w:rsidRDefault="00582C0B" w:rsidP="00730239">
      <w:r>
        <w:t>La facture doit être libellée en euros.</w:t>
      </w:r>
    </w:p>
    <w:p w14:paraId="7A5B832C" w14:textId="77777777" w:rsidR="00582C0B" w:rsidRPr="006939C0" w:rsidRDefault="00582C0B" w:rsidP="00730239">
      <w:r>
        <w:t>Tous les paiements s’effectuent uniquement sur le numéro de compte mentionné dans le formulaire d’offre.</w:t>
      </w:r>
    </w:p>
    <w:p w14:paraId="23C42B38" w14:textId="77777777" w:rsidR="00582C0B" w:rsidRPr="006939C0" w:rsidRDefault="00582C0B" w:rsidP="00730239">
      <w:r>
        <w:t>En cas de modification du numéro de compte, il est demandé :</w:t>
      </w:r>
    </w:p>
    <w:p w14:paraId="37BABD1D" w14:textId="77777777" w:rsidR="00582C0B" w:rsidRPr="004D4664" w:rsidRDefault="00582C0B" w:rsidP="004D4664">
      <w:pPr>
        <w:pStyle w:val="Opsomming1"/>
      </w:pPr>
      <w:r>
        <w:t>d’introduire une demande de modification dûment signée par la même personne que celle qui a signé l’offre. Si cette règle ne peut être suivie, il est demandé de joindre le document (acte authentique/sous seing privé, numéro de l’annexe au Moniteur belge) attestant que la personne est habilitée à signer cette demande ;</w:t>
      </w:r>
    </w:p>
    <w:p w14:paraId="11F5DD1A" w14:textId="77777777" w:rsidR="00582C0B" w:rsidRDefault="004D4664" w:rsidP="004D4664">
      <w:pPr>
        <w:pStyle w:val="Opsomming1"/>
      </w:pPr>
      <w:r>
        <w:t>de joindre impérativement un certificat bancaire attestant que l’entreprise en charge du marché est effectivement le titulaire du numéro de compte communiqué.</w:t>
      </w:r>
    </w:p>
    <w:p w14:paraId="202FE093" w14:textId="77777777" w:rsidR="00773B96" w:rsidRDefault="00773B96" w:rsidP="00773B96">
      <w:pPr>
        <w:pStyle w:val="Opsomming1"/>
        <w:numPr>
          <w:ilvl w:val="0"/>
          <w:numId w:val="0"/>
        </w:numPr>
      </w:pPr>
    </w:p>
    <w:p w14:paraId="67C72EBB" w14:textId="77777777" w:rsidR="00773B96" w:rsidRDefault="00773B96" w:rsidP="00773B96">
      <w:pPr>
        <w:pStyle w:val="Opsomming1"/>
        <w:numPr>
          <w:ilvl w:val="0"/>
          <w:numId w:val="0"/>
        </w:numPr>
        <w:pBdr>
          <w:top w:val="single" w:sz="4" w:space="1" w:color="auto"/>
          <w:left w:val="single" w:sz="4" w:space="4" w:color="auto"/>
          <w:bottom w:val="single" w:sz="4" w:space="1" w:color="auto"/>
          <w:right w:val="single" w:sz="4" w:space="4" w:color="auto"/>
        </w:pBdr>
      </w:pPr>
      <w:r>
        <w:t xml:space="preserve">À partir de 2020, les autorités fédérales souhaitent rendre obligatoire l’utilisation de la facture électronique. </w:t>
      </w:r>
    </w:p>
    <w:p w14:paraId="5F58B923" w14:textId="77777777" w:rsidR="00773B96" w:rsidRDefault="00773B96" w:rsidP="00773B96">
      <w:pPr>
        <w:pStyle w:val="Opsomming1"/>
        <w:numPr>
          <w:ilvl w:val="0"/>
          <w:numId w:val="0"/>
        </w:numPr>
        <w:pBdr>
          <w:top w:val="single" w:sz="4" w:space="1" w:color="auto"/>
          <w:left w:val="single" w:sz="4" w:space="4" w:color="auto"/>
          <w:bottom w:val="single" w:sz="4" w:space="1" w:color="auto"/>
          <w:right w:val="single" w:sz="4" w:space="4" w:color="auto"/>
        </w:pBdr>
      </w:pPr>
      <w:r>
        <w:t xml:space="preserve">Les factures pourront être introduites dans le fichier XML/UBL 2.1 par le biais de la plateforme </w:t>
      </w:r>
      <w:proofErr w:type="spellStart"/>
      <w:r>
        <w:t>Mercurius</w:t>
      </w:r>
      <w:proofErr w:type="spellEnd"/>
      <w:r>
        <w:t xml:space="preserve">. Pour plus d'informations, voyez : </w:t>
      </w:r>
      <w:hyperlink r:id="rId33" w:history="1">
        <w:r>
          <w:rPr>
            <w:rStyle w:val="Lienhypertexte"/>
          </w:rPr>
          <w:t>http://digital.belgium.be/e-invoicing</w:t>
        </w:r>
      </w:hyperlink>
      <w:r>
        <w:t>.</w:t>
      </w:r>
    </w:p>
    <w:p w14:paraId="69C3618F" w14:textId="77777777" w:rsidR="00773B96" w:rsidRDefault="00773B96" w:rsidP="00773B96">
      <w:pPr>
        <w:pStyle w:val="Opsomming1"/>
        <w:numPr>
          <w:ilvl w:val="0"/>
          <w:numId w:val="0"/>
        </w:numPr>
        <w:pBdr>
          <w:top w:val="single" w:sz="4" w:space="1" w:color="auto"/>
          <w:left w:val="single" w:sz="4" w:space="4" w:color="auto"/>
          <w:bottom w:val="single" w:sz="4" w:space="1" w:color="auto"/>
          <w:right w:val="single" w:sz="4" w:space="4" w:color="auto"/>
        </w:pBdr>
      </w:pPr>
    </w:p>
    <w:p w14:paraId="07828FBB" w14:textId="77777777" w:rsidR="00773B96" w:rsidRDefault="00773B96" w:rsidP="00773B96">
      <w:pPr>
        <w:pStyle w:val="Opsomming1"/>
        <w:numPr>
          <w:ilvl w:val="0"/>
          <w:numId w:val="0"/>
        </w:numPr>
        <w:pBdr>
          <w:top w:val="single" w:sz="4" w:space="1" w:color="auto"/>
          <w:left w:val="single" w:sz="4" w:space="4" w:color="auto"/>
          <w:bottom w:val="single" w:sz="4" w:space="1" w:color="auto"/>
          <w:right w:val="single" w:sz="4" w:space="4" w:color="auto"/>
        </w:pBdr>
      </w:pPr>
      <w:r>
        <w:t>Une communication suivra lorsque l’utilisation sera réellement obligatoire.</w:t>
      </w:r>
    </w:p>
    <w:p w14:paraId="36D0B82D" w14:textId="77777777" w:rsidR="00A953A2" w:rsidRDefault="00A953A2" w:rsidP="00A82AEB">
      <w:pPr>
        <w:pStyle w:val="titel2"/>
        <w:ind w:left="2127" w:hanging="2127"/>
      </w:pPr>
      <w:bookmarkStart w:id="100" w:name="_Toc26784885"/>
      <w:r>
        <w:t>Litiges</w:t>
      </w:r>
      <w:bookmarkEnd w:id="100"/>
    </w:p>
    <w:p w14:paraId="00365584" w14:textId="77777777" w:rsidR="00A953A2" w:rsidRPr="004D4664" w:rsidRDefault="00A953A2" w:rsidP="00A953A2">
      <w:r>
        <w:t>Tous les litiges relatifs à l’exécution du présent marché sont exclusivement tranchés par les tribunaux compétents de l’arrondissement judiciaire de Bruxelles. La langue véhiculaire est le français ou le néerlandais.</w:t>
      </w:r>
    </w:p>
    <w:p w14:paraId="3F7B6126" w14:textId="77777777" w:rsidR="00582C0B" w:rsidRPr="00D402D2" w:rsidRDefault="00DB3955" w:rsidP="00A82AEB">
      <w:pPr>
        <w:pStyle w:val="titel2"/>
        <w:ind w:left="2127" w:hanging="2127"/>
      </w:pPr>
      <w:bookmarkStart w:id="101" w:name="_Toc26784886"/>
      <w:r>
        <w:t>Amendes et pénalités</w:t>
      </w:r>
      <w:bookmarkEnd w:id="101"/>
    </w:p>
    <w:p w14:paraId="7B4AD17C" w14:textId="77777777" w:rsidR="00DB3955" w:rsidRDefault="00DB3955" w:rsidP="006E711A"/>
    <w:p w14:paraId="005372BE" w14:textId="77777777" w:rsidR="00F84BF5" w:rsidRDefault="00F84BF5" w:rsidP="00F84BF5">
      <w:pPr>
        <w:pStyle w:val="titel3"/>
      </w:pPr>
      <w:bookmarkStart w:id="102" w:name="_Toc26784887"/>
      <w:r>
        <w:t>Amende pour exécution tardive</w:t>
      </w:r>
      <w:bookmarkEnd w:id="102"/>
      <w:r>
        <w:t xml:space="preserve"> </w:t>
      </w:r>
    </w:p>
    <w:p w14:paraId="1C659DB2" w14:textId="77777777" w:rsidR="0037509B" w:rsidRPr="00B55E7C" w:rsidRDefault="0037509B" w:rsidP="0037509B">
      <w:pPr>
        <w:pBdr>
          <w:top w:val="single" w:sz="4" w:space="1" w:color="auto"/>
          <w:left w:val="single" w:sz="4" w:space="4" w:color="auto"/>
          <w:bottom w:val="single" w:sz="4" w:space="1" w:color="auto"/>
          <w:right w:val="single" w:sz="4" w:space="4" w:color="auto"/>
        </w:pBdr>
        <w:shd w:val="clear" w:color="auto" w:fill="E6E6E6"/>
        <w:rPr>
          <w:rFonts w:cs="Mangal"/>
          <w:szCs w:val="20"/>
        </w:rPr>
      </w:pPr>
      <w:r>
        <w:t>En application de l’article 9, § 4, de l’arrêté royal du 14 janvier 2013 établissant les règles générales d'exécution des marchés publics et des concessions de travaux publics, l’attention des soumissionnaires est attirée sur le fait que dans le présent cahier spécial des charges, il a été dérogé à l’article 154 de l’arrêté royal du 14 janvier 2013 relatif aux amendes et aux pénalités, en raison de l’importance que le SPF Finances et les clients commandeurs accordent à la qualité de la traduction de leurs documents, ainsi qu’en raison de la nécessité d’en disposer dans les délais souhaités.</w:t>
      </w:r>
    </w:p>
    <w:p w14:paraId="015F71C3" w14:textId="77777777" w:rsidR="0037509B" w:rsidRPr="00337F58" w:rsidRDefault="0037509B" w:rsidP="0037509B">
      <w:pPr>
        <w:rPr>
          <w:rFonts w:cs="Arial"/>
          <w:sz w:val="22"/>
          <w:lang w:val="fr-FR" w:bidi="hi-IN"/>
        </w:rPr>
      </w:pPr>
    </w:p>
    <w:p w14:paraId="459BFB44" w14:textId="77777777" w:rsidR="003021E4" w:rsidRPr="00337F58" w:rsidRDefault="003021E4" w:rsidP="0037509B">
      <w:pPr>
        <w:rPr>
          <w:rFonts w:cs="Arial"/>
          <w:sz w:val="22"/>
          <w:lang w:val="fr-FR" w:bidi="hi-IN"/>
        </w:rPr>
      </w:pPr>
    </w:p>
    <w:p w14:paraId="0C0326BD" w14:textId="77777777" w:rsidR="003021E4" w:rsidRPr="00337F58" w:rsidRDefault="003021E4" w:rsidP="0037509B">
      <w:pPr>
        <w:rPr>
          <w:rFonts w:cs="Arial"/>
          <w:sz w:val="22"/>
          <w:lang w:val="fr-FR" w:bidi="hi-IN"/>
        </w:rPr>
      </w:pPr>
    </w:p>
    <w:p w14:paraId="7D62AEB1" w14:textId="77777777" w:rsidR="00A96E5F" w:rsidRDefault="00A96E5F">
      <w:pPr>
        <w:spacing w:before="0" w:after="160"/>
        <w:jc w:val="left"/>
        <w:rPr>
          <w:b/>
          <w:color w:val="2D2D2F" w:themeColor="text1" w:themeShade="80"/>
          <w:sz w:val="26"/>
          <w:szCs w:val="21"/>
        </w:rPr>
      </w:pPr>
      <w:bookmarkStart w:id="103" w:name="_Toc115760291"/>
      <w:bookmarkStart w:id="104" w:name="_Toc336002250"/>
      <w:bookmarkStart w:id="105" w:name="_Toc441134808"/>
      <w:r>
        <w:br w:type="page"/>
      </w:r>
    </w:p>
    <w:p w14:paraId="6FF1E717" w14:textId="6C185ADD" w:rsidR="0037509B" w:rsidRPr="006E711A" w:rsidRDefault="0037509B" w:rsidP="006E711A">
      <w:pPr>
        <w:pStyle w:val="titel3"/>
      </w:pPr>
      <w:bookmarkStart w:id="106" w:name="_Toc26784888"/>
      <w:r>
        <w:lastRenderedPageBreak/>
        <w:t xml:space="preserve">Amende pour </w:t>
      </w:r>
      <w:bookmarkEnd w:id="103"/>
      <w:r>
        <w:t>non-respect du délai</w:t>
      </w:r>
      <w:bookmarkEnd w:id="104"/>
      <w:bookmarkEnd w:id="105"/>
      <w:bookmarkEnd w:id="106"/>
    </w:p>
    <w:p w14:paraId="2E3B53AB" w14:textId="77777777" w:rsidR="0037509B" w:rsidRPr="00337F58" w:rsidRDefault="0037509B" w:rsidP="0037509B">
      <w:pPr>
        <w:rPr>
          <w:sz w:val="22"/>
          <w:lang w:val="fr-FR" w:eastAsia="nl-NL"/>
        </w:rPr>
      </w:pPr>
    </w:p>
    <w:p w14:paraId="350599C5" w14:textId="77777777" w:rsidR="0037509B" w:rsidRPr="00B55E7C" w:rsidRDefault="0037509B" w:rsidP="0037509B">
      <w:pPr>
        <w:autoSpaceDE w:val="0"/>
        <w:autoSpaceDN w:val="0"/>
        <w:adjustRightInd w:val="0"/>
        <w:rPr>
          <w:rFonts w:cs="Arial"/>
          <w:szCs w:val="20"/>
        </w:rPr>
      </w:pPr>
      <w:r>
        <w:t xml:space="preserve">Si le prestataire de services n’est pas capable de réaliser les traductions qui lui ont été attribuées dans les délais conformes au document de commande et sans préjudice à la responsabilité réelle ou potentielle qui repose sur lui dans le cadre de ce contrat ou au droit du pouvoir adjudicateur de résilier le contrat, le prestataire de services est juridiquement tenu de payer au pouvoir adjudicateur et aux clients commandeurs une amende forfaitaire de </w:t>
      </w:r>
      <w:r>
        <w:rPr>
          <w:b/>
          <w:bCs/>
        </w:rPr>
        <w:t>150 euros</w:t>
      </w:r>
      <w:r>
        <w:t xml:space="preserve"> par jour calendrier de retard, par document de commande.</w:t>
      </w:r>
    </w:p>
    <w:p w14:paraId="32E8DB75" w14:textId="77777777" w:rsidR="0037509B" w:rsidRPr="00B55E7C" w:rsidRDefault="0037509B" w:rsidP="0037509B">
      <w:pPr>
        <w:autoSpaceDE w:val="0"/>
        <w:autoSpaceDN w:val="0"/>
        <w:adjustRightInd w:val="0"/>
        <w:rPr>
          <w:rFonts w:cs="Arial"/>
          <w:szCs w:val="20"/>
        </w:rPr>
      </w:pPr>
      <w:r>
        <w:t>L’amende ne peut en aucun cas excéder le montant de la commande.</w:t>
      </w:r>
    </w:p>
    <w:p w14:paraId="2A37D685" w14:textId="77777777" w:rsidR="0037509B" w:rsidRPr="00B55E7C" w:rsidRDefault="0037509B" w:rsidP="0037509B">
      <w:pPr>
        <w:autoSpaceDE w:val="0"/>
        <w:autoSpaceDN w:val="0"/>
        <w:adjustRightInd w:val="0"/>
        <w:rPr>
          <w:rFonts w:cs="Arial"/>
          <w:szCs w:val="20"/>
        </w:rPr>
      </w:pPr>
      <w:r>
        <w:t>Le montant de l’amende est déduit des paiements devant être effectués au bénéfice du prestataire de services, sans préjudice de tout recours direct si les moyens devaient s’avérer insuffisants.</w:t>
      </w:r>
    </w:p>
    <w:p w14:paraId="3B2D7CF1" w14:textId="77777777" w:rsidR="0037509B" w:rsidRPr="00B55E7C" w:rsidRDefault="0037509B" w:rsidP="0037509B">
      <w:pPr>
        <w:pBdr>
          <w:top w:val="single" w:sz="4" w:space="1" w:color="auto"/>
          <w:left w:val="single" w:sz="4" w:space="4" w:color="auto"/>
          <w:bottom w:val="single" w:sz="4" w:space="1" w:color="auto"/>
          <w:right w:val="single" w:sz="4" w:space="4" w:color="auto"/>
        </w:pBdr>
        <w:shd w:val="clear" w:color="auto" w:fill="E6E6E6"/>
        <w:rPr>
          <w:rFonts w:cs="Mangal"/>
          <w:b/>
          <w:szCs w:val="20"/>
        </w:rPr>
      </w:pPr>
      <w:bookmarkStart w:id="107" w:name="_Toc336002251"/>
      <w:r>
        <w:rPr>
          <w:b/>
          <w:szCs w:val="20"/>
        </w:rPr>
        <w:t>IMPORTANT</w:t>
      </w:r>
    </w:p>
    <w:p w14:paraId="5B1EEE1C" w14:textId="77777777" w:rsidR="0037509B" w:rsidRPr="00B55E7C" w:rsidRDefault="0037509B" w:rsidP="0037509B">
      <w:pPr>
        <w:pBdr>
          <w:top w:val="single" w:sz="4" w:space="1" w:color="auto"/>
          <w:left w:val="single" w:sz="4" w:space="4" w:color="auto"/>
          <w:bottom w:val="single" w:sz="4" w:space="1" w:color="auto"/>
          <w:right w:val="single" w:sz="4" w:space="4" w:color="auto"/>
        </w:pBdr>
        <w:shd w:val="clear" w:color="auto" w:fill="E6E6E6"/>
        <w:rPr>
          <w:rFonts w:cs="Mangal"/>
          <w:szCs w:val="20"/>
        </w:rPr>
      </w:pPr>
      <w:r>
        <w:t>Les amendes pour retard sont établies à titre d'indemnité forfaitaire pour retard dans l'exécution du marché. Elles sont indépendantes des pénalités prévues ci-dessous. Elles sont dues, sans mise en demeure, par la seule expiration du délai sans intervention d'un procès-verbal et appliquées de plein droit pour la totalité des jours de calendrier de retard.</w:t>
      </w:r>
    </w:p>
    <w:p w14:paraId="4CA189BA" w14:textId="77777777" w:rsidR="0037509B" w:rsidRPr="006E711A" w:rsidRDefault="0037509B" w:rsidP="006E711A">
      <w:pPr>
        <w:pStyle w:val="titel3"/>
      </w:pPr>
      <w:bookmarkStart w:id="108" w:name="_Toc441134809"/>
      <w:bookmarkStart w:id="109" w:name="_Toc26784889"/>
      <w:r>
        <w:t>Pénalités</w:t>
      </w:r>
      <w:bookmarkEnd w:id="107"/>
      <w:bookmarkEnd w:id="108"/>
      <w:bookmarkEnd w:id="109"/>
    </w:p>
    <w:p w14:paraId="6C2D9170" w14:textId="77777777" w:rsidR="0037509B" w:rsidRPr="00B55E7C" w:rsidRDefault="0037509B" w:rsidP="0037509B">
      <w:pPr>
        <w:rPr>
          <w:rFonts w:cs="Arial"/>
          <w:color w:val="000000"/>
          <w:szCs w:val="20"/>
        </w:rPr>
      </w:pPr>
      <w:r>
        <w:rPr>
          <w:color w:val="000000"/>
          <w:szCs w:val="20"/>
        </w:rPr>
        <w:t>Le pouvoir adjudicateur et les clients se réservent le droit de contrôler la qualité de chaque traduction.</w:t>
      </w:r>
    </w:p>
    <w:p w14:paraId="2B3172F8" w14:textId="77777777" w:rsidR="0037509B" w:rsidRPr="00B55E7C" w:rsidRDefault="0037509B" w:rsidP="0037509B">
      <w:pPr>
        <w:autoSpaceDE w:val="0"/>
        <w:autoSpaceDN w:val="0"/>
        <w:adjustRightInd w:val="0"/>
        <w:rPr>
          <w:rFonts w:cs="Arial"/>
          <w:color w:val="000000"/>
          <w:szCs w:val="20"/>
        </w:rPr>
      </w:pPr>
      <w:r>
        <w:rPr>
          <w:color w:val="000000"/>
          <w:szCs w:val="20"/>
        </w:rPr>
        <w:t xml:space="preserve">Si le contrôle démontre que le travail est de mauvaise qualité et sans préjudice de l’application d’autres sanctions contractuelles, y compris le droit de résilier le contrat, le pouvoir adjudicateur et les clients commandeurs se réservent le droit de ne pas payer le prix dû ou une partie de ce prix de la commande et d’infliger une pénalité forfaitaire de </w:t>
      </w:r>
      <w:r>
        <w:rPr>
          <w:b/>
          <w:bCs/>
          <w:color w:val="000000"/>
          <w:szCs w:val="20"/>
        </w:rPr>
        <w:t>100 euros</w:t>
      </w:r>
      <w:r>
        <w:rPr>
          <w:color w:val="000000"/>
          <w:szCs w:val="20"/>
        </w:rPr>
        <w:t>.</w:t>
      </w:r>
    </w:p>
    <w:p w14:paraId="2314628C" w14:textId="77777777" w:rsidR="0037509B" w:rsidRPr="00B55E7C" w:rsidRDefault="0037509B" w:rsidP="0037509B">
      <w:pPr>
        <w:autoSpaceDE w:val="0"/>
        <w:autoSpaceDN w:val="0"/>
        <w:adjustRightInd w:val="0"/>
        <w:rPr>
          <w:rFonts w:cs="Arial"/>
          <w:color w:val="000000"/>
          <w:szCs w:val="20"/>
        </w:rPr>
      </w:pPr>
      <w:r>
        <w:rPr>
          <w:color w:val="000000"/>
          <w:szCs w:val="20"/>
        </w:rPr>
        <w:t xml:space="preserve">Le contrôle trimestriel, tel que décrit à la partie D. Exécution - 4. Qualité et réception des services exécutés – 4.3. Si la qualité globale des traductions n’est pas considérée comme suffisante, le contrôle trimestriel peut donner lieu à une pénalité forfaitaire de </w:t>
      </w:r>
      <w:r>
        <w:rPr>
          <w:b/>
          <w:bCs/>
          <w:color w:val="000000"/>
          <w:szCs w:val="20"/>
        </w:rPr>
        <w:t>500 euros</w:t>
      </w:r>
      <w:r>
        <w:rPr>
          <w:color w:val="000000"/>
          <w:szCs w:val="20"/>
        </w:rPr>
        <w:t xml:space="preserve"> par période de trois mois au cours de laquelle la qualité des traductions a été jugée insuffisante. Ce contrôle de qualité et la méthode de calcul du score seront exécutés de la manière décrite à la partie D Exécution - 4. Qualité et réception des services exécutés – 4.3. Contrôle trimestriel.</w:t>
      </w:r>
    </w:p>
    <w:p w14:paraId="60154F27" w14:textId="77777777" w:rsidR="0037509B" w:rsidRPr="00B55E7C" w:rsidRDefault="0037509B" w:rsidP="0037509B">
      <w:pPr>
        <w:rPr>
          <w:rFonts w:cs="Mangal"/>
          <w:szCs w:val="20"/>
        </w:rPr>
      </w:pPr>
      <w:r>
        <w:t>Pour ce qui concerne l’imputation des pénalités, le montant des pénalités, ainsi que le montant des dommages, débours ou dépenses résultant ou à résulter de l'application des mesures d'office, sont imputés en premier lieu sur les sommes qui sont dues à l'adjudicataire à quelque titre que ce soit (factures) et ensuite sur le cautionnement.</w:t>
      </w:r>
    </w:p>
    <w:p w14:paraId="2C8A7126" w14:textId="77777777" w:rsidR="0037509B" w:rsidRPr="00337F58" w:rsidRDefault="0037509B" w:rsidP="0037509B">
      <w:pPr>
        <w:autoSpaceDE w:val="0"/>
        <w:autoSpaceDN w:val="0"/>
        <w:adjustRightInd w:val="0"/>
        <w:rPr>
          <w:rFonts w:cs="Arial"/>
          <w:color w:val="000000"/>
          <w:sz w:val="22"/>
          <w:lang w:val="fr-FR" w:eastAsia="nl-NL"/>
        </w:rPr>
      </w:pPr>
    </w:p>
    <w:p w14:paraId="56237A72" w14:textId="77777777" w:rsidR="003021E4" w:rsidRPr="00337F58" w:rsidRDefault="003021E4" w:rsidP="0037509B">
      <w:pPr>
        <w:autoSpaceDE w:val="0"/>
        <w:autoSpaceDN w:val="0"/>
        <w:adjustRightInd w:val="0"/>
        <w:rPr>
          <w:rFonts w:cs="Arial"/>
          <w:color w:val="000000"/>
          <w:sz w:val="22"/>
          <w:lang w:val="fr-FR" w:eastAsia="nl-NL"/>
        </w:rPr>
      </w:pPr>
    </w:p>
    <w:p w14:paraId="2A1D57BC" w14:textId="77777777" w:rsidR="003021E4" w:rsidRPr="00337F58" w:rsidRDefault="003021E4" w:rsidP="0037509B">
      <w:pPr>
        <w:autoSpaceDE w:val="0"/>
        <w:autoSpaceDN w:val="0"/>
        <w:adjustRightInd w:val="0"/>
        <w:rPr>
          <w:rFonts w:cs="Arial"/>
          <w:color w:val="000000"/>
          <w:sz w:val="22"/>
          <w:lang w:val="fr-FR" w:eastAsia="nl-NL"/>
        </w:rPr>
      </w:pPr>
    </w:p>
    <w:p w14:paraId="138074B0" w14:textId="77777777" w:rsidR="00043F5C" w:rsidRDefault="00043F5C">
      <w:pPr>
        <w:spacing w:before="0" w:after="160"/>
        <w:jc w:val="left"/>
        <w:rPr>
          <w:b/>
          <w:color w:val="2D2D2F" w:themeColor="text1" w:themeShade="80"/>
          <w:sz w:val="26"/>
          <w:szCs w:val="21"/>
        </w:rPr>
      </w:pPr>
      <w:bookmarkStart w:id="110" w:name="_Toc336002252"/>
      <w:bookmarkStart w:id="111" w:name="_Toc441134810"/>
      <w:r>
        <w:br w:type="page"/>
      </w:r>
    </w:p>
    <w:p w14:paraId="42BB857D" w14:textId="618702BA" w:rsidR="0037509B" w:rsidRPr="008B6112" w:rsidRDefault="0037509B" w:rsidP="006E711A">
      <w:pPr>
        <w:pStyle w:val="titel3"/>
        <w:rPr>
          <w:sz w:val="22"/>
          <w:szCs w:val="24"/>
        </w:rPr>
      </w:pPr>
      <w:bookmarkStart w:id="112" w:name="_Toc26784890"/>
      <w:r>
        <w:lastRenderedPageBreak/>
        <w:t>Les frais supplémentaires découlant d’une qualité insuffisante.</w:t>
      </w:r>
      <w:bookmarkEnd w:id="110"/>
      <w:bookmarkEnd w:id="111"/>
      <w:bookmarkEnd w:id="112"/>
    </w:p>
    <w:p w14:paraId="2EFCDD1C" w14:textId="77777777" w:rsidR="0037509B" w:rsidRPr="00337F58" w:rsidRDefault="0037509B" w:rsidP="0037509B">
      <w:pPr>
        <w:rPr>
          <w:sz w:val="22"/>
          <w:lang w:val="fr-FR"/>
        </w:rPr>
      </w:pPr>
    </w:p>
    <w:p w14:paraId="35BB46B3" w14:textId="77777777" w:rsidR="0037509B" w:rsidRPr="00B55E7C" w:rsidRDefault="0037509B" w:rsidP="0037509B">
      <w:pPr>
        <w:autoSpaceDE w:val="0"/>
        <w:autoSpaceDN w:val="0"/>
        <w:adjustRightInd w:val="0"/>
        <w:rPr>
          <w:rFonts w:asciiTheme="majorHAnsi" w:hAnsiTheme="majorHAnsi" w:cstheme="majorHAnsi"/>
          <w:szCs w:val="20"/>
        </w:rPr>
      </w:pPr>
      <w:r>
        <w:rPr>
          <w:rFonts w:asciiTheme="majorHAnsi" w:hAnsiTheme="majorHAnsi"/>
          <w:szCs w:val="20"/>
        </w:rPr>
        <w:t>Si, à la suite de l’incapacité du prestataire de services de satisfaire aux exigences de qualité prescrites dans le document de commande et dans le cahier spécial des charges et en particulier, aux exigences relatives à l’exhaustivité du texte, aux fautes d’écriture et de frappe, le pouvoir adjudicateur et les clients ont des frais supplémentaires, en faisant par exemple réviser le texte ou en le faisant traduire à nouveau, il se réserve le droit de répercuter sur le prestataire de services les frais engagés à hauteur de 100 % du montant total.</w:t>
      </w:r>
    </w:p>
    <w:p w14:paraId="6C941E76" w14:textId="77777777" w:rsidR="0037509B" w:rsidRPr="006E711A" w:rsidRDefault="00000490" w:rsidP="006E711A">
      <w:pPr>
        <w:pStyle w:val="titel3"/>
      </w:pPr>
      <w:bookmarkStart w:id="113" w:name="_Toc336002253"/>
      <w:bookmarkStart w:id="114" w:name="_Toc441134811"/>
      <w:bookmarkStart w:id="115" w:name="_Toc26784891"/>
      <w:r>
        <w:t>Plaintes et réclamations</w:t>
      </w:r>
      <w:bookmarkEnd w:id="113"/>
      <w:bookmarkEnd w:id="114"/>
      <w:bookmarkEnd w:id="115"/>
    </w:p>
    <w:p w14:paraId="0961821E" w14:textId="77777777" w:rsidR="0037509B" w:rsidRPr="00B55E7C" w:rsidRDefault="0037509B" w:rsidP="0037509B">
      <w:pPr>
        <w:rPr>
          <w:rFonts w:cs="Arial"/>
          <w:szCs w:val="20"/>
        </w:rPr>
      </w:pPr>
      <w:bookmarkStart w:id="116" w:name="_Toc384373129"/>
      <w:bookmarkStart w:id="117" w:name="_Toc384373769"/>
      <w:r>
        <w:t>La notification de l’attribution du marché mentionnera le nom, la fonction et l’adresse de correspondance de la personne à qui le prestataire de services devra s’adresser en cas de plaintes et réclamations.</w:t>
      </w:r>
    </w:p>
    <w:bookmarkEnd w:id="116"/>
    <w:bookmarkEnd w:id="117"/>
    <w:p w14:paraId="7CC96614" w14:textId="77777777" w:rsidR="0037509B" w:rsidRPr="00337F58" w:rsidRDefault="0037509B">
      <w:pPr>
        <w:spacing w:before="0" w:after="160"/>
        <w:jc w:val="left"/>
        <w:rPr>
          <w:lang w:val="fr-FR"/>
        </w:rPr>
      </w:pPr>
    </w:p>
    <w:p w14:paraId="555DFB69" w14:textId="77777777" w:rsidR="0037509B" w:rsidRDefault="0037509B">
      <w:pPr>
        <w:spacing w:before="0" w:after="160"/>
        <w:jc w:val="left"/>
      </w:pPr>
    </w:p>
    <w:p w14:paraId="1182C596" w14:textId="77777777" w:rsidR="0037509B" w:rsidRDefault="0037509B">
      <w:pPr>
        <w:spacing w:before="0" w:after="160"/>
        <w:jc w:val="left"/>
      </w:pPr>
    </w:p>
    <w:p w14:paraId="60E2C82F" w14:textId="77777777" w:rsidR="00F84BF5" w:rsidRDefault="00F84BF5">
      <w:pPr>
        <w:spacing w:before="0" w:after="160"/>
        <w:jc w:val="left"/>
      </w:pPr>
      <w:r>
        <w:br w:type="page"/>
      </w:r>
    </w:p>
    <w:p w14:paraId="772691DB" w14:textId="77777777" w:rsidR="00F84BF5" w:rsidRDefault="00F84BF5" w:rsidP="00F84BF5">
      <w:pPr>
        <w:pStyle w:val="titel1"/>
      </w:pPr>
      <w:bookmarkStart w:id="118" w:name="_Toc26784892"/>
      <w:r>
        <w:lastRenderedPageBreak/>
        <w:t>Prescriptions techniques</w:t>
      </w:r>
      <w:bookmarkEnd w:id="118"/>
    </w:p>
    <w:p w14:paraId="1DB67626" w14:textId="77777777" w:rsidR="00163FB6" w:rsidRPr="0068282A" w:rsidRDefault="00163FB6" w:rsidP="003021E4">
      <w:pPr>
        <w:pStyle w:val="titel2"/>
        <w:ind w:left="993" w:hanging="993"/>
      </w:pPr>
      <w:bookmarkStart w:id="119" w:name="_Toc441134813"/>
      <w:bookmarkStart w:id="120" w:name="_Toc26784893"/>
      <w:r>
        <w:t>Description des services à prester</w:t>
      </w:r>
      <w:bookmarkEnd w:id="119"/>
      <w:bookmarkEnd w:id="120"/>
    </w:p>
    <w:p w14:paraId="7BDF3F61" w14:textId="77777777" w:rsidR="0065346E" w:rsidRPr="0068282A" w:rsidRDefault="0065346E" w:rsidP="0065346E">
      <w:pPr>
        <w:autoSpaceDE w:val="0"/>
        <w:autoSpaceDN w:val="0"/>
        <w:adjustRightInd w:val="0"/>
        <w:rPr>
          <w:rFonts w:cs="Arial"/>
          <w:szCs w:val="20"/>
        </w:rPr>
      </w:pPr>
      <w:bookmarkStart w:id="121" w:name="_Hlk12458059"/>
      <w:r>
        <w:t xml:space="preserve">Le pouvoir adjudicateur veut pouvoir faire appel à un bureau de traduction externe pour la traduction de documents liés à des domaines de compétence du pouvoir adjudicateur et des clients commandeurs. Dans ce cadre, il est absolument nécessaire que la terminologie exacte de la loi et de la réglementation soit utilisée.  </w:t>
      </w:r>
    </w:p>
    <w:p w14:paraId="3E8F798E" w14:textId="77777777" w:rsidR="0079164E" w:rsidRPr="00A8540A" w:rsidRDefault="0065346E" w:rsidP="0079164E">
      <w:pPr>
        <w:rPr>
          <w:szCs w:val="20"/>
        </w:rPr>
      </w:pPr>
      <w:r>
        <w:t xml:space="preserve">Ci-dessous, un aperçu des différents domaines de compétence des différents participants. Cette énumération n’est pas exhaustive.      </w:t>
      </w:r>
    </w:p>
    <w:p w14:paraId="2137063E" w14:textId="77777777" w:rsidR="00D66D70" w:rsidRPr="00A8540A" w:rsidRDefault="00D4637E" w:rsidP="00163FB6">
      <w:pPr>
        <w:autoSpaceDE w:val="0"/>
        <w:autoSpaceDN w:val="0"/>
        <w:adjustRightInd w:val="0"/>
        <w:rPr>
          <w:rFonts w:cs="Arial"/>
          <w:b/>
          <w:strike/>
          <w:szCs w:val="20"/>
        </w:rPr>
      </w:pPr>
      <w:r>
        <w:t>Les informations concernant les autres participants seront communiquées durant la réunion kick-off</w:t>
      </w:r>
      <w:bookmarkEnd w:id="121"/>
      <w:r>
        <w:t xml:space="preserve">. </w:t>
      </w:r>
    </w:p>
    <w:p w14:paraId="56F74134" w14:textId="77777777" w:rsidR="00163FB6" w:rsidRPr="00D66D70" w:rsidRDefault="00163FB6" w:rsidP="00163FB6">
      <w:pPr>
        <w:autoSpaceDE w:val="0"/>
        <w:autoSpaceDN w:val="0"/>
        <w:adjustRightInd w:val="0"/>
        <w:rPr>
          <w:rFonts w:cs="Arial"/>
          <w:b/>
          <w:color w:val="000000"/>
          <w:szCs w:val="20"/>
        </w:rPr>
      </w:pPr>
      <w:r>
        <w:rPr>
          <w:b/>
          <w:color w:val="000000"/>
          <w:szCs w:val="20"/>
        </w:rPr>
        <w:t xml:space="preserve">SPF Finances </w:t>
      </w:r>
    </w:p>
    <w:p w14:paraId="668D4912" w14:textId="77777777" w:rsidR="000C15F1" w:rsidRDefault="000C15F1" w:rsidP="00D05C1B">
      <w:pPr>
        <w:autoSpaceDE w:val="0"/>
        <w:autoSpaceDN w:val="0"/>
        <w:adjustRightInd w:val="0"/>
        <w:rPr>
          <w:rFonts w:cs="Arial"/>
          <w:szCs w:val="20"/>
        </w:rPr>
      </w:pPr>
      <w:r>
        <w:t>Les missions du SPF Finances sont les suivantes :</w:t>
      </w:r>
    </w:p>
    <w:p w14:paraId="553927EE" w14:textId="77777777" w:rsidR="000C15F1" w:rsidRDefault="000C15F1" w:rsidP="000C15F1">
      <w:pPr>
        <w:pStyle w:val="Opsomming1"/>
        <w:autoSpaceDE w:val="0"/>
        <w:autoSpaceDN w:val="0"/>
        <w:adjustRightInd w:val="0"/>
        <w:rPr>
          <w:rFonts w:cs="Arial"/>
          <w:szCs w:val="20"/>
        </w:rPr>
      </w:pPr>
      <w:r>
        <w:t>Le prélèvement, la perception et le recouvrement des impôts de manière correcte et dans les délais impartis ;</w:t>
      </w:r>
    </w:p>
    <w:p w14:paraId="0CBDC0FD" w14:textId="77777777" w:rsidR="000C15F1" w:rsidRDefault="000C15F1" w:rsidP="000C15F1">
      <w:pPr>
        <w:pStyle w:val="Opsomming1"/>
        <w:autoSpaceDE w:val="0"/>
        <w:autoSpaceDN w:val="0"/>
        <w:adjustRightInd w:val="0"/>
        <w:rPr>
          <w:rFonts w:cs="Arial"/>
          <w:szCs w:val="20"/>
        </w:rPr>
      </w:pPr>
      <w:r>
        <w:t>Le financement optimal de l'État et la gestion de la dette publique ;</w:t>
      </w:r>
    </w:p>
    <w:p w14:paraId="66A1501F" w14:textId="77777777" w:rsidR="000C15F1" w:rsidRDefault="000C15F1" w:rsidP="000C15F1">
      <w:pPr>
        <w:pStyle w:val="Opsomming1"/>
        <w:autoSpaceDE w:val="0"/>
        <w:autoSpaceDN w:val="0"/>
        <w:adjustRightInd w:val="0"/>
        <w:rPr>
          <w:rFonts w:cs="Arial"/>
          <w:szCs w:val="20"/>
        </w:rPr>
      </w:pPr>
      <w:r>
        <w:t>La garantie de la sécurité juridique, dans le cadre de la circulation juridique des biens, en fournissant les données patrimoniales ;</w:t>
      </w:r>
    </w:p>
    <w:p w14:paraId="558BA787" w14:textId="77777777" w:rsidR="000C15F1" w:rsidRDefault="00A14456" w:rsidP="000C15F1">
      <w:pPr>
        <w:pStyle w:val="Opsomming1"/>
        <w:autoSpaceDE w:val="0"/>
        <w:autoSpaceDN w:val="0"/>
        <w:adjustRightInd w:val="0"/>
        <w:rPr>
          <w:rFonts w:cs="Arial"/>
          <w:szCs w:val="20"/>
        </w:rPr>
      </w:pPr>
      <w:r>
        <w:t>L’exercice d’un contrôle sur les importations, les exportations et le transit des flux de marchandises ;</w:t>
      </w:r>
    </w:p>
    <w:p w14:paraId="69A6BFF4" w14:textId="77777777" w:rsidR="000C15F1" w:rsidRDefault="00A14456" w:rsidP="001B6770">
      <w:pPr>
        <w:pStyle w:val="Opsomming1"/>
        <w:autoSpaceDE w:val="0"/>
        <w:autoSpaceDN w:val="0"/>
        <w:adjustRightInd w:val="0"/>
        <w:rPr>
          <w:rFonts w:cs="Arial"/>
          <w:szCs w:val="20"/>
        </w:rPr>
      </w:pPr>
      <w:r>
        <w:t>La prévention et la lutte contre toute forme de fraude ;</w:t>
      </w:r>
    </w:p>
    <w:p w14:paraId="3D1EF2A5" w14:textId="77777777" w:rsidR="000C15F1" w:rsidRDefault="00A14456" w:rsidP="001B6770">
      <w:pPr>
        <w:pStyle w:val="Opsomming1"/>
        <w:autoSpaceDE w:val="0"/>
        <w:autoSpaceDN w:val="0"/>
        <w:adjustRightInd w:val="0"/>
        <w:rPr>
          <w:rFonts w:cs="Arial"/>
          <w:szCs w:val="20"/>
        </w:rPr>
      </w:pPr>
      <w:r>
        <w:t>L’apport d’expertise et de support stratégiques.</w:t>
      </w:r>
    </w:p>
    <w:p w14:paraId="674F7935" w14:textId="77777777" w:rsidR="00A14456" w:rsidRPr="00337F58" w:rsidRDefault="00A14456" w:rsidP="00A14456">
      <w:pPr>
        <w:pStyle w:val="Opsomming1"/>
        <w:numPr>
          <w:ilvl w:val="0"/>
          <w:numId w:val="0"/>
        </w:numPr>
        <w:autoSpaceDE w:val="0"/>
        <w:autoSpaceDN w:val="0"/>
        <w:adjustRightInd w:val="0"/>
        <w:ind w:left="641" w:hanging="284"/>
        <w:rPr>
          <w:rFonts w:cs="Arial"/>
          <w:szCs w:val="20"/>
          <w:lang w:val="fr-FR" w:eastAsia="nl-NL"/>
        </w:rPr>
      </w:pPr>
    </w:p>
    <w:p w14:paraId="6EE9DB37" w14:textId="77777777" w:rsidR="00A14456" w:rsidRPr="00A14456" w:rsidRDefault="00A14456" w:rsidP="0079164E">
      <w:pPr>
        <w:pStyle w:val="Opsomming1"/>
        <w:numPr>
          <w:ilvl w:val="0"/>
          <w:numId w:val="0"/>
        </w:numPr>
        <w:autoSpaceDE w:val="0"/>
        <w:autoSpaceDN w:val="0"/>
        <w:adjustRightInd w:val="0"/>
        <w:ind w:left="357"/>
        <w:rPr>
          <w:rFonts w:cs="Arial"/>
          <w:szCs w:val="20"/>
        </w:rPr>
      </w:pPr>
      <w:r>
        <w:t>Les documents à traduire peuvent entre autres être des instructions, des manuels, des rapports, des projets de loi, des jugements, des cahiers spéciaux des charges, des cours.</w:t>
      </w:r>
    </w:p>
    <w:p w14:paraId="1C8BBB94" w14:textId="77777777" w:rsidR="00156939" w:rsidRDefault="00156939" w:rsidP="00163FB6">
      <w:pPr>
        <w:autoSpaceDE w:val="0"/>
        <w:autoSpaceDN w:val="0"/>
        <w:adjustRightInd w:val="0"/>
        <w:rPr>
          <w:rFonts w:cs="Arial"/>
          <w:b/>
          <w:color w:val="000000"/>
          <w:szCs w:val="20"/>
        </w:rPr>
      </w:pPr>
      <w:r>
        <w:rPr>
          <w:b/>
          <w:color w:val="000000"/>
          <w:szCs w:val="20"/>
        </w:rPr>
        <w:t>Police fédérale</w:t>
      </w:r>
    </w:p>
    <w:p w14:paraId="37A7D423"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rPr>
      </w:pPr>
      <w:r>
        <w:rPr>
          <w:rFonts w:asciiTheme="majorHAnsi" w:hAnsiTheme="majorHAnsi"/>
          <w:color w:val="000000"/>
          <w:szCs w:val="20"/>
        </w:rPr>
        <w:t>- documents de management &amp; administratifs</w:t>
      </w:r>
    </w:p>
    <w:p w14:paraId="3C822579"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rPr>
      </w:pPr>
      <w:r>
        <w:rPr>
          <w:rFonts w:asciiTheme="majorHAnsi" w:hAnsiTheme="majorHAnsi"/>
          <w:color w:val="000000"/>
          <w:szCs w:val="20"/>
        </w:rPr>
        <w:t>- juridiques</w:t>
      </w:r>
    </w:p>
    <w:p w14:paraId="67E455DE"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rPr>
      </w:pPr>
      <w:r>
        <w:rPr>
          <w:rFonts w:asciiTheme="majorHAnsi" w:hAnsiTheme="majorHAnsi"/>
          <w:color w:val="000000"/>
          <w:szCs w:val="20"/>
        </w:rPr>
        <w:t>- disciplinaires</w:t>
      </w:r>
    </w:p>
    <w:p w14:paraId="3DBF075B"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rPr>
      </w:pPr>
      <w:r>
        <w:rPr>
          <w:rFonts w:asciiTheme="majorHAnsi" w:hAnsiTheme="majorHAnsi"/>
          <w:color w:val="000000"/>
          <w:szCs w:val="20"/>
        </w:rPr>
        <w:t>- spécifications techniques</w:t>
      </w:r>
    </w:p>
    <w:p w14:paraId="648A0280"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rPr>
      </w:pPr>
      <w:r>
        <w:rPr>
          <w:rFonts w:asciiTheme="majorHAnsi" w:hAnsiTheme="majorHAnsi"/>
          <w:color w:val="000000"/>
          <w:szCs w:val="20"/>
        </w:rPr>
        <w:t>- syllabus (formations spécifiques)</w:t>
      </w:r>
    </w:p>
    <w:p w14:paraId="0CD5C656" w14:textId="77777777" w:rsidR="00705A42" w:rsidRPr="00A8540A" w:rsidRDefault="00705A42" w:rsidP="002947FF">
      <w:pPr>
        <w:spacing w:before="100" w:beforeAutospacing="1" w:after="100" w:afterAutospacing="1" w:line="240" w:lineRule="auto"/>
        <w:jc w:val="left"/>
        <w:rPr>
          <w:rFonts w:eastAsia="Times New Roman" w:cs="Arial"/>
          <w:b/>
          <w:color w:val="000000"/>
          <w:szCs w:val="20"/>
        </w:rPr>
      </w:pPr>
      <w:r>
        <w:rPr>
          <w:b/>
          <w:color w:val="000000"/>
          <w:szCs w:val="20"/>
        </w:rPr>
        <w:t>SPF Mobilité</w:t>
      </w:r>
    </w:p>
    <w:p w14:paraId="0026847F" w14:textId="77777777" w:rsidR="002947FF" w:rsidRPr="00A8540A" w:rsidRDefault="002947FF" w:rsidP="002947FF">
      <w:pPr>
        <w:spacing w:before="60" w:after="0" w:line="240" w:lineRule="auto"/>
        <w:jc w:val="left"/>
        <w:rPr>
          <w:rFonts w:eastAsia="Times New Roman" w:cs="Arial"/>
          <w:szCs w:val="20"/>
        </w:rPr>
      </w:pPr>
      <w:r>
        <w:t>La circulation routière, le transport aérien, la navigation, le transport ferroviaire et la mobilité et la multimodalité font notamment partie des compétences du SPF Mobilité. Les documents à traduire peuvent concerner des instructions, des rapports, des projets de loi, des arrêtés royaux et ministériels, des procès-verbaux, des décisions, des cours, des brochures d’informations, des cahiers spéciaux des charges, des communiqués de presse, des textes pour le site Web, des plans d’investissement, des plans d’action, la surveillance du marché, des rapports de divers organismes de recherche notamment.</w:t>
      </w:r>
    </w:p>
    <w:p w14:paraId="60B5B8E7" w14:textId="77777777" w:rsidR="002947FF" w:rsidRPr="00A8540A" w:rsidRDefault="002947FF" w:rsidP="002947FF">
      <w:pPr>
        <w:spacing w:before="0" w:after="0" w:line="240" w:lineRule="auto"/>
        <w:jc w:val="left"/>
        <w:rPr>
          <w:rFonts w:eastAsia="Times New Roman" w:cs="Arial"/>
          <w:szCs w:val="20"/>
        </w:rPr>
      </w:pPr>
      <w:r>
        <w:t> </w:t>
      </w:r>
    </w:p>
    <w:p w14:paraId="36835BAC" w14:textId="77777777" w:rsidR="00216875" w:rsidRPr="00337F58" w:rsidRDefault="00216875" w:rsidP="00163FB6">
      <w:pPr>
        <w:pStyle w:val="Aucunstyledeparagraphe"/>
        <w:jc w:val="both"/>
        <w:rPr>
          <w:rFonts w:asciiTheme="majorHAnsi" w:hAnsiTheme="majorHAnsi" w:cstheme="majorHAnsi"/>
          <w:color w:val="auto"/>
          <w:sz w:val="20"/>
          <w:szCs w:val="20"/>
          <w:lang w:val="fr-FR" w:bidi="hi-IN"/>
        </w:rPr>
      </w:pPr>
    </w:p>
    <w:p w14:paraId="6860B0F8" w14:textId="77777777" w:rsidR="00216875" w:rsidRPr="00D66D70" w:rsidRDefault="00216875" w:rsidP="00163FB6">
      <w:pPr>
        <w:pStyle w:val="Aucunstyledeparagraphe"/>
        <w:jc w:val="both"/>
        <w:rPr>
          <w:rFonts w:ascii="Arial" w:hAnsi="Arial" w:cs="Arial"/>
          <w:b/>
          <w:color w:val="auto"/>
          <w:sz w:val="20"/>
          <w:szCs w:val="20"/>
        </w:rPr>
      </w:pPr>
      <w:r>
        <w:rPr>
          <w:rFonts w:ascii="Arial" w:hAnsi="Arial"/>
          <w:b/>
          <w:color w:val="auto"/>
          <w:sz w:val="20"/>
          <w:szCs w:val="20"/>
        </w:rPr>
        <w:t>SPF Intérieur</w:t>
      </w:r>
    </w:p>
    <w:p w14:paraId="607211FA" w14:textId="77777777" w:rsidR="00216875" w:rsidRDefault="00216875" w:rsidP="00216875">
      <w:r>
        <w:t>Les demandes de traduction en provenance des services qui relèvent du SPF Intérieur touchent les domaines suivants : l’ordre public, l’aide à la population en cas d’accidents et de catastrophes, le fonctionnement de la protection civile et des centrales d’urgence, la gestion de crise, la planification d’urgence, la prévention en matière d’incendie, la sécurité civile, la sécurité locale intégrale, la gestion de la police, l’application de la loi sur le football, la menace terroriste, la radicalisation, la politique des étrangers, la gestion des flux migratoires, l’enregistrement et l’identification des personnes physiques, les élections, le Conseil d'État, les questions protocolaires, l’usage des langues en matière administrative,...</w:t>
      </w:r>
    </w:p>
    <w:p w14:paraId="132895A4" w14:textId="77777777" w:rsidR="00216875" w:rsidRPr="00337F58" w:rsidRDefault="00216875" w:rsidP="00163FB6">
      <w:pPr>
        <w:pStyle w:val="Aucunstyledeparagraphe"/>
        <w:jc w:val="both"/>
        <w:rPr>
          <w:rFonts w:asciiTheme="majorHAnsi" w:hAnsiTheme="majorHAnsi" w:cstheme="majorHAnsi"/>
          <w:color w:val="auto"/>
          <w:sz w:val="20"/>
          <w:szCs w:val="20"/>
          <w:lang w:val="fr-FR" w:bidi="hi-IN"/>
        </w:rPr>
      </w:pPr>
    </w:p>
    <w:p w14:paraId="170164AF" w14:textId="77777777" w:rsidR="00216875" w:rsidRPr="00D66D70" w:rsidRDefault="00216875" w:rsidP="00D66D70">
      <w:pPr>
        <w:spacing w:before="60" w:after="0" w:line="240" w:lineRule="auto"/>
        <w:jc w:val="left"/>
        <w:rPr>
          <w:rFonts w:eastAsia="Times New Roman" w:cs="Arial"/>
          <w:b/>
          <w:szCs w:val="20"/>
        </w:rPr>
      </w:pPr>
      <w:r>
        <w:rPr>
          <w:b/>
          <w:szCs w:val="20"/>
        </w:rPr>
        <w:t>AFSCA</w:t>
      </w:r>
    </w:p>
    <w:p w14:paraId="2B805894" w14:textId="77777777" w:rsidR="00216875" w:rsidRDefault="00216875" w:rsidP="00D66D70">
      <w:pPr>
        <w:spacing w:before="0" w:after="0" w:line="240" w:lineRule="auto"/>
        <w:jc w:val="left"/>
        <w:rPr>
          <w:rFonts w:eastAsia="Times New Roman" w:cs="Arial"/>
          <w:szCs w:val="20"/>
          <w:lang w:eastAsia="nl-BE"/>
        </w:rPr>
      </w:pPr>
    </w:p>
    <w:p w14:paraId="75D2F8C9" w14:textId="77777777" w:rsidR="00D7605E" w:rsidRDefault="00D7605E" w:rsidP="00D7605E">
      <w:r>
        <w:t xml:space="preserve">L’Agence fédérale pour la Sécurité de la Chaîne alimentaire (AFSCA) a pour mission de veiller à la sécurité de la chaîne alimentaire et à la qualité de nos aliments, afin de protéger la santé des hommes, des animaux et des plantes. Lors des demandes de traduction en provenance de l’AFSCA, il peut s’agir de documents de nature administrative, juridique ou scientifique, comme entre autres, des communiqués de presse, des rapports, des projets de loi, des cahiers spéciaux des charges, des cours, des checklists, des guides, des certificats d’exportation, des avis scientifiques. </w:t>
      </w:r>
    </w:p>
    <w:p w14:paraId="399F1AC0" w14:textId="77777777" w:rsidR="00D7605E" w:rsidRDefault="00D7605E" w:rsidP="00D66D70">
      <w:pPr>
        <w:spacing w:before="0" w:after="0" w:line="240" w:lineRule="auto"/>
        <w:jc w:val="left"/>
        <w:rPr>
          <w:rFonts w:eastAsia="Times New Roman" w:cs="Arial"/>
          <w:szCs w:val="20"/>
          <w:lang w:eastAsia="nl-BE"/>
        </w:rPr>
      </w:pPr>
    </w:p>
    <w:p w14:paraId="27D20899" w14:textId="77777777" w:rsidR="00D66D70" w:rsidRPr="00337F58" w:rsidRDefault="00D66D70" w:rsidP="00D66D70">
      <w:pPr>
        <w:spacing w:before="0" w:after="0" w:line="240" w:lineRule="auto"/>
        <w:jc w:val="left"/>
        <w:rPr>
          <w:rFonts w:eastAsia="Times New Roman" w:cs="Arial"/>
          <w:szCs w:val="20"/>
          <w:lang w:val="fr-FR" w:eastAsia="nl-BE"/>
        </w:rPr>
      </w:pPr>
    </w:p>
    <w:p w14:paraId="3FA0AF0C" w14:textId="77777777" w:rsidR="00216875" w:rsidRPr="00D66D70" w:rsidRDefault="00216875" w:rsidP="00D66D70">
      <w:pPr>
        <w:spacing w:before="0" w:after="0" w:line="240" w:lineRule="auto"/>
        <w:jc w:val="left"/>
        <w:rPr>
          <w:rFonts w:eastAsia="Times New Roman" w:cs="Arial"/>
          <w:spacing w:val="8"/>
          <w:szCs w:val="20"/>
        </w:rPr>
      </w:pPr>
      <w:r>
        <w:t> </w:t>
      </w:r>
    </w:p>
    <w:p w14:paraId="1268348E" w14:textId="77777777" w:rsidR="00163FB6" w:rsidRPr="003553D1" w:rsidRDefault="003F7E24" w:rsidP="00163FB6">
      <w:pPr>
        <w:pStyle w:val="Aucunstyledeparagraphe"/>
        <w:jc w:val="both"/>
        <w:rPr>
          <w:rFonts w:ascii="Arial" w:hAnsi="Arial" w:cs="Arial"/>
          <w:b/>
          <w:color w:val="auto"/>
          <w:sz w:val="20"/>
          <w:szCs w:val="20"/>
        </w:rPr>
      </w:pPr>
      <w:r>
        <w:rPr>
          <w:rFonts w:ascii="Arial" w:hAnsi="Arial"/>
          <w:b/>
          <w:color w:val="auto"/>
          <w:sz w:val="20"/>
          <w:szCs w:val="20"/>
        </w:rPr>
        <w:t>Défense</w:t>
      </w:r>
    </w:p>
    <w:p w14:paraId="42B4F338" w14:textId="77777777" w:rsidR="00E94883" w:rsidRPr="00E94883" w:rsidRDefault="00E94883" w:rsidP="00163FB6">
      <w:pPr>
        <w:pStyle w:val="Aucunstyledeparagraphe"/>
        <w:jc w:val="both"/>
        <w:rPr>
          <w:rFonts w:ascii="Arial" w:hAnsi="Arial" w:cs="Arial"/>
          <w:color w:val="auto"/>
          <w:sz w:val="20"/>
          <w:szCs w:val="20"/>
        </w:rPr>
      </w:pPr>
      <w:r>
        <w:rPr>
          <w:rFonts w:ascii="Arial" w:hAnsi="Arial"/>
          <w:color w:val="auto"/>
          <w:sz w:val="20"/>
          <w:szCs w:val="20"/>
        </w:rPr>
        <w:t>Les demandes de traductions provenant de la Défense concernent le domaine financier, le domaine juridique, le domaine statutaire (directive, politique,…), le domaine opérationnel, des dossiers de presse, le domaine scientifique et technique,…</w:t>
      </w:r>
    </w:p>
    <w:p w14:paraId="32E377B2" w14:textId="77777777" w:rsidR="00216875" w:rsidRPr="00337F58" w:rsidRDefault="00216875" w:rsidP="00163FB6">
      <w:pPr>
        <w:pStyle w:val="Aucunstyledeparagraphe"/>
        <w:jc w:val="both"/>
        <w:rPr>
          <w:rFonts w:asciiTheme="majorHAnsi" w:hAnsiTheme="majorHAnsi" w:cstheme="majorHAnsi"/>
          <w:color w:val="auto"/>
          <w:sz w:val="22"/>
          <w:szCs w:val="22"/>
          <w:lang w:val="fr-FR" w:bidi="hi-IN"/>
        </w:rPr>
      </w:pPr>
    </w:p>
    <w:p w14:paraId="5B73C506" w14:textId="77777777" w:rsidR="00216875" w:rsidRDefault="003F7E24" w:rsidP="00163FB6">
      <w:pPr>
        <w:pStyle w:val="Aucunstyledeparagraphe"/>
        <w:jc w:val="both"/>
        <w:rPr>
          <w:rFonts w:ascii="Arial" w:hAnsi="Arial" w:cs="Arial"/>
          <w:b/>
          <w:color w:val="auto"/>
          <w:sz w:val="20"/>
          <w:szCs w:val="20"/>
        </w:rPr>
      </w:pPr>
      <w:proofErr w:type="spellStart"/>
      <w:r>
        <w:rPr>
          <w:rFonts w:ascii="Arial" w:hAnsi="Arial"/>
          <w:b/>
          <w:color w:val="auto"/>
          <w:sz w:val="20"/>
          <w:szCs w:val="20"/>
        </w:rPr>
        <w:t>Fedasil</w:t>
      </w:r>
      <w:proofErr w:type="spellEnd"/>
    </w:p>
    <w:p w14:paraId="035A5D76" w14:textId="77777777" w:rsidR="005E0BBF" w:rsidRPr="00337F58" w:rsidRDefault="005E0BBF" w:rsidP="00163FB6">
      <w:pPr>
        <w:pStyle w:val="Aucunstyledeparagraphe"/>
        <w:jc w:val="both"/>
        <w:rPr>
          <w:rFonts w:ascii="Arial" w:hAnsi="Arial" w:cs="Arial"/>
          <w:b/>
          <w:color w:val="auto"/>
          <w:sz w:val="20"/>
          <w:szCs w:val="20"/>
          <w:lang w:val="fr-FR" w:bidi="hi-IN"/>
        </w:rPr>
      </w:pPr>
    </w:p>
    <w:p w14:paraId="3CC02905" w14:textId="77777777" w:rsidR="003F7E24" w:rsidRDefault="005E0BBF" w:rsidP="005E0BBF">
      <w:pPr>
        <w:pStyle w:val="Aucunstyledeparagraphe"/>
        <w:rPr>
          <w:rFonts w:asciiTheme="majorHAnsi" w:hAnsiTheme="majorHAnsi" w:cstheme="majorHAnsi"/>
          <w:color w:val="auto"/>
          <w:sz w:val="22"/>
          <w:szCs w:val="22"/>
        </w:rPr>
      </w:pPr>
      <w:r>
        <w:rPr>
          <w:rFonts w:ascii="Arial" w:hAnsi="Arial"/>
          <w:sz w:val="20"/>
          <w:szCs w:val="20"/>
        </w:rPr>
        <w:t>Textes de nature administrative, juridique ou technique :</w:t>
      </w:r>
      <w:r>
        <w:rPr>
          <w:rFonts w:ascii="wf_segoe-ui_normal" w:hAnsi="wf_segoe-ui_normal"/>
          <w:sz w:val="23"/>
          <w:szCs w:val="23"/>
        </w:rPr>
        <w:t xml:space="preserve"> </w:t>
      </w:r>
      <w:r>
        <w:rPr>
          <w:rFonts w:ascii="wf_segoe-ui_normal" w:hAnsi="wf_segoe-ui_normal"/>
          <w:sz w:val="23"/>
          <w:szCs w:val="23"/>
        </w:rPr>
        <w:br/>
      </w:r>
      <w:r>
        <w:rPr>
          <w:rFonts w:ascii="Arial" w:hAnsi="Arial"/>
          <w:sz w:val="20"/>
          <w:szCs w:val="20"/>
        </w:rPr>
        <w:t>- textes généraux sur l’accueil des demandeurs d’asile</w:t>
      </w:r>
      <w:r>
        <w:rPr>
          <w:rFonts w:ascii="wf_segoe-ui_normal" w:hAnsi="wf_segoe-ui_normal"/>
          <w:sz w:val="23"/>
          <w:szCs w:val="23"/>
        </w:rPr>
        <w:t xml:space="preserve"> </w:t>
      </w:r>
      <w:r>
        <w:rPr>
          <w:rFonts w:ascii="wf_segoe-ui_normal" w:hAnsi="wf_segoe-ui_normal"/>
          <w:sz w:val="23"/>
          <w:szCs w:val="23"/>
        </w:rPr>
        <w:br/>
      </w:r>
      <w:r>
        <w:rPr>
          <w:rFonts w:ascii="Arial" w:hAnsi="Arial"/>
          <w:sz w:val="20"/>
          <w:szCs w:val="20"/>
        </w:rPr>
        <w:t xml:space="preserve">- notes sur la politique du personnel (par ex. </w:t>
      </w:r>
      <w:proofErr w:type="spellStart"/>
      <w:r>
        <w:rPr>
          <w:rFonts w:ascii="Arial" w:hAnsi="Arial"/>
          <w:sz w:val="20"/>
          <w:szCs w:val="20"/>
        </w:rPr>
        <w:t>vademecum</w:t>
      </w:r>
      <w:proofErr w:type="spellEnd"/>
      <w:r>
        <w:rPr>
          <w:rFonts w:ascii="Arial" w:hAnsi="Arial"/>
          <w:sz w:val="20"/>
          <w:szCs w:val="20"/>
        </w:rPr>
        <w:t>)</w:t>
      </w:r>
      <w:r>
        <w:rPr>
          <w:rFonts w:ascii="wf_segoe-ui_normal" w:hAnsi="wf_segoe-ui_normal"/>
          <w:sz w:val="23"/>
          <w:szCs w:val="23"/>
        </w:rPr>
        <w:t xml:space="preserve"> </w:t>
      </w:r>
      <w:r>
        <w:rPr>
          <w:rFonts w:ascii="wf_segoe-ui_normal" w:hAnsi="wf_segoe-ui_normal"/>
          <w:sz w:val="23"/>
          <w:szCs w:val="23"/>
        </w:rPr>
        <w:br/>
      </w:r>
      <w:r>
        <w:rPr>
          <w:rFonts w:ascii="Arial" w:hAnsi="Arial"/>
          <w:sz w:val="20"/>
          <w:szCs w:val="20"/>
        </w:rPr>
        <w:t>- textes juridiques en matière de législation sur l’asile</w:t>
      </w:r>
      <w:r>
        <w:rPr>
          <w:rFonts w:ascii="wf_segoe-ui_normal" w:hAnsi="wf_segoe-ui_normal"/>
          <w:sz w:val="23"/>
          <w:szCs w:val="23"/>
        </w:rPr>
        <w:t xml:space="preserve"> </w:t>
      </w:r>
      <w:r>
        <w:rPr>
          <w:rFonts w:ascii="wf_segoe-ui_normal" w:hAnsi="wf_segoe-ui_normal"/>
          <w:sz w:val="23"/>
          <w:szCs w:val="23"/>
        </w:rPr>
        <w:br/>
      </w:r>
      <w:r>
        <w:rPr>
          <w:rFonts w:ascii="Arial" w:hAnsi="Arial"/>
          <w:sz w:val="20"/>
          <w:szCs w:val="20"/>
        </w:rPr>
        <w:t>- cahiers spéciaux des charges (pour le service infrastructure, ICT, Finances)</w:t>
      </w:r>
    </w:p>
    <w:p w14:paraId="32F284A7" w14:textId="77777777" w:rsidR="00D4637E" w:rsidRPr="00813A7D" w:rsidRDefault="00D4637E" w:rsidP="00D4637E">
      <w:pPr>
        <w:spacing w:before="0" w:after="0" w:line="240" w:lineRule="auto"/>
        <w:jc w:val="left"/>
        <w:rPr>
          <w:rFonts w:ascii="Calibri" w:eastAsia="Times New Roman" w:hAnsi="Calibri" w:cs="Calibri"/>
          <w:color w:val="000000"/>
          <w:sz w:val="22"/>
          <w:lang w:eastAsia="nl-BE"/>
        </w:rPr>
      </w:pPr>
    </w:p>
    <w:p w14:paraId="1CD7BA5C" w14:textId="77777777" w:rsidR="00D4637E" w:rsidRPr="003553D1" w:rsidRDefault="00D4637E" w:rsidP="00D4637E">
      <w:pPr>
        <w:spacing w:before="0" w:after="0" w:line="240" w:lineRule="auto"/>
        <w:jc w:val="left"/>
        <w:rPr>
          <w:rFonts w:eastAsia="Times New Roman" w:cs="Arial"/>
          <w:b/>
          <w:color w:val="000000"/>
          <w:szCs w:val="20"/>
        </w:rPr>
      </w:pPr>
      <w:r>
        <w:rPr>
          <w:b/>
          <w:color w:val="000000"/>
          <w:szCs w:val="20"/>
        </w:rPr>
        <w:t>SPF Affaires étrangères :</w:t>
      </w:r>
    </w:p>
    <w:p w14:paraId="1B151E09" w14:textId="77777777" w:rsidR="00D4637E" w:rsidRPr="00A8540A" w:rsidRDefault="00E16120" w:rsidP="00D4637E">
      <w:pPr>
        <w:spacing w:before="0" w:after="0" w:line="240" w:lineRule="auto"/>
        <w:jc w:val="left"/>
        <w:rPr>
          <w:rFonts w:eastAsia="Times New Roman" w:cs="Arial"/>
          <w:color w:val="000000"/>
          <w:szCs w:val="20"/>
        </w:rPr>
      </w:pPr>
      <w:r>
        <w:rPr>
          <w:color w:val="000000"/>
          <w:szCs w:val="20"/>
        </w:rPr>
        <w:t>Les missions du SPF Affaires étrangères, Commerce extérieur et Coopération au développement sont les suivantes :</w:t>
      </w:r>
    </w:p>
    <w:p w14:paraId="142E051B" w14:textId="77777777" w:rsidR="00E16120" w:rsidRPr="00A8540A" w:rsidRDefault="00B505CE" w:rsidP="00E16120">
      <w:pPr>
        <w:pStyle w:val="Opsomming1"/>
      </w:pPr>
      <w:r>
        <w:t>défense de nos valeurs fondamentales ;</w:t>
      </w:r>
    </w:p>
    <w:p w14:paraId="44869B60" w14:textId="77777777" w:rsidR="00B505CE" w:rsidRPr="00A8540A" w:rsidRDefault="00B505CE" w:rsidP="00E16120">
      <w:pPr>
        <w:pStyle w:val="Opsomming1"/>
      </w:pPr>
      <w:r>
        <w:t>contribution à la paix et à la sécurité dans le monde, par le renforcement du système multilatéral et de l’ordre juridique international ;</w:t>
      </w:r>
    </w:p>
    <w:p w14:paraId="7B037F0C" w14:textId="77777777" w:rsidR="00E16120" w:rsidRPr="00A8540A" w:rsidRDefault="00B505CE" w:rsidP="00E16120">
      <w:pPr>
        <w:pStyle w:val="Opsomming1"/>
      </w:pPr>
      <w:r>
        <w:t xml:space="preserve">contribution à la lutte contre la pauvreté et à la solidarité sociale, à l’échelle internationale, entre autres grâce à une coopération au développement durable et ciblée ; </w:t>
      </w:r>
    </w:p>
    <w:p w14:paraId="502DF302" w14:textId="77777777" w:rsidR="00B505CE" w:rsidRPr="00A8540A" w:rsidRDefault="00B505CE" w:rsidP="00E16120">
      <w:pPr>
        <w:pStyle w:val="Opsomming1"/>
      </w:pPr>
      <w:r>
        <w:t>défense des intérêts politiques, économiques et juridiques de notre pays ;</w:t>
      </w:r>
    </w:p>
    <w:p w14:paraId="0DD0731D" w14:textId="77777777" w:rsidR="00B505CE" w:rsidRPr="00A8540A" w:rsidRDefault="00B505CE" w:rsidP="00E16120">
      <w:pPr>
        <w:pStyle w:val="Opsomming1"/>
      </w:pPr>
      <w:r>
        <w:t>assistance aux Belges à l’étranger et au personnel diplomatique/international établi à Bruxelles/en Belgique ;</w:t>
      </w:r>
    </w:p>
    <w:p w14:paraId="10DCDBC8" w14:textId="77777777" w:rsidR="00B505CE" w:rsidRPr="00A8540A" w:rsidRDefault="00D847E7" w:rsidP="00E16120">
      <w:pPr>
        <w:pStyle w:val="Opsomming1"/>
      </w:pPr>
      <w:r>
        <w:t xml:space="preserve">préparation, coordination et suivi de la politique européenne de la Belgique. </w:t>
      </w:r>
    </w:p>
    <w:p w14:paraId="03E83CA2" w14:textId="77777777" w:rsidR="00D847E7" w:rsidRPr="00A8540A" w:rsidRDefault="00D847E7" w:rsidP="00D847E7">
      <w:pPr>
        <w:spacing w:before="0" w:after="0" w:line="240" w:lineRule="auto"/>
        <w:jc w:val="left"/>
        <w:rPr>
          <w:rFonts w:eastAsia="Times New Roman" w:cs="Arial"/>
          <w:color w:val="000000"/>
          <w:szCs w:val="20"/>
          <w:lang w:eastAsia="nl-BE"/>
        </w:rPr>
      </w:pPr>
    </w:p>
    <w:p w14:paraId="7F6AD66F" w14:textId="77777777" w:rsidR="00D847E7" w:rsidRPr="00A8540A" w:rsidRDefault="00D847E7" w:rsidP="00D847E7">
      <w:pPr>
        <w:spacing w:before="0" w:after="0" w:line="240" w:lineRule="auto"/>
        <w:jc w:val="left"/>
        <w:rPr>
          <w:rFonts w:eastAsia="Times New Roman" w:cs="Arial"/>
          <w:color w:val="000000"/>
          <w:szCs w:val="20"/>
        </w:rPr>
      </w:pPr>
      <w:r>
        <w:rPr>
          <w:color w:val="000000"/>
          <w:szCs w:val="20"/>
        </w:rPr>
        <w:t xml:space="preserve">Les demandes de traduction portent notamment sur les domaines suivants : matières consulaires (nationalité, état civil, légalisations, documents de voyage et d’identité, élections ; assistance aux </w:t>
      </w:r>
      <w:r>
        <w:rPr>
          <w:color w:val="000000"/>
          <w:szCs w:val="20"/>
        </w:rPr>
        <w:lastRenderedPageBreak/>
        <w:t>Belges à l’étranger), coopération au développement, politique européenne de la Belgique, relations avec les organisations internationales, matières protocolaires, matières de personnel.</w:t>
      </w:r>
    </w:p>
    <w:p w14:paraId="40B15A62" w14:textId="77777777" w:rsidR="00D847E7" w:rsidRPr="00A8540A" w:rsidRDefault="00D847E7" w:rsidP="00D847E7">
      <w:pPr>
        <w:spacing w:before="0" w:after="0" w:line="240" w:lineRule="auto"/>
        <w:jc w:val="left"/>
        <w:rPr>
          <w:rFonts w:eastAsia="Times New Roman" w:cs="Arial"/>
          <w:color w:val="000000"/>
          <w:szCs w:val="20"/>
          <w:lang w:eastAsia="nl-BE"/>
        </w:rPr>
      </w:pPr>
    </w:p>
    <w:p w14:paraId="6EE53764" w14:textId="77777777" w:rsidR="00D847E7" w:rsidRPr="00D847E7" w:rsidRDefault="00D847E7" w:rsidP="00D847E7">
      <w:pPr>
        <w:spacing w:before="0" w:after="0" w:line="240" w:lineRule="auto"/>
        <w:jc w:val="left"/>
        <w:rPr>
          <w:rFonts w:eastAsia="Times New Roman" w:cs="Arial"/>
          <w:color w:val="000000"/>
          <w:szCs w:val="20"/>
        </w:rPr>
      </w:pPr>
      <w:r>
        <w:rPr>
          <w:color w:val="000000"/>
          <w:szCs w:val="20"/>
        </w:rPr>
        <w:t xml:space="preserve">Types de textes traités : notes politiques, instructions aux communes et aux ambassades et consulats, cahiers spéciaux des charges, manuels, projets de loi, rapports, discours, accords, textes pour le site web.  </w:t>
      </w:r>
    </w:p>
    <w:p w14:paraId="70274F80" w14:textId="77777777" w:rsidR="00E444E2" w:rsidRPr="00337F58" w:rsidRDefault="00E444E2" w:rsidP="00163FB6">
      <w:pPr>
        <w:pStyle w:val="Aucunstyledeparagraphe"/>
        <w:jc w:val="both"/>
        <w:rPr>
          <w:rFonts w:asciiTheme="majorHAnsi" w:hAnsiTheme="majorHAnsi" w:cstheme="majorHAnsi"/>
          <w:color w:val="auto"/>
          <w:sz w:val="22"/>
          <w:szCs w:val="22"/>
          <w:lang w:val="fr-FR" w:bidi="hi-IN"/>
        </w:rPr>
      </w:pPr>
    </w:p>
    <w:p w14:paraId="2F21C1DC" w14:textId="77777777" w:rsidR="0079164E" w:rsidRPr="0079164E" w:rsidRDefault="0079164E" w:rsidP="0079164E">
      <w:pPr>
        <w:pStyle w:val="Aucunstyledeparagraphe"/>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heme="majorHAnsi"/>
          <w:b/>
          <w:color w:val="auto"/>
          <w:sz w:val="22"/>
          <w:szCs w:val="22"/>
        </w:rPr>
      </w:pPr>
      <w:r>
        <w:rPr>
          <w:rFonts w:asciiTheme="majorHAnsi" w:hAnsiTheme="majorHAnsi"/>
          <w:b/>
          <w:color w:val="auto"/>
          <w:sz w:val="22"/>
          <w:szCs w:val="22"/>
        </w:rPr>
        <w:t>IMPORTANT</w:t>
      </w:r>
    </w:p>
    <w:p w14:paraId="3D16DF2D" w14:textId="77777777" w:rsidR="0079164E" w:rsidRPr="0079164E" w:rsidRDefault="0079164E" w:rsidP="0079164E">
      <w:pPr>
        <w:pStyle w:val="Aucunstyledeparagraphe"/>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heme="majorHAnsi"/>
          <w:color w:val="auto"/>
          <w:sz w:val="22"/>
          <w:szCs w:val="22"/>
        </w:rPr>
      </w:pPr>
      <w:r>
        <w:rPr>
          <w:rFonts w:asciiTheme="majorHAnsi" w:hAnsiTheme="majorHAnsi"/>
          <w:color w:val="auto"/>
          <w:sz w:val="22"/>
          <w:szCs w:val="22"/>
        </w:rPr>
        <w:t>Les estimations sont indiquées par partie prenante en annexe. Attention ! Ces estimations sont présentes à titre informatif et n’entraînent aucune obligation dans le chef du pouvoir adjudicateur</w:t>
      </w:r>
    </w:p>
    <w:p w14:paraId="317C9B6A" w14:textId="77777777" w:rsidR="00163FB6" w:rsidRPr="0068282A" w:rsidRDefault="00163FB6" w:rsidP="003021E4">
      <w:pPr>
        <w:pStyle w:val="titel2"/>
        <w:ind w:left="993" w:hanging="993"/>
      </w:pPr>
      <w:bookmarkStart w:id="122" w:name="_Toc441134814"/>
      <w:bookmarkStart w:id="123" w:name="_Toc26784894"/>
      <w:r>
        <w:t>Description générale de la mission</w:t>
      </w:r>
      <w:bookmarkEnd w:id="122"/>
      <w:bookmarkEnd w:id="123"/>
    </w:p>
    <w:p w14:paraId="1462F1B9" w14:textId="77777777" w:rsidR="00163FB6" w:rsidRPr="00A62494" w:rsidRDefault="00163FB6" w:rsidP="00163FB6">
      <w:pPr>
        <w:autoSpaceDE w:val="0"/>
        <w:autoSpaceDN w:val="0"/>
        <w:adjustRightInd w:val="0"/>
        <w:rPr>
          <w:rFonts w:cs="Arial"/>
          <w:color w:val="000000"/>
          <w:szCs w:val="20"/>
        </w:rPr>
      </w:pPr>
      <w:r>
        <w:rPr>
          <w:color w:val="000000"/>
          <w:szCs w:val="20"/>
        </w:rPr>
        <w:t>Le prestataire de services doit livrer au pouvoir adjudicateur ou au client commandeur ce qui suit :</w:t>
      </w:r>
    </w:p>
    <w:p w14:paraId="32E0133C" w14:textId="77777777" w:rsidR="00163FB6" w:rsidRPr="00A62494" w:rsidRDefault="00163FB6" w:rsidP="00163FB6">
      <w:pPr>
        <w:autoSpaceDE w:val="0"/>
        <w:autoSpaceDN w:val="0"/>
        <w:adjustRightInd w:val="0"/>
        <w:ind w:left="284" w:hanging="284"/>
        <w:rPr>
          <w:rFonts w:cs="Arial"/>
          <w:color w:val="000000"/>
          <w:szCs w:val="20"/>
        </w:rPr>
      </w:pPr>
      <w:r>
        <w:rPr>
          <w:color w:val="000000"/>
          <w:szCs w:val="20"/>
        </w:rPr>
        <w:t>- la version complète et définitive des documents qui lui sont mis à disposition en néerlandais, en français, en allemand ou en anglais ;</w:t>
      </w:r>
    </w:p>
    <w:p w14:paraId="594EB425" w14:textId="77777777" w:rsidR="00163FB6" w:rsidRPr="00A62494" w:rsidRDefault="00163FB6" w:rsidP="00163FB6">
      <w:pPr>
        <w:autoSpaceDE w:val="0"/>
        <w:autoSpaceDN w:val="0"/>
        <w:adjustRightInd w:val="0"/>
        <w:rPr>
          <w:rFonts w:cs="Arial"/>
          <w:color w:val="000000"/>
          <w:szCs w:val="20"/>
          <w:u w:val="single"/>
        </w:rPr>
      </w:pPr>
      <w:r>
        <w:rPr>
          <w:color w:val="000000"/>
          <w:szCs w:val="20"/>
          <w:u w:val="single"/>
        </w:rPr>
        <w:t>Remarques importantes :</w:t>
      </w:r>
    </w:p>
    <w:p w14:paraId="3B61D6FE" w14:textId="77777777" w:rsidR="00163FB6" w:rsidRPr="00A62494" w:rsidRDefault="00163FB6" w:rsidP="00A453CD">
      <w:pPr>
        <w:numPr>
          <w:ilvl w:val="0"/>
          <w:numId w:val="26"/>
        </w:numPr>
        <w:autoSpaceDE w:val="0"/>
        <w:autoSpaceDN w:val="0"/>
        <w:adjustRightInd w:val="0"/>
        <w:snapToGrid w:val="0"/>
        <w:spacing w:before="0" w:after="0" w:line="240" w:lineRule="auto"/>
        <w:rPr>
          <w:rFonts w:cs="Arial"/>
          <w:color w:val="000000"/>
          <w:szCs w:val="20"/>
        </w:rPr>
      </w:pPr>
      <w:r>
        <w:rPr>
          <w:color w:val="000000"/>
          <w:szCs w:val="20"/>
        </w:rPr>
        <w:t>Il faut noter qu’il est possible que des versions mixtes (plusieurs langues constituent la version source) soient transmises pour traduction. Dans ce cas, et si le pouvoir adjudicateur ou le client commandeur le mentionne sur le document de commande, le prestataire de services doit pouvoir prendre en charge la traduction des différentes langues utilisées dans le texte source.</w:t>
      </w:r>
    </w:p>
    <w:p w14:paraId="3381A92A" w14:textId="77777777" w:rsidR="00163FB6" w:rsidRPr="00A62494" w:rsidRDefault="00163FB6" w:rsidP="00A453CD">
      <w:pPr>
        <w:numPr>
          <w:ilvl w:val="0"/>
          <w:numId w:val="26"/>
        </w:numPr>
        <w:autoSpaceDE w:val="0"/>
        <w:autoSpaceDN w:val="0"/>
        <w:adjustRightInd w:val="0"/>
        <w:snapToGrid w:val="0"/>
        <w:spacing w:before="0" w:after="0" w:line="240" w:lineRule="auto"/>
        <w:rPr>
          <w:rFonts w:cs="Arial"/>
          <w:color w:val="000000"/>
          <w:szCs w:val="20"/>
        </w:rPr>
      </w:pPr>
      <w:r>
        <w:rPr>
          <w:color w:val="000000"/>
          <w:szCs w:val="20"/>
        </w:rPr>
        <w:t>Il est possible que seules des parties d'un texte doivent être traduites. Dans ce cas, seules ces parties sont traduites mais le document cible comprendra l’ensemble du document source, dont bien entendu la présentation, les codes, les profils de mise en page et les tags.</w:t>
      </w:r>
    </w:p>
    <w:p w14:paraId="10437066" w14:textId="77777777" w:rsidR="00163FB6" w:rsidRPr="00A62494" w:rsidRDefault="00163FB6" w:rsidP="00163FB6">
      <w:pPr>
        <w:autoSpaceDE w:val="0"/>
        <w:autoSpaceDN w:val="0"/>
        <w:adjustRightInd w:val="0"/>
        <w:rPr>
          <w:rFonts w:cs="Arial"/>
          <w:color w:val="000000"/>
          <w:szCs w:val="20"/>
        </w:rPr>
      </w:pPr>
      <w:r>
        <w:rPr>
          <w:color w:val="000000"/>
          <w:szCs w:val="20"/>
        </w:rPr>
        <w:t>Les tâches attribuées au prestataire de services comprennent surtout :</w:t>
      </w:r>
    </w:p>
    <w:p w14:paraId="063BBF1E" w14:textId="77777777" w:rsidR="00163FB6" w:rsidRPr="00337F58" w:rsidRDefault="00163FB6" w:rsidP="00163FB6">
      <w:pPr>
        <w:autoSpaceDE w:val="0"/>
        <w:autoSpaceDN w:val="0"/>
        <w:adjustRightInd w:val="0"/>
        <w:rPr>
          <w:rFonts w:cs="Arial"/>
          <w:color w:val="000000"/>
          <w:szCs w:val="20"/>
          <w:lang w:val="fr-FR" w:eastAsia="nl-NL"/>
        </w:rPr>
      </w:pPr>
    </w:p>
    <w:p w14:paraId="3D1F8F01" w14:textId="77777777" w:rsidR="00163FB6" w:rsidRPr="00A62494" w:rsidRDefault="00163FB6" w:rsidP="00163FB6">
      <w:pPr>
        <w:autoSpaceDE w:val="0"/>
        <w:autoSpaceDN w:val="0"/>
        <w:adjustRightInd w:val="0"/>
        <w:ind w:left="705" w:hanging="705"/>
        <w:rPr>
          <w:rFonts w:cs="Arial"/>
          <w:color w:val="000000"/>
          <w:szCs w:val="20"/>
        </w:rPr>
      </w:pPr>
      <w:r>
        <w:rPr>
          <w:color w:val="000000"/>
          <w:szCs w:val="20"/>
        </w:rPr>
        <w:t xml:space="preserve">1. </w:t>
      </w:r>
      <w:r>
        <w:rPr>
          <w:color w:val="000000"/>
          <w:szCs w:val="20"/>
        </w:rPr>
        <w:tab/>
        <w:t>La réception des textes source qui sont mis à sa disposition par le pouvoir adjudicateur ou les clients commandeurs ;</w:t>
      </w:r>
    </w:p>
    <w:p w14:paraId="7EBE0089" w14:textId="77777777" w:rsidR="00163FB6" w:rsidRPr="00A62494" w:rsidRDefault="00163FB6" w:rsidP="00163FB6">
      <w:pPr>
        <w:autoSpaceDE w:val="0"/>
        <w:autoSpaceDN w:val="0"/>
        <w:adjustRightInd w:val="0"/>
        <w:ind w:left="735" w:hanging="735"/>
        <w:rPr>
          <w:rFonts w:cs="Arial"/>
          <w:szCs w:val="20"/>
        </w:rPr>
      </w:pPr>
      <w:r>
        <w:rPr>
          <w:color w:val="000000"/>
          <w:szCs w:val="20"/>
        </w:rPr>
        <w:t xml:space="preserve">2. </w:t>
      </w:r>
      <w:r>
        <w:rPr>
          <w:color w:val="000000"/>
          <w:szCs w:val="20"/>
        </w:rPr>
        <w:tab/>
      </w:r>
      <w:r>
        <w:t>La production des textes cibles en français, néerlandais, allemand ou anglais en traduisant les textes source du néerlandais, du français, de l’allemand ou de l’anglais ;</w:t>
      </w:r>
    </w:p>
    <w:p w14:paraId="5A278C8B" w14:textId="77777777" w:rsidR="00163FB6" w:rsidRPr="00A62494" w:rsidRDefault="00163FB6" w:rsidP="00163FB6">
      <w:pPr>
        <w:autoSpaceDE w:val="0"/>
        <w:autoSpaceDN w:val="0"/>
        <w:adjustRightInd w:val="0"/>
        <w:ind w:left="709" w:hanging="709"/>
        <w:rPr>
          <w:rFonts w:cs="Arial"/>
          <w:color w:val="000000"/>
          <w:szCs w:val="20"/>
        </w:rPr>
      </w:pPr>
      <w:r>
        <w:rPr>
          <w:color w:val="000000"/>
          <w:szCs w:val="20"/>
        </w:rPr>
        <w:t xml:space="preserve">3. </w:t>
      </w:r>
      <w:r>
        <w:rPr>
          <w:color w:val="000000"/>
          <w:szCs w:val="20"/>
        </w:rPr>
        <w:tab/>
        <w:t>La livraison du texte intégralement traduit par e-mail et éventuellement par la poste au pouvoir adjudicateur ou aux clients commandeurs et dans les délais définis préalablement par le pouvoir adjudicateur ou les clients commandeurs.</w:t>
      </w:r>
    </w:p>
    <w:p w14:paraId="3A47853E" w14:textId="77777777" w:rsidR="00163FB6" w:rsidRPr="00A62494" w:rsidRDefault="00163FB6" w:rsidP="00163FB6">
      <w:pPr>
        <w:autoSpaceDE w:val="0"/>
        <w:autoSpaceDN w:val="0"/>
        <w:adjustRightInd w:val="0"/>
        <w:rPr>
          <w:rFonts w:cs="Arial"/>
          <w:color w:val="000000"/>
          <w:szCs w:val="20"/>
        </w:rPr>
      </w:pPr>
      <w:r>
        <w:rPr>
          <w:color w:val="000000"/>
          <w:szCs w:val="20"/>
        </w:rPr>
        <w:t>Pour les points 2. et 3., il faut noter que le texte cible doit correspondre au texte source et que la présentation, de même que les codes, les profils de mise en page et les tags de l’original doivent être repris.</w:t>
      </w:r>
    </w:p>
    <w:p w14:paraId="64CF5FB5" w14:textId="77777777" w:rsidR="00163FB6" w:rsidRPr="00A62494" w:rsidRDefault="00163FB6" w:rsidP="00163FB6">
      <w:pPr>
        <w:autoSpaceDE w:val="0"/>
        <w:autoSpaceDN w:val="0"/>
        <w:adjustRightInd w:val="0"/>
        <w:rPr>
          <w:rFonts w:cs="Arial"/>
          <w:color w:val="000000"/>
          <w:szCs w:val="20"/>
        </w:rPr>
      </w:pPr>
      <w:r>
        <w:rPr>
          <w:color w:val="000000"/>
          <w:szCs w:val="20"/>
        </w:rPr>
        <w:t>Il faut aussi noter que pour l’exécution de ce contrat, tous les contacts avec les services du pouvoir adjudicateur ou des clients commandeurs doivent pouvoir se dérouler tant en français qu’en néerlandais.</w:t>
      </w:r>
    </w:p>
    <w:p w14:paraId="029787D6" w14:textId="77777777" w:rsidR="00163FB6" w:rsidRDefault="00163FB6" w:rsidP="00163FB6">
      <w:pPr>
        <w:rPr>
          <w:szCs w:val="20"/>
        </w:rPr>
      </w:pPr>
      <w:r>
        <w:t>Pour les autres informations, on se réfère au point 1 « Objet et nature du marché » de la partie B. Dispositions générales.</w:t>
      </w:r>
    </w:p>
    <w:p w14:paraId="0A42D17F" w14:textId="77777777" w:rsidR="00D402D2" w:rsidRPr="0068282A" w:rsidRDefault="00D402D2" w:rsidP="003021E4">
      <w:pPr>
        <w:pStyle w:val="titel2"/>
        <w:ind w:left="1134" w:hanging="1134"/>
      </w:pPr>
      <w:bookmarkStart w:id="124" w:name="_Toc26784895"/>
      <w:bookmarkStart w:id="125" w:name="_Hlk13041269"/>
      <w:r>
        <w:lastRenderedPageBreak/>
        <w:t>TRACABILITÉ</w:t>
      </w:r>
      <w:bookmarkEnd w:id="124"/>
    </w:p>
    <w:bookmarkEnd w:id="125"/>
    <w:p w14:paraId="406BA3D2" w14:textId="77777777" w:rsidR="00163FB6" w:rsidRPr="00D402D2" w:rsidRDefault="00163FB6" w:rsidP="00163FB6">
      <w:pPr>
        <w:tabs>
          <w:tab w:val="left" w:pos="-1440"/>
          <w:tab w:val="left" w:pos="-720"/>
        </w:tabs>
        <w:spacing w:line="240" w:lineRule="atLeast"/>
        <w:rPr>
          <w:rFonts w:cs="Mangal"/>
          <w:spacing w:val="-3"/>
          <w:sz w:val="22"/>
          <w:szCs w:val="24"/>
          <w:lang w:val="nl-NL" w:bidi="hi-IN"/>
        </w:rPr>
      </w:pPr>
    </w:p>
    <w:p w14:paraId="7C787FF9" w14:textId="77777777" w:rsidR="00163FB6" w:rsidRPr="00D402D2" w:rsidRDefault="00163FB6" w:rsidP="00163FB6">
      <w:pPr>
        <w:pBdr>
          <w:top w:val="single" w:sz="4" w:space="1" w:color="auto"/>
          <w:left w:val="single" w:sz="4" w:space="4" w:color="auto"/>
          <w:bottom w:val="single" w:sz="4" w:space="0" w:color="auto"/>
          <w:right w:val="single" w:sz="4" w:space="4" w:color="auto"/>
        </w:pBdr>
        <w:shd w:val="clear" w:color="auto" w:fill="E6E6E6"/>
        <w:rPr>
          <w:rFonts w:cs="Mangal"/>
          <w:szCs w:val="24"/>
        </w:rPr>
      </w:pPr>
      <w:r>
        <w:rPr>
          <w:b/>
          <w:sz w:val="22"/>
          <w:szCs w:val="24"/>
        </w:rPr>
        <w:t xml:space="preserve">IMPORTANT </w:t>
      </w:r>
    </w:p>
    <w:p w14:paraId="35D27C6D" w14:textId="77777777" w:rsidR="00E528FA" w:rsidRDefault="00E528FA" w:rsidP="00E528FA">
      <w:pPr>
        <w:rPr>
          <w:szCs w:val="20"/>
        </w:rPr>
      </w:pPr>
      <w:r>
        <w:t>Le soumissionnaire doit préciser quelles procédures de traçabilité sont mises en place pour garantir au pouvoir adjudicateur que les traductions sont confiées au maximum aux mêmes traducteurs que ceux ayant livré les tests de traduction.</w:t>
      </w:r>
    </w:p>
    <w:p w14:paraId="66FC3CEF" w14:textId="77777777" w:rsidR="00773B96" w:rsidRDefault="00773B96" w:rsidP="003021E4">
      <w:pPr>
        <w:pStyle w:val="titel2"/>
        <w:ind w:left="1134" w:hanging="1134"/>
      </w:pPr>
      <w:bookmarkStart w:id="126" w:name="_Toc26784896"/>
      <w:r>
        <w:t>Zone clients</w:t>
      </w:r>
      <w:bookmarkEnd w:id="126"/>
    </w:p>
    <w:p w14:paraId="75BA86C5" w14:textId="77777777" w:rsidR="00773B96" w:rsidRPr="00773B96" w:rsidRDefault="00773B96" w:rsidP="00773B96">
      <w:pPr>
        <w:pStyle w:val="titel2"/>
        <w:numPr>
          <w:ilvl w:val="0"/>
          <w:numId w:val="0"/>
        </w:numPr>
        <w:rPr>
          <w:sz w:val="22"/>
          <w:szCs w:val="22"/>
        </w:rPr>
      </w:pPr>
    </w:p>
    <w:p w14:paraId="0FD12DA1" w14:textId="77777777" w:rsidR="00773B96" w:rsidRDefault="00773B96" w:rsidP="00E528FA">
      <w:pPr>
        <w:rPr>
          <w:szCs w:val="20"/>
        </w:rPr>
      </w:pPr>
      <w:r>
        <w:t>Le soumissionnaire doit disposer d’une zone client par participant pour le suivi des traductions et la facturation.</w:t>
      </w:r>
    </w:p>
    <w:p w14:paraId="66D028EA" w14:textId="77777777" w:rsidR="00773B96" w:rsidRPr="00337F58" w:rsidRDefault="00773B96" w:rsidP="00E528FA">
      <w:pPr>
        <w:rPr>
          <w:szCs w:val="20"/>
          <w:lang w:val="fr-FR"/>
        </w:rPr>
      </w:pPr>
    </w:p>
    <w:p w14:paraId="5ABE9862" w14:textId="77777777" w:rsidR="00163FB6" w:rsidRPr="00337F58" w:rsidRDefault="00163FB6" w:rsidP="00163FB6">
      <w:pPr>
        <w:pBdr>
          <w:top w:val="single" w:sz="4" w:space="1" w:color="auto"/>
          <w:left w:val="single" w:sz="4" w:space="4" w:color="auto"/>
          <w:bottom w:val="single" w:sz="4" w:space="0" w:color="auto"/>
          <w:right w:val="single" w:sz="4" w:space="4" w:color="auto"/>
        </w:pBdr>
        <w:shd w:val="clear" w:color="auto" w:fill="E6E6E6"/>
        <w:rPr>
          <w:rFonts w:cs="Mangal"/>
          <w:b/>
          <w:sz w:val="22"/>
          <w:szCs w:val="24"/>
          <w:lang w:val="fr-FR" w:bidi="hi-IN"/>
        </w:rPr>
      </w:pPr>
    </w:p>
    <w:p w14:paraId="5CE8DFB6" w14:textId="77777777" w:rsidR="00163FB6" w:rsidRPr="008B6112" w:rsidRDefault="00163FB6" w:rsidP="00163FB6">
      <w:pPr>
        <w:pBdr>
          <w:top w:val="single" w:sz="4" w:space="1" w:color="auto"/>
          <w:left w:val="single" w:sz="4" w:space="4" w:color="auto"/>
          <w:bottom w:val="single" w:sz="4" w:space="0" w:color="auto"/>
          <w:right w:val="single" w:sz="4" w:space="4" w:color="auto"/>
        </w:pBdr>
        <w:shd w:val="clear" w:color="auto" w:fill="E6E6E6"/>
        <w:rPr>
          <w:rFonts w:cs="Mangal"/>
          <w:sz w:val="22"/>
          <w:szCs w:val="24"/>
        </w:rPr>
      </w:pPr>
      <w:r>
        <w:rPr>
          <w:sz w:val="22"/>
          <w:szCs w:val="24"/>
        </w:rPr>
        <w:t>Cet appel d’offres ne peut en aucun cas être considéré comme un engagement du pouvoir adjudicateur, qui se réserve le droit de ne pas attribuer le marché.</w:t>
      </w:r>
    </w:p>
    <w:p w14:paraId="6CDB2979" w14:textId="77777777" w:rsidR="00C95521" w:rsidRPr="00337F58" w:rsidRDefault="00C95521" w:rsidP="00C95521">
      <w:pPr>
        <w:tabs>
          <w:tab w:val="left" w:pos="6096"/>
        </w:tabs>
        <w:rPr>
          <w:lang w:val="fr-FR"/>
        </w:rPr>
      </w:pPr>
    </w:p>
    <w:p w14:paraId="2ED2F76D" w14:textId="77777777" w:rsidR="00C95521" w:rsidRDefault="00C95521">
      <w:pPr>
        <w:spacing w:before="0" w:after="160"/>
        <w:jc w:val="left"/>
        <w:rPr>
          <w:b/>
          <w:highlight w:val="green"/>
        </w:rPr>
      </w:pPr>
    </w:p>
    <w:p w14:paraId="6E6ADCCC" w14:textId="77777777" w:rsidR="00F128DF" w:rsidRPr="00C95521" w:rsidRDefault="00F128DF" w:rsidP="00F128DF">
      <w:pPr>
        <w:pBdr>
          <w:top w:val="single" w:sz="4" w:space="1" w:color="auto"/>
          <w:left w:val="single" w:sz="4" w:space="4" w:color="auto"/>
          <w:bottom w:val="single" w:sz="4" w:space="1" w:color="auto"/>
          <w:right w:val="single" w:sz="4" w:space="4" w:color="auto"/>
        </w:pBdr>
        <w:rPr>
          <w:b/>
        </w:rPr>
      </w:pPr>
      <w:r>
        <w:rPr>
          <w:b/>
        </w:rPr>
        <w:t>Le présent marché ne peut en aucun cas être considéré comme un engagement de la part du SPF FINANCES qui se réserve le droit de ne pas attribuer le marché.</w:t>
      </w:r>
    </w:p>
    <w:p w14:paraId="14A573E6" w14:textId="77777777" w:rsidR="00C95521" w:rsidRDefault="00C95521" w:rsidP="00C95521">
      <w:pPr>
        <w:spacing w:before="0" w:after="160"/>
        <w:jc w:val="left"/>
      </w:pPr>
      <w:r>
        <w:t>1030 BRUXELLES,</w:t>
      </w:r>
    </w:p>
    <w:p w14:paraId="2A5C06B6" w14:textId="77777777" w:rsidR="00C95521" w:rsidRDefault="00C95521" w:rsidP="00C95521">
      <w:pPr>
        <w:spacing w:before="0" w:after="160"/>
        <w:jc w:val="left"/>
      </w:pPr>
    </w:p>
    <w:p w14:paraId="277A4AE3" w14:textId="77777777" w:rsidR="00C95521" w:rsidRDefault="00C95521" w:rsidP="00C95521">
      <w:pPr>
        <w:spacing w:before="0" w:after="160"/>
        <w:jc w:val="left"/>
      </w:pPr>
    </w:p>
    <w:p w14:paraId="1997A6FB" w14:textId="77777777" w:rsidR="00C95521" w:rsidRDefault="00C95521" w:rsidP="00C95521">
      <w:pPr>
        <w:spacing w:before="0" w:after="160"/>
        <w:jc w:val="left"/>
      </w:pPr>
    </w:p>
    <w:p w14:paraId="69EDADB8" w14:textId="77777777" w:rsidR="00C95521" w:rsidRDefault="00C95521" w:rsidP="00C95521">
      <w:pPr>
        <w:spacing w:before="0" w:after="160"/>
        <w:jc w:val="left"/>
      </w:pPr>
    </w:p>
    <w:p w14:paraId="5E2E5112" w14:textId="77777777" w:rsidR="00C95521" w:rsidRDefault="00C95521" w:rsidP="00C95521">
      <w:pPr>
        <w:spacing w:before="0" w:after="160"/>
        <w:jc w:val="left"/>
      </w:pPr>
    </w:p>
    <w:p w14:paraId="31E90897" w14:textId="77777777" w:rsidR="00C95521" w:rsidRDefault="00C95521" w:rsidP="00C95521">
      <w:pPr>
        <w:spacing w:before="0" w:after="160"/>
        <w:jc w:val="left"/>
      </w:pPr>
    </w:p>
    <w:p w14:paraId="53FB55A8" w14:textId="77777777" w:rsidR="00C95521" w:rsidRDefault="00C95521" w:rsidP="00C95521">
      <w:pPr>
        <w:spacing w:before="0" w:after="160"/>
        <w:jc w:val="left"/>
      </w:pPr>
    </w:p>
    <w:p w14:paraId="6C11EED6" w14:textId="77777777" w:rsidR="009C5990" w:rsidRPr="009C5990" w:rsidRDefault="009C5990" w:rsidP="009C5990">
      <w:pPr>
        <w:tabs>
          <w:tab w:val="left" w:pos="-180"/>
          <w:tab w:val="left" w:pos="0"/>
          <w:tab w:val="left" w:pos="360"/>
        </w:tabs>
        <w:spacing w:before="0" w:after="160"/>
        <w:jc w:val="left"/>
        <w:rPr>
          <w:rFonts w:eastAsia="MS Mincho" w:cs="Arial"/>
          <w:sz w:val="22"/>
        </w:rPr>
      </w:pPr>
      <w:r>
        <w:rPr>
          <w:sz w:val="22"/>
        </w:rPr>
        <w:t xml:space="preserve">Alexander De </w:t>
      </w:r>
      <w:proofErr w:type="spellStart"/>
      <w:r>
        <w:rPr>
          <w:sz w:val="22"/>
        </w:rPr>
        <w:t>Croo</w:t>
      </w:r>
      <w:proofErr w:type="spellEnd"/>
    </w:p>
    <w:p w14:paraId="07047BA9" w14:textId="77777777" w:rsidR="009C5990" w:rsidRPr="009C5990" w:rsidRDefault="009C5990" w:rsidP="009C5990">
      <w:pPr>
        <w:tabs>
          <w:tab w:val="left" w:pos="-180"/>
          <w:tab w:val="left" w:pos="0"/>
          <w:tab w:val="left" w:pos="360"/>
        </w:tabs>
        <w:spacing w:before="0" w:after="160"/>
        <w:jc w:val="left"/>
        <w:rPr>
          <w:rFonts w:eastAsia="MS Mincho" w:cs="Arial"/>
          <w:sz w:val="22"/>
        </w:rPr>
      </w:pPr>
      <w:r>
        <w:rPr>
          <w:sz w:val="22"/>
        </w:rPr>
        <w:t>Vice-Premier Ministre et Ministre des Finances</w:t>
      </w:r>
    </w:p>
    <w:p w14:paraId="5208B5DF" w14:textId="77777777" w:rsidR="0026204C" w:rsidRDefault="0026204C" w:rsidP="00C95521">
      <w:pPr>
        <w:spacing w:before="0" w:after="160"/>
        <w:jc w:val="left"/>
      </w:pPr>
      <w:r>
        <w:br w:type="page"/>
      </w:r>
    </w:p>
    <w:p w14:paraId="3335FDAF" w14:textId="77777777" w:rsidR="0026204C" w:rsidRDefault="0026204C" w:rsidP="0026204C">
      <w:pPr>
        <w:pStyle w:val="titel1"/>
      </w:pPr>
      <w:bookmarkStart w:id="127" w:name="_Toc26784897"/>
      <w:r>
        <w:lastRenderedPageBreak/>
        <w:t>annexes</w:t>
      </w:r>
      <w:bookmarkEnd w:id="127"/>
    </w:p>
    <w:p w14:paraId="3951FBF7" w14:textId="77777777" w:rsidR="0026204C" w:rsidRPr="00A62494" w:rsidRDefault="0026204C" w:rsidP="00A453CD">
      <w:pPr>
        <w:pStyle w:val="Opsomming3"/>
        <w:numPr>
          <w:ilvl w:val="0"/>
          <w:numId w:val="18"/>
        </w:numPr>
      </w:pPr>
      <w:r>
        <w:t>Formulaire d’offre</w:t>
      </w:r>
    </w:p>
    <w:p w14:paraId="193C00F5" w14:textId="77777777" w:rsidR="0026204C" w:rsidRPr="00A62494" w:rsidRDefault="00CB6220" w:rsidP="00A453CD">
      <w:pPr>
        <w:pStyle w:val="Opsomming3"/>
        <w:numPr>
          <w:ilvl w:val="0"/>
          <w:numId w:val="18"/>
        </w:numPr>
      </w:pPr>
      <w:r>
        <w:t>Société étrangère - Établissement stable</w:t>
      </w:r>
    </w:p>
    <w:p w14:paraId="2DFD82C2" w14:textId="77777777" w:rsidR="000E777E" w:rsidRPr="00A62494" w:rsidRDefault="00BA01DD" w:rsidP="00A453CD">
      <w:pPr>
        <w:pStyle w:val="Opsomming3"/>
        <w:numPr>
          <w:ilvl w:val="0"/>
          <w:numId w:val="18"/>
        </w:numPr>
      </w:pPr>
      <w:r>
        <w:t>Comment remplir et télécharger le DUME</w:t>
      </w:r>
    </w:p>
    <w:p w14:paraId="718E1873" w14:textId="77777777" w:rsidR="00A8679C" w:rsidRPr="00A62494" w:rsidRDefault="00A8679C" w:rsidP="00A453CD">
      <w:pPr>
        <w:pStyle w:val="Opsomming3"/>
        <w:numPr>
          <w:ilvl w:val="0"/>
          <w:numId w:val="18"/>
        </w:numPr>
      </w:pPr>
      <w:r>
        <w:t>Article 9 et 10 du Code sur le bien-être au travail</w:t>
      </w:r>
    </w:p>
    <w:p w14:paraId="734CFB05" w14:textId="77777777" w:rsidR="00F11E41" w:rsidRPr="00A62494" w:rsidRDefault="00BA01DD" w:rsidP="00A453CD">
      <w:pPr>
        <w:pStyle w:val="Opsomming3"/>
        <w:numPr>
          <w:ilvl w:val="0"/>
          <w:numId w:val="18"/>
        </w:numPr>
      </w:pPr>
      <w:r>
        <w:t>Modèle pour poser des questions</w:t>
      </w:r>
    </w:p>
    <w:p w14:paraId="6B46E9C5" w14:textId="77777777" w:rsidR="00226FF6" w:rsidRDefault="00226FF6">
      <w:pPr>
        <w:spacing w:before="0" w:after="160"/>
        <w:jc w:val="left"/>
      </w:pPr>
      <w:r>
        <w:br w:type="page"/>
      </w:r>
    </w:p>
    <w:p w14:paraId="1A832D9E" w14:textId="77777777" w:rsidR="00AA104E" w:rsidRDefault="00AA104E" w:rsidP="00A453CD">
      <w:pPr>
        <w:pStyle w:val="titel2"/>
        <w:numPr>
          <w:ilvl w:val="1"/>
          <w:numId w:val="17"/>
        </w:numPr>
        <w:ind w:left="993" w:hanging="993"/>
      </w:pPr>
      <w:bookmarkStart w:id="128" w:name="_Toc26784898"/>
      <w:bookmarkStart w:id="129" w:name="_Toc525910462"/>
      <w:bookmarkStart w:id="130" w:name="_Toc526407729"/>
      <w:bookmarkStart w:id="131" w:name="_Toc522527227"/>
      <w:r>
        <w:lastRenderedPageBreak/>
        <w:t>Formulaire d’offre</w:t>
      </w:r>
      <w:bookmarkEnd w:id="128"/>
    </w:p>
    <w:p w14:paraId="3579D466" w14:textId="77777777" w:rsidR="00254507" w:rsidRDefault="00AA104E" w:rsidP="00254507">
      <w:pPr>
        <w:pBdr>
          <w:top w:val="single" w:sz="4" w:space="1" w:color="auto"/>
          <w:left w:val="single" w:sz="4" w:space="4" w:color="auto"/>
          <w:bottom w:val="single" w:sz="4" w:space="1" w:color="auto"/>
          <w:right w:val="single" w:sz="4" w:space="0" w:color="auto"/>
        </w:pBdr>
        <w:spacing w:before="0" w:after="0"/>
        <w:ind w:right="5103"/>
        <w:jc w:val="left"/>
      </w:pPr>
      <w:bookmarkStart w:id="132" w:name="_Hlk531600646"/>
      <w:r>
        <w:t>Service Public Fédéral Finances</w:t>
      </w:r>
    </w:p>
    <w:p w14:paraId="3C204B0B" w14:textId="151EA033" w:rsidR="00254507" w:rsidRDefault="00AA104E" w:rsidP="00254507">
      <w:pPr>
        <w:pBdr>
          <w:top w:val="single" w:sz="4" w:space="1" w:color="auto"/>
          <w:left w:val="single" w:sz="4" w:space="4" w:color="auto"/>
          <w:bottom w:val="single" w:sz="4" w:space="1" w:color="auto"/>
          <w:right w:val="single" w:sz="4" w:space="0" w:color="auto"/>
        </w:pBdr>
        <w:spacing w:before="0" w:after="0"/>
        <w:ind w:right="5103"/>
        <w:jc w:val="left"/>
      </w:pPr>
      <w:r>
        <w:t>Service d'encadrement Budget et Contrôle de Gestion</w:t>
      </w:r>
      <w:r w:rsidR="00107675">
        <w:t xml:space="preserve"> - </w:t>
      </w:r>
      <w:r>
        <w:t>Division Achats</w:t>
      </w:r>
    </w:p>
    <w:p w14:paraId="3DEBC4C1" w14:textId="77777777" w:rsidR="00254507" w:rsidRPr="005E0855" w:rsidRDefault="00AA104E" w:rsidP="00254507">
      <w:pPr>
        <w:pBdr>
          <w:top w:val="single" w:sz="4" w:space="1" w:color="auto"/>
          <w:left w:val="single" w:sz="4" w:space="4" w:color="auto"/>
          <w:bottom w:val="single" w:sz="4" w:space="1" w:color="auto"/>
          <w:right w:val="single" w:sz="4" w:space="0" w:color="auto"/>
        </w:pBdr>
        <w:spacing w:before="0" w:after="0"/>
        <w:ind w:right="5103"/>
        <w:jc w:val="left"/>
      </w:pPr>
      <w:r>
        <w:t>North Galaxy – Tour B4 – boîte 961</w:t>
      </w:r>
    </w:p>
    <w:p w14:paraId="18E7FF33" w14:textId="77777777" w:rsidR="00254507" w:rsidRDefault="00AA104E" w:rsidP="00254507">
      <w:pPr>
        <w:pBdr>
          <w:top w:val="single" w:sz="4" w:space="1" w:color="auto"/>
          <w:left w:val="single" w:sz="4" w:space="4" w:color="auto"/>
          <w:bottom w:val="single" w:sz="4" w:space="1" w:color="auto"/>
          <w:right w:val="single" w:sz="4" w:space="0" w:color="auto"/>
        </w:pBdr>
        <w:spacing w:before="0" w:after="0"/>
        <w:ind w:right="5103"/>
        <w:jc w:val="left"/>
      </w:pPr>
      <w:r>
        <w:t>Boulevard du Roi Albert II, 33</w:t>
      </w:r>
    </w:p>
    <w:p w14:paraId="17360E43" w14:textId="77777777" w:rsidR="00AA104E" w:rsidRDefault="00AA104E" w:rsidP="00AA104E">
      <w:pPr>
        <w:pBdr>
          <w:top w:val="single" w:sz="4" w:space="1" w:color="auto"/>
          <w:left w:val="single" w:sz="4" w:space="4" w:color="auto"/>
          <w:bottom w:val="single" w:sz="4" w:space="1" w:color="auto"/>
          <w:right w:val="single" w:sz="4" w:space="0" w:color="auto"/>
        </w:pBdr>
        <w:spacing w:before="0" w:after="160"/>
        <w:ind w:right="5103"/>
        <w:jc w:val="left"/>
      </w:pPr>
      <w:r>
        <w:t>1030 BRUXELLES</w:t>
      </w:r>
    </w:p>
    <w:p w14:paraId="0FCDE5CD" w14:textId="77777777" w:rsidR="00AA104E" w:rsidRPr="00A62494" w:rsidRDefault="00AA104E" w:rsidP="00AA104E">
      <w:pPr>
        <w:jc w:val="center"/>
        <w:rPr>
          <w:rFonts w:cs="Arial"/>
          <w:b/>
          <w:sz w:val="24"/>
        </w:rPr>
      </w:pPr>
      <w:r>
        <w:rPr>
          <w:b/>
          <w:color w:val="000000"/>
          <w:sz w:val="24"/>
        </w:rPr>
        <w:t xml:space="preserve">Cahier spécial des charges : </w:t>
      </w:r>
      <w:r>
        <w:rPr>
          <w:b/>
          <w:bCs/>
          <w:color w:val="000000"/>
          <w:sz w:val="24"/>
        </w:rPr>
        <w:t>S&amp;L/DA/2019/028</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A104E" w:rsidRPr="00AC7310" w14:paraId="33C36EBB" w14:textId="77777777" w:rsidTr="00AA104E">
        <w:tc>
          <w:tcPr>
            <w:tcW w:w="9179" w:type="dxa"/>
            <w:shd w:val="clear" w:color="auto" w:fill="auto"/>
            <w:vAlign w:val="center"/>
          </w:tcPr>
          <w:p w14:paraId="68F5AB8F" w14:textId="77777777" w:rsidR="00AA104E" w:rsidRPr="0060209A" w:rsidRDefault="00657593" w:rsidP="00657593">
            <w:pPr>
              <w:jc w:val="center"/>
              <w:rPr>
                <w:rFonts w:cs="Arial"/>
                <w:color w:val="000000"/>
                <w:sz w:val="22"/>
              </w:rPr>
            </w:pPr>
            <w:r>
              <w:rPr>
                <w:rFonts w:ascii="Titillium" w:hAnsi="Titillium"/>
                <w:sz w:val="28"/>
              </w:rPr>
              <w:t>Procédure publique pour la traduction de documents pour les combinaisons de langues suivantes FR/NL/EN/DE</w:t>
            </w:r>
          </w:p>
        </w:tc>
      </w:tr>
    </w:tbl>
    <w:p w14:paraId="6B7BD758" w14:textId="77777777" w:rsidR="00AA104E" w:rsidRPr="00AC7310" w:rsidRDefault="00AA104E" w:rsidP="00AA104E">
      <w:pPr>
        <w:rPr>
          <w:rFonts w:cs="Arial"/>
        </w:rPr>
      </w:pPr>
      <w:r>
        <w:t>L’</w:t>
      </w:r>
      <w:r>
        <w:rPr>
          <w:b/>
        </w:rPr>
        <w:t>entreprise</w:t>
      </w:r>
      <w:r>
        <w:t>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A104E" w:rsidRPr="00AC7310" w14:paraId="0F63431E" w14:textId="77777777" w:rsidTr="00AA104E">
        <w:tc>
          <w:tcPr>
            <w:tcW w:w="9179" w:type="dxa"/>
            <w:shd w:val="clear" w:color="auto" w:fill="auto"/>
            <w:vAlign w:val="center"/>
          </w:tcPr>
          <w:p w14:paraId="09013BE4" w14:textId="77777777" w:rsidR="00AA104E" w:rsidRPr="00AC7310" w:rsidRDefault="00AA104E" w:rsidP="00591E60">
            <w:pPr>
              <w:spacing w:after="240"/>
              <w:jc w:val="right"/>
              <w:rPr>
                <w:rFonts w:cs="Arial"/>
              </w:rPr>
            </w:pPr>
            <w:r>
              <w:t>(dénomination complète)</w:t>
            </w:r>
          </w:p>
        </w:tc>
      </w:tr>
    </w:tbl>
    <w:p w14:paraId="6E128C98" w14:textId="77777777" w:rsidR="00AA104E" w:rsidRPr="00AC7310" w:rsidRDefault="00AA104E" w:rsidP="00AA104E">
      <w:pPr>
        <w:rPr>
          <w:rFonts w:cs="Arial"/>
        </w:rPr>
      </w:pPr>
      <w:r>
        <w:t>dont l’</w:t>
      </w:r>
      <w:r>
        <w:rPr>
          <w:b/>
          <w:bCs/>
        </w:rPr>
        <w:t>adresse</w:t>
      </w:r>
      <w:r>
        <w:t xml:space="preserve"> est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A104E" w:rsidRPr="00AC7310" w14:paraId="5A06ACD4" w14:textId="77777777" w:rsidTr="00AA104E">
        <w:tc>
          <w:tcPr>
            <w:tcW w:w="9179" w:type="dxa"/>
            <w:shd w:val="clear" w:color="auto" w:fill="auto"/>
            <w:vAlign w:val="center"/>
          </w:tcPr>
          <w:p w14:paraId="58A893FC" w14:textId="77777777" w:rsidR="00AA104E" w:rsidRPr="00AC7310" w:rsidRDefault="00AA104E" w:rsidP="00591E60">
            <w:pPr>
              <w:spacing w:after="240"/>
              <w:jc w:val="right"/>
              <w:rPr>
                <w:rFonts w:cs="Arial"/>
              </w:rPr>
            </w:pPr>
            <w:r>
              <w:t>(rue)</w:t>
            </w:r>
          </w:p>
          <w:p w14:paraId="5642129F" w14:textId="77777777" w:rsidR="00AA104E" w:rsidRPr="00AC7310" w:rsidRDefault="00AA104E" w:rsidP="00591E60">
            <w:pPr>
              <w:spacing w:after="240"/>
              <w:jc w:val="right"/>
              <w:rPr>
                <w:rFonts w:cs="Arial"/>
              </w:rPr>
            </w:pPr>
            <w:r>
              <w:t>(code postal et commune)</w:t>
            </w:r>
          </w:p>
          <w:p w14:paraId="3FD14311" w14:textId="77777777" w:rsidR="00AA104E" w:rsidRPr="00AC7310" w:rsidRDefault="00AA104E" w:rsidP="00591E60">
            <w:pPr>
              <w:spacing w:after="240"/>
              <w:jc w:val="right"/>
              <w:rPr>
                <w:rFonts w:cs="Arial"/>
              </w:rPr>
            </w:pPr>
            <w:r>
              <w:t>(pays)</w:t>
            </w:r>
          </w:p>
        </w:tc>
      </w:tr>
    </w:tbl>
    <w:p w14:paraId="4D21300F" w14:textId="77777777" w:rsidR="00AA104E" w:rsidRPr="00AC7310" w:rsidRDefault="00AA104E" w:rsidP="00AA104E">
      <w:pPr>
        <w:spacing w:before="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3"/>
      </w:tblGrid>
      <w:tr w:rsidR="00AA104E" w:rsidRPr="00AC7310" w14:paraId="40AB8343" w14:textId="77777777" w:rsidTr="00591E60">
        <w:tc>
          <w:tcPr>
            <w:tcW w:w="4606" w:type="dxa"/>
            <w:tcBorders>
              <w:top w:val="nil"/>
              <w:left w:val="nil"/>
              <w:bottom w:val="nil"/>
            </w:tcBorders>
            <w:shd w:val="clear" w:color="auto" w:fill="auto"/>
          </w:tcPr>
          <w:p w14:paraId="0D3D90A2" w14:textId="77777777" w:rsidR="00AA104E" w:rsidRPr="00AC7310" w:rsidRDefault="00704D1B" w:rsidP="00591E60">
            <w:pPr>
              <w:ind w:left="-105"/>
              <w:rPr>
                <w:rFonts w:cs="Arial"/>
              </w:rPr>
            </w:pPr>
            <w:r>
              <w:t xml:space="preserve">immatriculée à la </w:t>
            </w:r>
            <w:r>
              <w:rPr>
                <w:b/>
                <w:bCs/>
              </w:rPr>
              <w:t xml:space="preserve">Banque Carrefour des Entreprises </w:t>
            </w:r>
            <w:r>
              <w:t>sous le numéro :</w:t>
            </w:r>
          </w:p>
        </w:tc>
        <w:tc>
          <w:tcPr>
            <w:tcW w:w="4606" w:type="dxa"/>
            <w:shd w:val="clear" w:color="auto" w:fill="auto"/>
          </w:tcPr>
          <w:p w14:paraId="0DE260E2" w14:textId="77777777" w:rsidR="00AA104E" w:rsidRPr="00AC7310" w:rsidRDefault="00AA104E" w:rsidP="00591E60">
            <w:pPr>
              <w:spacing w:after="240"/>
              <w:rPr>
                <w:rFonts w:cs="Arial"/>
              </w:rPr>
            </w:pPr>
          </w:p>
        </w:tc>
      </w:tr>
    </w:tbl>
    <w:p w14:paraId="0ED76DEB" w14:textId="77777777" w:rsidR="00AA104E" w:rsidRPr="00AC7310" w:rsidRDefault="00AA104E" w:rsidP="00AA104E">
      <w:pPr>
        <w:spacing w:before="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22"/>
      </w:tblGrid>
      <w:tr w:rsidR="00AA104E" w:rsidRPr="00AC7310" w14:paraId="285A78F1" w14:textId="77777777" w:rsidTr="00591E60">
        <w:tc>
          <w:tcPr>
            <w:tcW w:w="4606" w:type="dxa"/>
            <w:tcBorders>
              <w:top w:val="nil"/>
              <w:left w:val="nil"/>
              <w:bottom w:val="nil"/>
            </w:tcBorders>
            <w:shd w:val="clear" w:color="auto" w:fill="auto"/>
          </w:tcPr>
          <w:p w14:paraId="79A09C45" w14:textId="77777777" w:rsidR="00AA104E" w:rsidRPr="00AC7310" w:rsidRDefault="00AA104E" w:rsidP="00591E60">
            <w:pPr>
              <w:ind w:left="-105"/>
              <w:rPr>
                <w:rFonts w:cs="Arial"/>
              </w:rPr>
            </w:pPr>
            <w:r>
              <w:t xml:space="preserve">et pour laquelle </w:t>
            </w:r>
            <w:r>
              <w:rPr>
                <w:b/>
              </w:rPr>
              <w:t>Monsieur/Madame</w:t>
            </w:r>
            <w:r w:rsidRPr="00AC7310">
              <w:rPr>
                <w:rStyle w:val="Appelnotedebasdep"/>
                <w:rFonts w:cs="Arial"/>
                <w:b/>
              </w:rPr>
              <w:footnoteReference w:id="1"/>
            </w:r>
            <w:r>
              <w:rPr>
                <w:b/>
              </w:rPr>
              <w:t xml:space="preserve"> :</w:t>
            </w:r>
          </w:p>
        </w:tc>
        <w:tc>
          <w:tcPr>
            <w:tcW w:w="4606" w:type="dxa"/>
            <w:shd w:val="clear" w:color="auto" w:fill="auto"/>
            <w:vAlign w:val="center"/>
          </w:tcPr>
          <w:p w14:paraId="21980359" w14:textId="77777777" w:rsidR="00AA104E" w:rsidRPr="00AC7310" w:rsidRDefault="00AA104E" w:rsidP="00591E60">
            <w:pPr>
              <w:spacing w:after="240"/>
              <w:jc w:val="right"/>
              <w:rPr>
                <w:rFonts w:cs="Arial"/>
              </w:rPr>
            </w:pPr>
            <w:r>
              <w:t>(nom)</w:t>
            </w:r>
          </w:p>
          <w:p w14:paraId="5FC51F9B" w14:textId="77777777" w:rsidR="00AA104E" w:rsidRPr="00AC7310" w:rsidRDefault="00AA104E" w:rsidP="00591E60">
            <w:pPr>
              <w:spacing w:after="240"/>
              <w:jc w:val="right"/>
              <w:rPr>
                <w:rFonts w:cs="Arial"/>
              </w:rPr>
            </w:pPr>
            <w:r>
              <w:t>(fonction)</w:t>
            </w:r>
          </w:p>
        </w:tc>
      </w:tr>
    </w:tbl>
    <w:p w14:paraId="31DE8427" w14:textId="77777777" w:rsidR="00AA104E" w:rsidRPr="00AC7310" w:rsidRDefault="00AA104E" w:rsidP="00AA104E">
      <w:pPr>
        <w:rPr>
          <w:rFonts w:cs="Arial"/>
        </w:rPr>
      </w:pPr>
      <w:r>
        <w:rPr>
          <w:b/>
        </w:rPr>
        <w:t>domicilié(e)</w:t>
      </w:r>
      <w:r>
        <w:t xml:space="preserve"> à l’adresse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A104E" w:rsidRPr="00AC7310" w14:paraId="7EFA69FC" w14:textId="77777777" w:rsidTr="00AA104E">
        <w:tc>
          <w:tcPr>
            <w:tcW w:w="9179" w:type="dxa"/>
            <w:shd w:val="clear" w:color="auto" w:fill="auto"/>
            <w:vAlign w:val="center"/>
          </w:tcPr>
          <w:p w14:paraId="40809466" w14:textId="77777777" w:rsidR="00AA104E" w:rsidRPr="00AC7310" w:rsidRDefault="00AA104E" w:rsidP="00591E60">
            <w:pPr>
              <w:spacing w:after="240"/>
              <w:jc w:val="right"/>
              <w:rPr>
                <w:rFonts w:cs="Arial"/>
              </w:rPr>
            </w:pPr>
            <w:r>
              <w:t>(rue)</w:t>
            </w:r>
          </w:p>
          <w:p w14:paraId="1FC9EACB" w14:textId="77777777" w:rsidR="00AA104E" w:rsidRPr="00AC7310" w:rsidRDefault="00AA104E" w:rsidP="00591E60">
            <w:pPr>
              <w:spacing w:after="240"/>
              <w:jc w:val="right"/>
              <w:rPr>
                <w:rFonts w:cs="Arial"/>
              </w:rPr>
            </w:pPr>
            <w:r>
              <w:t>(code postal et commune)</w:t>
            </w:r>
          </w:p>
          <w:p w14:paraId="20412A24" w14:textId="77777777" w:rsidR="00AA104E" w:rsidRPr="00AC7310" w:rsidRDefault="00AA104E" w:rsidP="00591E60">
            <w:pPr>
              <w:spacing w:after="240"/>
              <w:jc w:val="right"/>
              <w:rPr>
                <w:rFonts w:cs="Arial"/>
              </w:rPr>
            </w:pPr>
            <w:r>
              <w:t>(pays)</w:t>
            </w:r>
          </w:p>
        </w:tc>
      </w:tr>
    </w:tbl>
    <w:p w14:paraId="67C0F09D" w14:textId="77777777" w:rsidR="00AA104E" w:rsidRPr="003021E4" w:rsidRDefault="00AA104E" w:rsidP="00AA104E">
      <w:pPr>
        <w:rPr>
          <w:rFonts w:cs="Arial"/>
          <w:b/>
          <w:spacing w:val="-4"/>
        </w:rPr>
      </w:pPr>
      <w:r>
        <w:lastRenderedPageBreak/>
        <w:t xml:space="preserve">agissant comme </w:t>
      </w:r>
      <w:r>
        <w:rPr>
          <w:b/>
        </w:rPr>
        <w:t>soumissionnaire ou fondé de pouvoirs</w:t>
      </w:r>
      <w:r>
        <w:t xml:space="preserve"> et signant ci-dessous,</w:t>
      </w:r>
      <w:r>
        <w:rPr>
          <w:b/>
        </w:rPr>
        <w:t xml:space="preserve"> s’engage à exécuter, conformément aux conditions et dispositions du cahier spécial des charges les services décrits à prix unitaires, mentionnés dans l’inventaire des prix. </w:t>
      </w:r>
    </w:p>
    <w:p w14:paraId="6FDBB1D7" w14:textId="77777777" w:rsidR="00657593" w:rsidRPr="003021E4" w:rsidRDefault="00163FB6" w:rsidP="00AA104E">
      <w:pPr>
        <w:rPr>
          <w:rFonts w:cs="Arial"/>
          <w:b/>
          <w:spacing w:val="-4"/>
        </w:rPr>
      </w:pPr>
      <w:r>
        <w:rPr>
          <w:b/>
        </w:rPr>
        <w:t xml:space="preserve">LOT 1 :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1134"/>
        <w:gridCol w:w="1843"/>
        <w:gridCol w:w="2268"/>
      </w:tblGrid>
      <w:tr w:rsidR="00163FB6" w:rsidRPr="008B6112" w14:paraId="5B4620D1" w14:textId="77777777" w:rsidTr="00C55D51">
        <w:tc>
          <w:tcPr>
            <w:tcW w:w="2376" w:type="dxa"/>
            <w:shd w:val="clear" w:color="auto" w:fill="auto"/>
          </w:tcPr>
          <w:p w14:paraId="5A427A24" w14:textId="77777777" w:rsidR="00163FB6" w:rsidRPr="008B6112" w:rsidRDefault="00163FB6" w:rsidP="00C55D51">
            <w:pPr>
              <w:rPr>
                <w:rFonts w:cs="Arial"/>
                <w:sz w:val="22"/>
                <w:lang w:val="nl-NL" w:eastAsia="nl-NL"/>
              </w:rPr>
            </w:pPr>
          </w:p>
        </w:tc>
        <w:tc>
          <w:tcPr>
            <w:tcW w:w="2268" w:type="dxa"/>
            <w:shd w:val="clear" w:color="auto" w:fill="auto"/>
            <w:vAlign w:val="center"/>
          </w:tcPr>
          <w:p w14:paraId="4354ACCA" w14:textId="77777777" w:rsidR="00163FB6" w:rsidRPr="008B6112" w:rsidRDefault="00163FB6" w:rsidP="00C55D51">
            <w:pPr>
              <w:jc w:val="center"/>
              <w:rPr>
                <w:rFonts w:cs="Arial"/>
                <w:sz w:val="22"/>
              </w:rPr>
            </w:pPr>
            <w:r>
              <w:rPr>
                <w:sz w:val="22"/>
              </w:rPr>
              <w:t>Prix de la page standard HTVA</w:t>
            </w:r>
          </w:p>
        </w:tc>
        <w:tc>
          <w:tcPr>
            <w:tcW w:w="1134" w:type="dxa"/>
            <w:shd w:val="clear" w:color="auto" w:fill="auto"/>
            <w:vAlign w:val="center"/>
          </w:tcPr>
          <w:p w14:paraId="2275A8F0" w14:textId="77777777" w:rsidR="00163FB6" w:rsidRPr="008B6112" w:rsidRDefault="00163FB6" w:rsidP="00C55D51">
            <w:pPr>
              <w:jc w:val="center"/>
              <w:rPr>
                <w:rFonts w:cs="Arial"/>
                <w:sz w:val="22"/>
              </w:rPr>
            </w:pPr>
            <w:r>
              <w:rPr>
                <w:sz w:val="22"/>
              </w:rPr>
              <w:t>taux de TVA</w:t>
            </w:r>
          </w:p>
        </w:tc>
        <w:tc>
          <w:tcPr>
            <w:tcW w:w="1843" w:type="dxa"/>
            <w:shd w:val="clear" w:color="auto" w:fill="auto"/>
            <w:vAlign w:val="center"/>
          </w:tcPr>
          <w:p w14:paraId="16DEB3B7" w14:textId="77777777" w:rsidR="00163FB6" w:rsidRPr="008B6112" w:rsidRDefault="00163FB6" w:rsidP="00C55D51">
            <w:pPr>
              <w:jc w:val="center"/>
              <w:rPr>
                <w:rFonts w:cs="Arial"/>
                <w:sz w:val="22"/>
              </w:rPr>
            </w:pPr>
            <w:r>
              <w:rPr>
                <w:sz w:val="22"/>
              </w:rPr>
              <w:t>Montant TVA</w:t>
            </w:r>
          </w:p>
        </w:tc>
        <w:tc>
          <w:tcPr>
            <w:tcW w:w="2268" w:type="dxa"/>
            <w:shd w:val="clear" w:color="auto" w:fill="auto"/>
            <w:vAlign w:val="center"/>
          </w:tcPr>
          <w:p w14:paraId="78A1339E" w14:textId="77777777" w:rsidR="00163FB6" w:rsidRPr="008B6112" w:rsidRDefault="00163FB6" w:rsidP="00C55D51">
            <w:pPr>
              <w:jc w:val="center"/>
              <w:rPr>
                <w:rFonts w:cs="Arial"/>
                <w:sz w:val="22"/>
              </w:rPr>
            </w:pPr>
            <w:r>
              <w:rPr>
                <w:sz w:val="22"/>
              </w:rPr>
              <w:t>Prix de la page standard TVAC</w:t>
            </w:r>
          </w:p>
        </w:tc>
      </w:tr>
      <w:tr w:rsidR="00163FB6" w:rsidRPr="008B6112" w14:paraId="0AD8707F" w14:textId="77777777" w:rsidTr="00C55D51">
        <w:trPr>
          <w:trHeight w:val="1535"/>
        </w:trPr>
        <w:tc>
          <w:tcPr>
            <w:tcW w:w="2376" w:type="dxa"/>
            <w:shd w:val="clear" w:color="auto" w:fill="auto"/>
            <w:vAlign w:val="center"/>
          </w:tcPr>
          <w:p w14:paraId="2C65EBD6" w14:textId="77777777" w:rsidR="00163FB6" w:rsidRPr="00A65F13" w:rsidRDefault="00163FB6" w:rsidP="00C55D51">
            <w:pPr>
              <w:rPr>
                <w:rFonts w:cs="Arial"/>
                <w:sz w:val="22"/>
              </w:rPr>
            </w:pPr>
            <w:r>
              <w:rPr>
                <w:sz w:val="22"/>
              </w:rPr>
              <w:t>1. Traduction d'une page standard du néerlandais vers le français et du français vers le néerlandais</w:t>
            </w:r>
          </w:p>
          <w:p w14:paraId="5D153886" w14:textId="77777777" w:rsidR="00163FB6" w:rsidRPr="00337F58" w:rsidRDefault="00163FB6" w:rsidP="00C55D51">
            <w:pPr>
              <w:rPr>
                <w:rFonts w:cs="Arial"/>
                <w:sz w:val="22"/>
                <w:lang w:val="fr-FR" w:eastAsia="nl-NL"/>
              </w:rPr>
            </w:pPr>
          </w:p>
        </w:tc>
        <w:tc>
          <w:tcPr>
            <w:tcW w:w="2268" w:type="dxa"/>
            <w:shd w:val="clear" w:color="auto" w:fill="auto"/>
          </w:tcPr>
          <w:p w14:paraId="122646F9" w14:textId="77777777" w:rsidR="00163FB6" w:rsidRPr="00337F58" w:rsidRDefault="00163FB6" w:rsidP="00C55D51">
            <w:pPr>
              <w:rPr>
                <w:rFonts w:cs="Arial"/>
                <w:sz w:val="22"/>
                <w:lang w:val="fr-FR" w:eastAsia="nl-NL"/>
              </w:rPr>
            </w:pPr>
          </w:p>
        </w:tc>
        <w:tc>
          <w:tcPr>
            <w:tcW w:w="1134" w:type="dxa"/>
            <w:shd w:val="clear" w:color="auto" w:fill="auto"/>
          </w:tcPr>
          <w:p w14:paraId="617D6D36" w14:textId="77777777" w:rsidR="00163FB6" w:rsidRPr="00337F58" w:rsidRDefault="00163FB6" w:rsidP="00C55D51">
            <w:pPr>
              <w:rPr>
                <w:rFonts w:cs="Arial"/>
                <w:sz w:val="22"/>
                <w:lang w:val="fr-FR" w:eastAsia="nl-NL"/>
              </w:rPr>
            </w:pPr>
          </w:p>
        </w:tc>
        <w:tc>
          <w:tcPr>
            <w:tcW w:w="1843" w:type="dxa"/>
            <w:shd w:val="clear" w:color="auto" w:fill="auto"/>
          </w:tcPr>
          <w:p w14:paraId="23D397A5" w14:textId="77777777" w:rsidR="00163FB6" w:rsidRPr="00337F58" w:rsidRDefault="00163FB6" w:rsidP="00C55D51">
            <w:pPr>
              <w:rPr>
                <w:rFonts w:cs="Arial"/>
                <w:sz w:val="22"/>
                <w:lang w:val="fr-FR" w:eastAsia="nl-NL"/>
              </w:rPr>
            </w:pPr>
          </w:p>
        </w:tc>
        <w:tc>
          <w:tcPr>
            <w:tcW w:w="2268" w:type="dxa"/>
            <w:shd w:val="clear" w:color="auto" w:fill="auto"/>
          </w:tcPr>
          <w:p w14:paraId="076D656B" w14:textId="77777777" w:rsidR="00163FB6" w:rsidRPr="00337F58" w:rsidRDefault="00163FB6" w:rsidP="00C55D51">
            <w:pPr>
              <w:rPr>
                <w:rFonts w:cs="Arial"/>
                <w:sz w:val="22"/>
                <w:lang w:val="fr-FR" w:eastAsia="nl-NL"/>
              </w:rPr>
            </w:pPr>
          </w:p>
        </w:tc>
      </w:tr>
    </w:tbl>
    <w:p w14:paraId="2C607B93" w14:textId="77777777" w:rsidR="00657593" w:rsidRPr="00337F58" w:rsidRDefault="00657593" w:rsidP="00AA104E">
      <w:pPr>
        <w:rPr>
          <w:rFonts w:cs="Arial"/>
          <w:b/>
          <w:spacing w:val="-4"/>
          <w:lang w:val="fr-FR"/>
        </w:rPr>
      </w:pPr>
    </w:p>
    <w:p w14:paraId="0C717C2A" w14:textId="77777777" w:rsidR="00657593" w:rsidRPr="003021E4" w:rsidRDefault="00163FB6" w:rsidP="00AA104E">
      <w:pPr>
        <w:rPr>
          <w:rFonts w:cs="Arial"/>
          <w:b/>
          <w:spacing w:val="-4"/>
        </w:rPr>
      </w:pPr>
      <w:r>
        <w:rPr>
          <w:b/>
        </w:rPr>
        <w:t>LOT 2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39"/>
        <w:gridCol w:w="1134"/>
        <w:gridCol w:w="1843"/>
        <w:gridCol w:w="2268"/>
      </w:tblGrid>
      <w:tr w:rsidR="00790F32" w:rsidRPr="008B6112" w14:paraId="29E5A51D" w14:textId="77777777" w:rsidTr="00D402D2">
        <w:tc>
          <w:tcPr>
            <w:tcW w:w="2405" w:type="dxa"/>
            <w:shd w:val="clear" w:color="auto" w:fill="auto"/>
          </w:tcPr>
          <w:p w14:paraId="78B50EDA" w14:textId="77777777" w:rsidR="00790F32" w:rsidRPr="008B6112" w:rsidRDefault="00790F32" w:rsidP="00E309AC">
            <w:pPr>
              <w:rPr>
                <w:rFonts w:cs="Arial"/>
                <w:sz w:val="22"/>
                <w:lang w:val="nl-NL" w:eastAsia="nl-NL"/>
              </w:rPr>
            </w:pPr>
          </w:p>
        </w:tc>
        <w:tc>
          <w:tcPr>
            <w:tcW w:w="2239" w:type="dxa"/>
            <w:shd w:val="clear" w:color="auto" w:fill="auto"/>
            <w:vAlign w:val="center"/>
          </w:tcPr>
          <w:p w14:paraId="5507B8DB" w14:textId="77777777" w:rsidR="00790F32" w:rsidRPr="008B6112" w:rsidRDefault="00790F32" w:rsidP="00E309AC">
            <w:pPr>
              <w:jc w:val="center"/>
              <w:rPr>
                <w:rFonts w:cs="Arial"/>
                <w:sz w:val="22"/>
              </w:rPr>
            </w:pPr>
            <w:r>
              <w:rPr>
                <w:sz w:val="22"/>
              </w:rPr>
              <w:t>Prix de la page standard HTVA</w:t>
            </w:r>
          </w:p>
        </w:tc>
        <w:tc>
          <w:tcPr>
            <w:tcW w:w="1134" w:type="dxa"/>
            <w:shd w:val="clear" w:color="auto" w:fill="auto"/>
            <w:vAlign w:val="center"/>
          </w:tcPr>
          <w:p w14:paraId="244B868C" w14:textId="77777777" w:rsidR="00790F32" w:rsidRPr="008B6112" w:rsidRDefault="00790F32" w:rsidP="00E309AC">
            <w:pPr>
              <w:jc w:val="center"/>
              <w:rPr>
                <w:rFonts w:cs="Arial"/>
                <w:sz w:val="22"/>
              </w:rPr>
            </w:pPr>
            <w:r>
              <w:rPr>
                <w:sz w:val="22"/>
              </w:rPr>
              <w:t>taux de TVA</w:t>
            </w:r>
          </w:p>
        </w:tc>
        <w:tc>
          <w:tcPr>
            <w:tcW w:w="1843" w:type="dxa"/>
            <w:shd w:val="clear" w:color="auto" w:fill="auto"/>
            <w:vAlign w:val="center"/>
          </w:tcPr>
          <w:p w14:paraId="00756C4D" w14:textId="77777777" w:rsidR="00790F32" w:rsidRPr="008B6112" w:rsidRDefault="00790F32" w:rsidP="00E309AC">
            <w:pPr>
              <w:jc w:val="center"/>
              <w:rPr>
                <w:rFonts w:cs="Arial"/>
                <w:sz w:val="22"/>
              </w:rPr>
            </w:pPr>
            <w:r>
              <w:rPr>
                <w:sz w:val="22"/>
              </w:rPr>
              <w:t>Montant TVA</w:t>
            </w:r>
          </w:p>
        </w:tc>
        <w:tc>
          <w:tcPr>
            <w:tcW w:w="2268" w:type="dxa"/>
            <w:shd w:val="clear" w:color="auto" w:fill="auto"/>
            <w:vAlign w:val="center"/>
          </w:tcPr>
          <w:p w14:paraId="33C8655E" w14:textId="77777777" w:rsidR="00790F32" w:rsidRPr="008B6112" w:rsidRDefault="00790F32" w:rsidP="00E309AC">
            <w:pPr>
              <w:jc w:val="center"/>
              <w:rPr>
                <w:rFonts w:cs="Arial"/>
                <w:sz w:val="22"/>
              </w:rPr>
            </w:pPr>
            <w:r>
              <w:rPr>
                <w:sz w:val="22"/>
              </w:rPr>
              <w:t>Prix de la page standard TVAC</w:t>
            </w:r>
          </w:p>
        </w:tc>
      </w:tr>
      <w:tr w:rsidR="00790F32" w:rsidRPr="00BC68C1" w14:paraId="1176579F" w14:textId="77777777" w:rsidTr="00D402D2">
        <w:trPr>
          <w:trHeight w:val="1535"/>
        </w:trPr>
        <w:tc>
          <w:tcPr>
            <w:tcW w:w="2405" w:type="dxa"/>
            <w:shd w:val="clear" w:color="auto" w:fill="auto"/>
            <w:vAlign w:val="center"/>
          </w:tcPr>
          <w:p w14:paraId="69FBFFF8" w14:textId="77777777" w:rsidR="00815C50" w:rsidRPr="00D402D2" w:rsidRDefault="00790F32" w:rsidP="00A453CD">
            <w:pPr>
              <w:pStyle w:val="Paragraphedeliste"/>
              <w:numPr>
                <w:ilvl w:val="6"/>
                <w:numId w:val="17"/>
              </w:numPr>
              <w:jc w:val="left"/>
              <w:rPr>
                <w:rFonts w:cs="Arial"/>
                <w:sz w:val="22"/>
              </w:rPr>
            </w:pPr>
            <w:r>
              <w:rPr>
                <w:sz w:val="22"/>
              </w:rPr>
              <w:t xml:space="preserve">Traduction d’une page standard dans la combinaison linguistique suivante : </w:t>
            </w:r>
          </w:p>
          <w:p w14:paraId="0397B8A8" w14:textId="77777777" w:rsidR="00815C50" w:rsidRPr="00337F58" w:rsidRDefault="00815C50" w:rsidP="00815C50">
            <w:pPr>
              <w:pStyle w:val="Paragraphedeliste"/>
              <w:ind w:left="0"/>
              <w:jc w:val="left"/>
              <w:rPr>
                <w:rFonts w:cs="Arial"/>
                <w:sz w:val="22"/>
                <w:lang w:val="de-DE"/>
              </w:rPr>
            </w:pPr>
            <w:r w:rsidRPr="00337F58">
              <w:rPr>
                <w:sz w:val="22"/>
                <w:lang w:val="de-DE"/>
              </w:rPr>
              <w:t xml:space="preserve">N-E, E-N, F-E, E-F, </w:t>
            </w:r>
          </w:p>
          <w:p w14:paraId="6E93C1DF" w14:textId="77777777" w:rsidR="00790F32" w:rsidRPr="00337F58" w:rsidRDefault="00815C50" w:rsidP="00D402D2">
            <w:pPr>
              <w:pStyle w:val="Paragraphedeliste"/>
              <w:ind w:left="0"/>
              <w:jc w:val="left"/>
              <w:rPr>
                <w:rFonts w:cs="Arial"/>
                <w:sz w:val="22"/>
                <w:lang w:val="de-DE"/>
              </w:rPr>
            </w:pPr>
            <w:r w:rsidRPr="00337F58">
              <w:rPr>
                <w:sz w:val="22"/>
                <w:lang w:val="de-DE"/>
              </w:rPr>
              <w:t>N-D, D-N, F-D, D-F, D-E, E-D</w:t>
            </w:r>
          </w:p>
          <w:p w14:paraId="358174BC" w14:textId="77777777" w:rsidR="00790F32" w:rsidRPr="00D402D2" w:rsidRDefault="00790F32" w:rsidP="00E309AC">
            <w:pPr>
              <w:rPr>
                <w:rFonts w:cs="Arial"/>
                <w:sz w:val="22"/>
                <w:lang w:val="de-DE" w:eastAsia="nl-NL"/>
              </w:rPr>
            </w:pPr>
          </w:p>
        </w:tc>
        <w:tc>
          <w:tcPr>
            <w:tcW w:w="2239" w:type="dxa"/>
            <w:shd w:val="clear" w:color="auto" w:fill="auto"/>
          </w:tcPr>
          <w:p w14:paraId="4268195A" w14:textId="77777777" w:rsidR="00790F32" w:rsidRPr="00D402D2" w:rsidRDefault="00790F32" w:rsidP="00E309AC">
            <w:pPr>
              <w:rPr>
                <w:rFonts w:cs="Arial"/>
                <w:sz w:val="22"/>
                <w:lang w:val="de-DE" w:eastAsia="nl-NL"/>
              </w:rPr>
            </w:pPr>
          </w:p>
        </w:tc>
        <w:tc>
          <w:tcPr>
            <w:tcW w:w="1134" w:type="dxa"/>
            <w:shd w:val="clear" w:color="auto" w:fill="auto"/>
          </w:tcPr>
          <w:p w14:paraId="2EA16F5B" w14:textId="77777777" w:rsidR="00790F32" w:rsidRPr="00D402D2" w:rsidRDefault="00790F32" w:rsidP="00E309AC">
            <w:pPr>
              <w:rPr>
                <w:rFonts w:cs="Arial"/>
                <w:sz w:val="22"/>
                <w:lang w:val="de-DE" w:eastAsia="nl-NL"/>
              </w:rPr>
            </w:pPr>
          </w:p>
        </w:tc>
        <w:tc>
          <w:tcPr>
            <w:tcW w:w="1843" w:type="dxa"/>
            <w:shd w:val="clear" w:color="auto" w:fill="auto"/>
          </w:tcPr>
          <w:p w14:paraId="0239D1DA" w14:textId="77777777" w:rsidR="00790F32" w:rsidRPr="00D402D2" w:rsidRDefault="00790F32" w:rsidP="00E309AC">
            <w:pPr>
              <w:rPr>
                <w:rFonts w:cs="Arial"/>
                <w:sz w:val="22"/>
                <w:lang w:val="de-DE" w:eastAsia="nl-NL"/>
              </w:rPr>
            </w:pPr>
          </w:p>
        </w:tc>
        <w:tc>
          <w:tcPr>
            <w:tcW w:w="2268" w:type="dxa"/>
            <w:shd w:val="clear" w:color="auto" w:fill="auto"/>
          </w:tcPr>
          <w:p w14:paraId="7F3438DC" w14:textId="77777777" w:rsidR="00790F32" w:rsidRPr="00D402D2" w:rsidRDefault="00790F32" w:rsidP="00E309AC">
            <w:pPr>
              <w:rPr>
                <w:rFonts w:cs="Arial"/>
                <w:sz w:val="22"/>
                <w:lang w:val="de-DE" w:eastAsia="nl-NL"/>
              </w:rPr>
            </w:pPr>
          </w:p>
        </w:tc>
      </w:tr>
    </w:tbl>
    <w:p w14:paraId="040C375F" w14:textId="77777777" w:rsidR="00AA104E" w:rsidRPr="00AC7310" w:rsidRDefault="00AA104E" w:rsidP="00AA104E">
      <w:pPr>
        <w:ind w:right="-1"/>
        <w:rPr>
          <w:rFonts w:cs="Arial"/>
        </w:rPr>
      </w:pPr>
      <w:r>
        <w:t>Les informations confidentielles et/ou les informations qui se rapportent à des secrets techniques ou commerciaux sont clairement indiquées dans l’offre.</w:t>
      </w:r>
    </w:p>
    <w:p w14:paraId="1B80E7F9" w14:textId="4252ECA8" w:rsidR="00A62494" w:rsidRDefault="00AA104E" w:rsidP="00166B96">
      <w:pPr>
        <w:spacing w:after="0"/>
        <w:rPr>
          <w:rFonts w:cs="Arial"/>
        </w:rPr>
      </w:pPr>
      <w:r>
        <w:t>Les sommes dues seront payées par l’organisme de paiement du pouvoir adjudicateur par virement ou versement sur :</w:t>
      </w:r>
    </w:p>
    <w:p w14:paraId="3B500B8E" w14:textId="77777777" w:rsidR="003021E4" w:rsidRDefault="003021E4" w:rsidP="00166B96">
      <w:pPr>
        <w:spacing w:after="0"/>
        <w:rPr>
          <w:rFonts w:cs="Arial"/>
        </w:rPr>
      </w:pPr>
    </w:p>
    <w:p w14:paraId="08D82719" w14:textId="77777777" w:rsidR="00A62494" w:rsidRPr="00AC7310" w:rsidRDefault="00A62494" w:rsidP="00166B96">
      <w:pPr>
        <w:spacing w:after="0"/>
        <w:rPr>
          <w:rFonts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025"/>
        <w:gridCol w:w="852"/>
      </w:tblGrid>
      <w:tr w:rsidR="00A62494" w:rsidRPr="00AC7310" w14:paraId="244677CF" w14:textId="77777777" w:rsidTr="003021E4">
        <w:tc>
          <w:tcPr>
            <w:tcW w:w="3046" w:type="dxa"/>
            <w:vMerge w:val="restart"/>
            <w:tcBorders>
              <w:top w:val="nil"/>
              <w:left w:val="nil"/>
              <w:right w:val="nil"/>
            </w:tcBorders>
            <w:shd w:val="clear" w:color="auto" w:fill="auto"/>
            <w:vAlign w:val="center"/>
          </w:tcPr>
          <w:p w14:paraId="67609BC2" w14:textId="77777777" w:rsidR="00A62494" w:rsidRPr="00AC7310" w:rsidRDefault="00A62494" w:rsidP="001542ED">
            <w:pPr>
              <w:tabs>
                <w:tab w:val="right" w:pos="2830"/>
              </w:tabs>
              <w:spacing w:after="240"/>
              <w:jc w:val="left"/>
              <w:rPr>
                <w:rFonts w:cs="Arial"/>
                <w:b/>
              </w:rPr>
            </w:pPr>
            <w:r>
              <w:t xml:space="preserve">le </w:t>
            </w:r>
            <w:r>
              <w:rPr>
                <w:b/>
              </w:rPr>
              <w:t xml:space="preserve">compte n° </w:t>
            </w:r>
            <w:r>
              <w:t>:</w:t>
            </w:r>
          </w:p>
          <w:p w14:paraId="00444BBB" w14:textId="77777777" w:rsidR="00A62494" w:rsidRPr="00AC7310" w:rsidRDefault="00A62494" w:rsidP="001542ED">
            <w:pPr>
              <w:pStyle w:val="Opsomming1"/>
              <w:spacing w:after="240"/>
            </w:pPr>
            <w:r>
              <w:t>IBAN :</w:t>
            </w:r>
          </w:p>
          <w:p w14:paraId="5719E7C6" w14:textId="77777777" w:rsidR="00A62494" w:rsidRPr="00AC7310" w:rsidRDefault="00A62494" w:rsidP="001542ED">
            <w:pPr>
              <w:pStyle w:val="Opsomming1"/>
            </w:pPr>
            <w:r>
              <w:t>BIC :</w:t>
            </w:r>
          </w:p>
        </w:tc>
        <w:tc>
          <w:tcPr>
            <w:tcW w:w="6025" w:type="dxa"/>
            <w:tcBorders>
              <w:top w:val="nil"/>
              <w:left w:val="nil"/>
              <w:right w:val="nil"/>
            </w:tcBorders>
          </w:tcPr>
          <w:p w14:paraId="17DD8288" w14:textId="77777777" w:rsidR="00A62494" w:rsidRPr="00AC7310" w:rsidRDefault="00A62494" w:rsidP="00591E60">
            <w:pPr>
              <w:rPr>
                <w:rFonts w:cs="Arial"/>
              </w:rPr>
            </w:pPr>
          </w:p>
        </w:tc>
        <w:tc>
          <w:tcPr>
            <w:tcW w:w="852" w:type="dxa"/>
            <w:tcBorders>
              <w:top w:val="nil"/>
              <w:left w:val="nil"/>
              <w:bottom w:val="single" w:sz="4" w:space="0" w:color="auto"/>
              <w:right w:val="nil"/>
            </w:tcBorders>
            <w:shd w:val="clear" w:color="auto" w:fill="auto"/>
          </w:tcPr>
          <w:p w14:paraId="27E556FA" w14:textId="77777777" w:rsidR="00A62494" w:rsidRPr="00AC7310" w:rsidRDefault="00A62494" w:rsidP="00591E60">
            <w:pPr>
              <w:rPr>
                <w:rFonts w:cs="Arial"/>
              </w:rPr>
            </w:pPr>
          </w:p>
        </w:tc>
      </w:tr>
      <w:tr w:rsidR="00A62494" w:rsidRPr="00AC7310" w14:paraId="3D542E21" w14:textId="77777777" w:rsidTr="003021E4">
        <w:trPr>
          <w:trHeight w:hRule="exact" w:val="567"/>
        </w:trPr>
        <w:tc>
          <w:tcPr>
            <w:tcW w:w="3046" w:type="dxa"/>
            <w:vMerge/>
            <w:tcBorders>
              <w:left w:val="nil"/>
            </w:tcBorders>
            <w:shd w:val="clear" w:color="auto" w:fill="auto"/>
          </w:tcPr>
          <w:p w14:paraId="3E6F0283" w14:textId="77777777" w:rsidR="00A62494" w:rsidRPr="00AC7310" w:rsidRDefault="00A62494" w:rsidP="00591E60">
            <w:pPr>
              <w:spacing w:after="240"/>
              <w:rPr>
                <w:rFonts w:cs="Arial"/>
              </w:rPr>
            </w:pPr>
          </w:p>
        </w:tc>
        <w:tc>
          <w:tcPr>
            <w:tcW w:w="6025" w:type="dxa"/>
          </w:tcPr>
          <w:p w14:paraId="43C02BEA" w14:textId="77777777" w:rsidR="00A62494" w:rsidRPr="00AC7310" w:rsidRDefault="00A62494" w:rsidP="00166B96">
            <w:pPr>
              <w:spacing w:before="0" w:after="0"/>
              <w:jc w:val="left"/>
              <w:rPr>
                <w:rFonts w:cs="Arial"/>
              </w:rPr>
            </w:pPr>
          </w:p>
        </w:tc>
        <w:tc>
          <w:tcPr>
            <w:tcW w:w="852" w:type="dxa"/>
            <w:tcBorders>
              <w:bottom w:val="nil"/>
            </w:tcBorders>
            <w:shd w:val="clear" w:color="auto" w:fill="auto"/>
            <w:vAlign w:val="center"/>
          </w:tcPr>
          <w:p w14:paraId="3E617F0F" w14:textId="77777777" w:rsidR="00A62494" w:rsidRPr="00AC7310" w:rsidRDefault="00A62494" w:rsidP="00166B96">
            <w:pPr>
              <w:spacing w:before="0" w:after="0"/>
              <w:jc w:val="left"/>
              <w:rPr>
                <w:rFonts w:cs="Arial"/>
              </w:rPr>
            </w:pPr>
          </w:p>
        </w:tc>
      </w:tr>
      <w:tr w:rsidR="00A62494" w:rsidRPr="00AC7310" w14:paraId="4FDC4C5F" w14:textId="77777777" w:rsidTr="003021E4">
        <w:trPr>
          <w:trHeight w:hRule="exact" w:val="567"/>
        </w:trPr>
        <w:tc>
          <w:tcPr>
            <w:tcW w:w="3046" w:type="dxa"/>
            <w:vMerge/>
            <w:tcBorders>
              <w:left w:val="nil"/>
              <w:bottom w:val="nil"/>
            </w:tcBorders>
            <w:shd w:val="clear" w:color="auto" w:fill="auto"/>
          </w:tcPr>
          <w:p w14:paraId="617A6CFF" w14:textId="77777777" w:rsidR="00A62494" w:rsidRPr="00AC7310" w:rsidRDefault="00A62494" w:rsidP="00591E60">
            <w:pPr>
              <w:spacing w:after="240"/>
              <w:rPr>
                <w:rFonts w:cs="Arial"/>
              </w:rPr>
            </w:pPr>
          </w:p>
        </w:tc>
        <w:tc>
          <w:tcPr>
            <w:tcW w:w="6025" w:type="dxa"/>
          </w:tcPr>
          <w:p w14:paraId="30B457A4" w14:textId="77777777" w:rsidR="00A62494" w:rsidRPr="00AC7310" w:rsidRDefault="00A62494" w:rsidP="00166B96">
            <w:pPr>
              <w:spacing w:before="0" w:after="0"/>
              <w:jc w:val="left"/>
              <w:rPr>
                <w:rFonts w:cs="Arial"/>
              </w:rPr>
            </w:pPr>
          </w:p>
        </w:tc>
        <w:tc>
          <w:tcPr>
            <w:tcW w:w="852" w:type="dxa"/>
            <w:tcBorders>
              <w:top w:val="nil"/>
            </w:tcBorders>
            <w:shd w:val="clear" w:color="auto" w:fill="auto"/>
            <w:vAlign w:val="center"/>
          </w:tcPr>
          <w:p w14:paraId="119302BA" w14:textId="77777777" w:rsidR="00A62494" w:rsidRPr="00AC7310" w:rsidRDefault="00A62494" w:rsidP="00166B96">
            <w:pPr>
              <w:spacing w:before="0" w:after="0"/>
              <w:jc w:val="left"/>
              <w:rPr>
                <w:rFonts w:cs="Arial"/>
              </w:rPr>
            </w:pPr>
          </w:p>
        </w:tc>
      </w:tr>
    </w:tbl>
    <w:p w14:paraId="516AB832" w14:textId="77777777" w:rsidR="00AA104E" w:rsidRPr="00AC7310" w:rsidRDefault="00AA104E" w:rsidP="00AA104E">
      <w:pPr>
        <w:ind w:right="-1"/>
        <w:rPr>
          <w:rFonts w:cs="Arial"/>
        </w:rPr>
      </w:pPr>
      <w:r>
        <w:lastRenderedPageBreak/>
        <w:t>Toute correspondance concernant l’exécution du marché doit être envoyée à l’adresse suivante :</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tblGrid>
      <w:tr w:rsidR="00AA104E" w:rsidRPr="00AC7310" w14:paraId="3A774CC6" w14:textId="77777777" w:rsidTr="00CB5F0B">
        <w:tc>
          <w:tcPr>
            <w:tcW w:w="9193" w:type="dxa"/>
            <w:shd w:val="clear" w:color="auto" w:fill="auto"/>
            <w:vAlign w:val="center"/>
          </w:tcPr>
          <w:p w14:paraId="06292E49" w14:textId="77777777" w:rsidR="00AA104E" w:rsidRPr="00AC7310" w:rsidRDefault="00AA104E" w:rsidP="00591E60">
            <w:pPr>
              <w:spacing w:after="240"/>
              <w:jc w:val="right"/>
              <w:rPr>
                <w:rFonts w:cs="Arial"/>
              </w:rPr>
            </w:pPr>
            <w:r>
              <w:t>(rue)</w:t>
            </w:r>
          </w:p>
          <w:p w14:paraId="74E14B02" w14:textId="77777777" w:rsidR="00AA104E" w:rsidRPr="00AC7310" w:rsidRDefault="00AA104E" w:rsidP="00591E60">
            <w:pPr>
              <w:spacing w:after="240"/>
              <w:jc w:val="right"/>
              <w:rPr>
                <w:rFonts w:cs="Arial"/>
              </w:rPr>
            </w:pPr>
            <w:r>
              <w:t>(code postal et commune)</w:t>
            </w:r>
          </w:p>
          <w:p w14:paraId="0207772E" w14:textId="77777777" w:rsidR="00AA104E" w:rsidRPr="00AC7310" w:rsidRDefault="00AA104E" w:rsidP="00591E60">
            <w:pPr>
              <w:spacing w:after="240"/>
              <w:jc w:val="right"/>
              <w:rPr>
                <w:rFonts w:cs="Arial"/>
              </w:rPr>
            </w:pPr>
            <w:r>
              <w:t>(numéro de téléphone)</w:t>
            </w:r>
          </w:p>
          <w:p w14:paraId="7373BF1A" w14:textId="77777777" w:rsidR="00AA104E" w:rsidRPr="00AC7310" w:rsidRDefault="00AA104E" w:rsidP="00591E60">
            <w:pPr>
              <w:spacing w:after="240"/>
              <w:jc w:val="right"/>
              <w:rPr>
                <w:rFonts w:cs="Arial"/>
              </w:rPr>
            </w:pPr>
            <w:r>
              <w:t>(adresse e-mail)</w:t>
            </w:r>
          </w:p>
        </w:tc>
      </w:tr>
    </w:tbl>
    <w:p w14:paraId="0DC909F2" w14:textId="77777777" w:rsidR="00AA104E" w:rsidRDefault="00A47B3A" w:rsidP="00AA104E">
      <w:pPr>
        <w:rPr>
          <w:rFonts w:cs="Arial"/>
        </w:rPr>
      </w:pPr>
      <w:r>
        <w:rPr>
          <w:b/>
        </w:rPr>
        <w:t>PME (petite et moyenne entreprise) :</w:t>
      </w:r>
    </w:p>
    <w:tbl>
      <w:tblPr>
        <w:tblStyle w:val="Grilledutableau"/>
        <w:tblW w:w="0" w:type="auto"/>
        <w:tblLook w:val="04A0" w:firstRow="1" w:lastRow="0" w:firstColumn="1" w:lastColumn="0" w:noHBand="0" w:noVBand="1"/>
      </w:tblPr>
      <w:tblGrid>
        <w:gridCol w:w="5381"/>
        <w:gridCol w:w="3679"/>
      </w:tblGrid>
      <w:tr w:rsidR="00A47B3A" w14:paraId="36102C0B" w14:textId="77777777" w:rsidTr="00A47B3A">
        <w:tc>
          <w:tcPr>
            <w:tcW w:w="5382" w:type="dxa"/>
            <w:vAlign w:val="center"/>
          </w:tcPr>
          <w:p w14:paraId="748F3D5C" w14:textId="77777777" w:rsidR="00A47B3A" w:rsidRDefault="00A47B3A" w:rsidP="00A47B3A">
            <w:pPr>
              <w:spacing w:after="240"/>
              <w:jc w:val="left"/>
              <w:rPr>
                <w:rFonts w:cs="Arial"/>
              </w:rPr>
            </w:pPr>
            <w:r>
              <w:t xml:space="preserve">Si votre entreprise est considérée comme une PME au sens de l’article 15 du Code des sociétés ? </w:t>
            </w:r>
            <w:r>
              <w:rPr>
                <w:rStyle w:val="Appelnotedebasdep"/>
              </w:rPr>
              <w:footnoteReference w:id="2"/>
            </w:r>
          </w:p>
        </w:tc>
        <w:tc>
          <w:tcPr>
            <w:tcW w:w="3680" w:type="dxa"/>
            <w:vAlign w:val="center"/>
          </w:tcPr>
          <w:p w14:paraId="3631F852" w14:textId="77777777" w:rsidR="00A47B3A" w:rsidRDefault="00A47B3A" w:rsidP="00A47B3A">
            <w:pPr>
              <w:spacing w:after="240"/>
              <w:jc w:val="center"/>
              <w:rPr>
                <w:rFonts w:cs="Arial"/>
              </w:rPr>
            </w:pPr>
            <w:r>
              <w:t xml:space="preserve">OUI/ NON </w:t>
            </w:r>
            <w:r>
              <w:rPr>
                <w:rStyle w:val="Appelnotedebasdep"/>
              </w:rPr>
              <w:footnoteReference w:id="3"/>
            </w:r>
          </w:p>
        </w:tc>
      </w:tr>
    </w:tbl>
    <w:p w14:paraId="25767C10" w14:textId="77777777" w:rsidR="00A47B3A" w:rsidRPr="00AC7310" w:rsidRDefault="00A47B3A" w:rsidP="00AA104E">
      <w:pPr>
        <w:rPr>
          <w:rFonts w:cs="Arial"/>
        </w:rPr>
      </w:pPr>
    </w:p>
    <w:p w14:paraId="4D823207" w14:textId="77777777" w:rsidR="006F4F64" w:rsidRDefault="006F4F64">
      <w:pPr>
        <w:spacing w:before="0" w:after="160"/>
        <w:jc w:val="left"/>
        <w:rPr>
          <w:rFonts w:cs="Arial"/>
        </w:rPr>
      </w:pPr>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10"/>
        <w:gridCol w:w="426"/>
        <w:gridCol w:w="3855"/>
      </w:tblGrid>
      <w:tr w:rsidR="00A47B3A" w:rsidRPr="00AC7310" w14:paraId="686F40AE" w14:textId="77777777" w:rsidTr="00B635BD">
        <w:trPr>
          <w:trHeight w:val="1408"/>
        </w:trPr>
        <w:tc>
          <w:tcPr>
            <w:tcW w:w="1276" w:type="dxa"/>
            <w:tcBorders>
              <w:top w:val="nil"/>
              <w:left w:val="nil"/>
              <w:bottom w:val="nil"/>
            </w:tcBorders>
            <w:shd w:val="clear" w:color="auto" w:fill="auto"/>
          </w:tcPr>
          <w:p w14:paraId="16C60392" w14:textId="77777777" w:rsidR="00A47B3A" w:rsidRPr="00AC7310" w:rsidRDefault="00A47B3A" w:rsidP="00310038">
            <w:pPr>
              <w:spacing w:after="240"/>
              <w:rPr>
                <w:rFonts w:cs="Arial"/>
              </w:rPr>
            </w:pPr>
            <w:r>
              <w:lastRenderedPageBreak/>
              <w:t xml:space="preserve">Faits </w:t>
            </w:r>
          </w:p>
        </w:tc>
        <w:tc>
          <w:tcPr>
            <w:tcW w:w="3510" w:type="dxa"/>
            <w:shd w:val="clear" w:color="auto" w:fill="auto"/>
          </w:tcPr>
          <w:p w14:paraId="4583C763" w14:textId="77777777" w:rsidR="00A47B3A" w:rsidRPr="00AC7310" w:rsidRDefault="00A47B3A" w:rsidP="00310038">
            <w:pPr>
              <w:spacing w:after="240"/>
              <w:rPr>
                <w:rFonts w:cs="Arial"/>
              </w:rPr>
            </w:pPr>
            <w:r>
              <w:t>À</w:t>
            </w:r>
            <w:r>
              <w:tab/>
            </w:r>
            <w:r>
              <w:tab/>
            </w:r>
            <w:r>
              <w:tab/>
            </w:r>
            <w:r>
              <w:tab/>
            </w:r>
            <w:r>
              <w:tab/>
            </w:r>
            <w:r>
              <w:tab/>
            </w:r>
            <w:r>
              <w:tab/>
            </w:r>
            <w:r>
              <w:tab/>
            </w:r>
            <w:r>
              <w:tab/>
              <w:t xml:space="preserve"> (lieu)</w:t>
            </w:r>
          </w:p>
        </w:tc>
        <w:tc>
          <w:tcPr>
            <w:tcW w:w="426" w:type="dxa"/>
            <w:tcBorders>
              <w:top w:val="nil"/>
              <w:bottom w:val="nil"/>
            </w:tcBorders>
            <w:shd w:val="clear" w:color="auto" w:fill="auto"/>
          </w:tcPr>
          <w:p w14:paraId="6B850883" w14:textId="77777777" w:rsidR="00A47B3A" w:rsidRPr="00AC7310" w:rsidRDefault="00A47B3A" w:rsidP="00310038">
            <w:pPr>
              <w:spacing w:after="240"/>
              <w:rPr>
                <w:rFonts w:cs="Arial"/>
              </w:rPr>
            </w:pPr>
          </w:p>
        </w:tc>
        <w:tc>
          <w:tcPr>
            <w:tcW w:w="3855" w:type="dxa"/>
            <w:shd w:val="clear" w:color="auto" w:fill="auto"/>
          </w:tcPr>
          <w:p w14:paraId="69A48AD7" w14:textId="77777777" w:rsidR="00A47B3A" w:rsidRPr="00AC7310" w:rsidRDefault="00A47B3A" w:rsidP="00310038">
            <w:pPr>
              <w:spacing w:after="240"/>
              <w:rPr>
                <w:rFonts w:cs="Arial"/>
              </w:rPr>
            </w:pPr>
            <w:r>
              <w:t>Le</w:t>
            </w:r>
            <w:r>
              <w:tab/>
            </w:r>
            <w:r>
              <w:tab/>
            </w:r>
            <w:r>
              <w:tab/>
            </w:r>
            <w:r>
              <w:tab/>
            </w:r>
            <w:r>
              <w:tab/>
            </w:r>
            <w:r>
              <w:tab/>
            </w:r>
            <w:r>
              <w:tab/>
            </w:r>
            <w:r>
              <w:tab/>
            </w:r>
            <w:r>
              <w:tab/>
              <w:t>(date)</w:t>
            </w:r>
          </w:p>
        </w:tc>
      </w:tr>
    </w:tbl>
    <w:p w14:paraId="0F11469B" w14:textId="77777777" w:rsidR="00A47B3A" w:rsidRPr="00AC7310" w:rsidRDefault="00A47B3A" w:rsidP="00A47B3A">
      <w:pPr>
        <w:rPr>
          <w:rFonts w:cs="Arial"/>
        </w:rPr>
      </w:pPr>
      <w:r>
        <w:rPr>
          <w:b/>
        </w:rPr>
        <w:t>Le soumissionnaire qui est représenté par la personne compétente pour l’engager :</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tblGrid>
      <w:tr w:rsidR="00A47B3A" w:rsidRPr="00AC7310" w14:paraId="0AD93224" w14:textId="77777777" w:rsidTr="00310038">
        <w:tc>
          <w:tcPr>
            <w:tcW w:w="9193" w:type="dxa"/>
            <w:shd w:val="clear" w:color="auto" w:fill="auto"/>
            <w:vAlign w:val="center"/>
          </w:tcPr>
          <w:p w14:paraId="24CE514C" w14:textId="77777777" w:rsidR="00A47B3A" w:rsidRPr="00AC7310" w:rsidRDefault="00A47B3A" w:rsidP="00310038">
            <w:pPr>
              <w:spacing w:after="240"/>
              <w:jc w:val="right"/>
              <w:rPr>
                <w:rFonts w:cs="Arial"/>
              </w:rPr>
            </w:pPr>
            <w:r>
              <w:t>(nom)</w:t>
            </w:r>
          </w:p>
          <w:p w14:paraId="1A1191CD" w14:textId="77777777" w:rsidR="00A47B3A" w:rsidRPr="00AC7310" w:rsidRDefault="00A47B3A" w:rsidP="00310038">
            <w:pPr>
              <w:spacing w:after="240"/>
              <w:jc w:val="right"/>
              <w:rPr>
                <w:rFonts w:cs="Arial"/>
              </w:rPr>
            </w:pPr>
            <w:r>
              <w:t>(fonction)</w:t>
            </w:r>
          </w:p>
          <w:p w14:paraId="2F131A00" w14:textId="77777777" w:rsidR="00A47B3A" w:rsidRPr="00AC7310" w:rsidRDefault="00A47B3A" w:rsidP="00310038">
            <w:pPr>
              <w:spacing w:after="240"/>
              <w:jc w:val="right"/>
              <w:rPr>
                <w:rFonts w:cs="Arial"/>
              </w:rPr>
            </w:pPr>
            <w:r>
              <w:t>(signature)</w:t>
            </w:r>
          </w:p>
        </w:tc>
      </w:tr>
    </w:tbl>
    <w:p w14:paraId="49655523" w14:textId="77777777" w:rsidR="00AA104E" w:rsidRPr="00AC7310" w:rsidRDefault="00AA104E" w:rsidP="00AA104E">
      <w:pPr>
        <w:rPr>
          <w:rFonts w:cs="Arial"/>
        </w:rPr>
      </w:pPr>
      <w:r>
        <w:t>Cette case est réservée au pouvoir adjudicateur :</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tblGrid>
      <w:tr w:rsidR="00AA104E" w:rsidRPr="00AC7310" w14:paraId="5AF7F9FC" w14:textId="77777777" w:rsidTr="001542ED">
        <w:tc>
          <w:tcPr>
            <w:tcW w:w="9193" w:type="dxa"/>
            <w:shd w:val="clear" w:color="auto" w:fill="auto"/>
            <w:vAlign w:val="center"/>
          </w:tcPr>
          <w:p w14:paraId="4F7FF32F" w14:textId="77777777" w:rsidR="00AA104E" w:rsidRPr="00AC7310" w:rsidRDefault="00AA104E" w:rsidP="00591E60">
            <w:pPr>
              <w:spacing w:before="120"/>
              <w:rPr>
                <w:rFonts w:cs="Arial"/>
              </w:rPr>
            </w:pPr>
            <w:r>
              <w:t>APPROUVÉ :</w:t>
            </w:r>
          </w:p>
          <w:p w14:paraId="7AA1393F" w14:textId="77777777" w:rsidR="00AA104E" w:rsidRDefault="00AA104E" w:rsidP="00591E60">
            <w:pPr>
              <w:spacing w:after="240"/>
              <w:rPr>
                <w:rFonts w:cs="Arial"/>
              </w:rPr>
            </w:pPr>
          </w:p>
          <w:p w14:paraId="161E2AAA" w14:textId="77777777" w:rsidR="001542ED" w:rsidRPr="00AC7310" w:rsidRDefault="001542ED" w:rsidP="00591E60">
            <w:pPr>
              <w:spacing w:after="240"/>
              <w:rPr>
                <w:rFonts w:cs="Arial"/>
              </w:rPr>
            </w:pPr>
          </w:p>
          <w:p w14:paraId="1E576A24" w14:textId="77777777" w:rsidR="00AA104E" w:rsidRDefault="00AA104E" w:rsidP="00591E60">
            <w:pPr>
              <w:spacing w:after="240"/>
              <w:rPr>
                <w:rFonts w:cs="Arial"/>
              </w:rPr>
            </w:pPr>
          </w:p>
          <w:p w14:paraId="1A8FAB44" w14:textId="77777777" w:rsidR="00AA104E" w:rsidRPr="00AC7310" w:rsidRDefault="00AA104E" w:rsidP="00591E60">
            <w:pPr>
              <w:spacing w:after="240"/>
              <w:rPr>
                <w:rFonts w:cs="Arial"/>
              </w:rPr>
            </w:pPr>
          </w:p>
          <w:p w14:paraId="14AA0E6C" w14:textId="77777777" w:rsidR="00AA104E" w:rsidRPr="00AC7310" w:rsidRDefault="00AA104E" w:rsidP="00591E60">
            <w:pPr>
              <w:spacing w:after="240"/>
              <w:rPr>
                <w:rFonts w:cs="Arial"/>
              </w:rPr>
            </w:pPr>
          </w:p>
        </w:tc>
      </w:tr>
    </w:tbl>
    <w:p w14:paraId="763E0D96" w14:textId="77777777" w:rsidR="001542ED" w:rsidRPr="00AC7310" w:rsidRDefault="001542ED" w:rsidP="001542ED">
      <w:pPr>
        <w:rPr>
          <w:rFonts w:cs="Arial"/>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tblGrid>
      <w:tr w:rsidR="001542ED" w:rsidRPr="00AC7310" w14:paraId="724BBC53" w14:textId="77777777" w:rsidTr="001542ED">
        <w:tc>
          <w:tcPr>
            <w:tcW w:w="9193" w:type="dxa"/>
            <w:shd w:val="clear" w:color="auto" w:fill="auto"/>
          </w:tcPr>
          <w:p w14:paraId="459C39EA" w14:textId="77777777" w:rsidR="001542ED" w:rsidRPr="00AC7310" w:rsidRDefault="001542ED" w:rsidP="00591E60">
            <w:pPr>
              <w:pStyle w:val="Style17"/>
              <w:widowControl/>
              <w:tabs>
                <w:tab w:val="left" w:pos="734"/>
              </w:tabs>
              <w:spacing w:before="120" w:after="120" w:line="240" w:lineRule="auto"/>
              <w:ind w:firstLine="0"/>
              <w:jc w:val="left"/>
              <w:rPr>
                <w:rStyle w:val="FontStyle75"/>
                <w:sz w:val="20"/>
                <w:szCs w:val="20"/>
              </w:rPr>
            </w:pPr>
            <w:r>
              <w:rPr>
                <w:b/>
                <w:sz w:val="20"/>
                <w:szCs w:val="20"/>
              </w:rPr>
              <w:t>POUR MÉMOIRE : DOCUMENTS À JOINDRE OBLIGATOIREMENT À L’OFFRE :</w:t>
            </w:r>
          </w:p>
          <w:p w14:paraId="15669AC1" w14:textId="77777777" w:rsidR="00A547E3" w:rsidRPr="00672587" w:rsidRDefault="00A547E3" w:rsidP="00A547E3">
            <w:pPr>
              <w:pStyle w:val="Opsomming1"/>
            </w:pPr>
            <w:r>
              <w:t>Le formulaire d’offre (voir partie C. 2.4).</w:t>
            </w:r>
          </w:p>
          <w:p w14:paraId="1C4BA24D" w14:textId="77777777" w:rsidR="00A547E3" w:rsidRPr="00672587" w:rsidRDefault="00A547E3" w:rsidP="00A547E3">
            <w:pPr>
              <w:pStyle w:val="Opsomming1"/>
            </w:pPr>
            <w:r>
              <w:t>L’inventaire des prix (voir partie C. 2.5).</w:t>
            </w:r>
          </w:p>
          <w:p w14:paraId="1C9E22B1" w14:textId="77777777" w:rsidR="00A547E3" w:rsidRPr="00672587" w:rsidRDefault="00A547E3" w:rsidP="00A547E3">
            <w:pPr>
              <w:pStyle w:val="Opsomming1"/>
            </w:pPr>
            <w:r>
              <w:t>Les statuts et tous autres documents utiles prouvant la compétence du/des signataire(s), en ce compris le document constatant le mandat du(des) mandataire(s) (voir partie C. 2.6).</w:t>
            </w:r>
          </w:p>
          <w:p w14:paraId="79A5950C" w14:textId="77777777" w:rsidR="00A547E3" w:rsidRPr="00672587" w:rsidRDefault="00A547E3" w:rsidP="00A547E3">
            <w:pPr>
              <w:pStyle w:val="Opsomming1"/>
            </w:pPr>
            <w:r>
              <w:t>Le Document unique de marché européen (DUME) (voir partie C).</w:t>
            </w:r>
          </w:p>
          <w:p w14:paraId="6053E8C4" w14:textId="77777777" w:rsidR="00A547E3" w:rsidRPr="00672587" w:rsidRDefault="00A547E3" w:rsidP="00A547E3">
            <w:pPr>
              <w:pStyle w:val="Opsomming1"/>
            </w:pPr>
            <w:r>
              <w:t>Les documents liés aux critères d'attribution (voir partie C).</w:t>
            </w:r>
          </w:p>
          <w:p w14:paraId="0E158757" w14:textId="77777777" w:rsidR="00A547E3" w:rsidRPr="00A62494" w:rsidRDefault="00A547E3" w:rsidP="00A547E3">
            <w:pPr>
              <w:pStyle w:val="Opsomming1"/>
            </w:pPr>
            <w:r>
              <w:t>La description des services concernant les prescriptions techniques.</w:t>
            </w:r>
          </w:p>
          <w:p w14:paraId="6AF5C9CD" w14:textId="77777777" w:rsidR="001542ED" w:rsidRPr="00A547E3" w:rsidRDefault="00A547E3" w:rsidP="00A547E3">
            <w:pPr>
              <w:pStyle w:val="Opsomming1"/>
              <w:rPr>
                <w:rStyle w:val="FontStyle75"/>
                <w:rFonts w:cstheme="minorBidi"/>
                <w:color w:val="auto"/>
                <w:sz w:val="20"/>
                <w:szCs w:val="22"/>
                <w:highlight w:val="green"/>
              </w:rPr>
            </w:pPr>
            <w:r>
              <w:t>Les autres documents demandés dans les prescriptions techniques.</w:t>
            </w:r>
          </w:p>
        </w:tc>
      </w:tr>
      <w:bookmarkEnd w:id="132"/>
    </w:tbl>
    <w:p w14:paraId="5E84A9EC" w14:textId="77777777" w:rsidR="00166B96" w:rsidRDefault="00166B96">
      <w:pPr>
        <w:spacing w:before="0" w:after="160"/>
        <w:jc w:val="left"/>
      </w:pPr>
    </w:p>
    <w:p w14:paraId="2277A09F" w14:textId="77777777" w:rsidR="00254507" w:rsidRDefault="00254507">
      <w:pPr>
        <w:spacing w:before="0" w:after="160"/>
        <w:jc w:val="left"/>
      </w:pPr>
      <w:r>
        <w:br w:type="page"/>
      </w:r>
    </w:p>
    <w:p w14:paraId="6259BE17" w14:textId="77777777" w:rsidR="00226FF6" w:rsidRPr="00670D74" w:rsidRDefault="00226FF6" w:rsidP="00A62494">
      <w:pPr>
        <w:pStyle w:val="titel2"/>
        <w:ind w:left="1560" w:hanging="1560"/>
      </w:pPr>
      <w:bookmarkStart w:id="133" w:name="_Toc26784899"/>
      <w:r>
        <w:lastRenderedPageBreak/>
        <w:t>SOCIÉTÉ ÉTRANGÈRE - ÉTABLISSEMENT STABLE</w:t>
      </w:r>
      <w:bookmarkEnd w:id="129"/>
      <w:bookmarkEnd w:id="130"/>
      <w:bookmarkEnd w:id="133"/>
    </w:p>
    <w:bookmarkEnd w:id="131"/>
    <w:p w14:paraId="27DE5964" w14:textId="77777777" w:rsidR="00D401FE" w:rsidRPr="00D401FE" w:rsidRDefault="00226FF6" w:rsidP="0013354A">
      <w:pPr>
        <w:pStyle w:val="Paragraphedeliste"/>
        <w:numPr>
          <w:ilvl w:val="6"/>
          <w:numId w:val="7"/>
        </w:numPr>
        <w:spacing w:line="240" w:lineRule="auto"/>
        <w:contextualSpacing w:val="0"/>
        <w:rPr>
          <w:rFonts w:cs="Arial"/>
          <w:b/>
        </w:rPr>
      </w:pPr>
      <w:r>
        <w:rPr>
          <w:b/>
          <w:bCs/>
          <w:caps/>
          <w:sz w:val="22"/>
        </w:rPr>
        <w:t>L’entreprise possède-t-elle un établissement stable en Belgique</w:t>
      </w:r>
      <w:r w:rsidR="00BE5E27" w:rsidRPr="00BE5E27">
        <w:rPr>
          <w:rStyle w:val="Appelnotedebasdep"/>
          <w:b/>
          <w:bCs/>
          <w:caps/>
          <w:sz w:val="22"/>
        </w:rPr>
        <w:footnoteReference w:id="4"/>
      </w:r>
      <w:r>
        <w:rPr>
          <w:b/>
          <w:bCs/>
          <w:caps/>
          <w:sz w:val="22"/>
        </w:rPr>
        <w:t> :</w:t>
      </w:r>
    </w:p>
    <w:p w14:paraId="18180D6C" w14:textId="77777777" w:rsidR="00226FF6" w:rsidRPr="00D401FE" w:rsidRDefault="00226FF6" w:rsidP="00A453CD">
      <w:pPr>
        <w:pStyle w:val="Paragraphedeliste"/>
        <w:numPr>
          <w:ilvl w:val="0"/>
          <w:numId w:val="16"/>
        </w:numPr>
        <w:spacing w:line="240" w:lineRule="auto"/>
        <w:ind w:left="714" w:hanging="357"/>
        <w:contextualSpacing w:val="0"/>
        <w:rPr>
          <w:rFonts w:cs="Arial"/>
          <w:b/>
        </w:rPr>
      </w:pPr>
      <w:r>
        <w:t>OUI- NON</w:t>
      </w:r>
      <w:r w:rsidR="00BE5E27">
        <w:rPr>
          <w:rStyle w:val="Appelnotedebasdep"/>
        </w:rPr>
        <w:footnoteReference w:id="5"/>
      </w:r>
    </w:p>
    <w:p w14:paraId="6DC7B5A2" w14:textId="77777777" w:rsidR="00D401FE" w:rsidRDefault="00226FF6" w:rsidP="004C64DF">
      <w:pPr>
        <w:spacing w:line="240" w:lineRule="auto"/>
        <w:ind w:right="-1"/>
        <w:rPr>
          <w:rFonts w:cs="Arial"/>
          <w:b/>
          <w:bCs/>
        </w:rPr>
      </w:pPr>
      <w:r>
        <w:rPr>
          <w:b/>
          <w:bCs/>
        </w:rPr>
        <w:t>Cet établissement stable participe-t-il à la livraison de biens ou à la prestation de services ?</w:t>
      </w:r>
    </w:p>
    <w:p w14:paraId="218FFA0B" w14:textId="77777777" w:rsidR="00226FF6" w:rsidRPr="00C95521" w:rsidRDefault="00226FF6" w:rsidP="00A453CD">
      <w:pPr>
        <w:pStyle w:val="Paragraphedeliste"/>
        <w:numPr>
          <w:ilvl w:val="0"/>
          <w:numId w:val="16"/>
        </w:numPr>
        <w:spacing w:line="240" w:lineRule="auto"/>
        <w:ind w:right="-1"/>
        <w:contextualSpacing w:val="0"/>
        <w:rPr>
          <w:rFonts w:cs="Arial"/>
          <w:bCs/>
        </w:rPr>
      </w:pPr>
      <w:r>
        <w:t>OUI- NON</w:t>
      </w:r>
      <w:r w:rsidR="00BE5E27" w:rsidRPr="00C95521">
        <w:rPr>
          <w:rStyle w:val="Appelnotedebasdep"/>
          <w:bCs/>
        </w:rPr>
        <w:footnoteReference w:id="6"/>
      </w:r>
    </w:p>
    <w:p w14:paraId="2B784AF1" w14:textId="77777777" w:rsidR="00226FF6" w:rsidRPr="00D91DCA" w:rsidRDefault="00226FF6" w:rsidP="004C64DF">
      <w:pPr>
        <w:spacing w:line="240" w:lineRule="auto"/>
        <w:ind w:right="-1"/>
        <w:rPr>
          <w:rFonts w:cs="Arial"/>
        </w:rPr>
      </w:pPr>
      <w:r>
        <w:t>Numéro de TVA de l’établissement stable : BE……………………………………………</w:t>
      </w:r>
    </w:p>
    <w:p w14:paraId="40DFDC50" w14:textId="77777777" w:rsidR="00226FF6" w:rsidRPr="00D91DCA" w:rsidRDefault="00226FF6" w:rsidP="004C64DF">
      <w:pPr>
        <w:spacing w:line="240" w:lineRule="auto"/>
        <w:ind w:right="-1"/>
        <w:rPr>
          <w:rFonts w:cs="Arial"/>
        </w:rPr>
      </w:pPr>
      <w:r>
        <w:t>Ayant l’adresse suivante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226FF6" w:rsidRPr="00D91DCA" w14:paraId="688CD4CD" w14:textId="77777777" w:rsidTr="00591E60">
        <w:tc>
          <w:tcPr>
            <w:tcW w:w="9211" w:type="dxa"/>
            <w:tcBorders>
              <w:top w:val="single" w:sz="6" w:space="0" w:color="auto"/>
              <w:bottom w:val="single" w:sz="6" w:space="0" w:color="auto"/>
            </w:tcBorders>
          </w:tcPr>
          <w:p w14:paraId="6713BDF4" w14:textId="77777777" w:rsidR="00226FF6" w:rsidRPr="00D91DCA" w:rsidRDefault="00226FF6" w:rsidP="004C64DF">
            <w:pPr>
              <w:spacing w:before="120" w:line="240" w:lineRule="auto"/>
              <w:jc w:val="right"/>
              <w:rPr>
                <w:rFonts w:cs="Arial"/>
              </w:rPr>
            </w:pPr>
            <w:r>
              <w:t>(dénomination complète)</w:t>
            </w:r>
          </w:p>
          <w:p w14:paraId="7B6B321F" w14:textId="77777777" w:rsidR="00226FF6" w:rsidRPr="00D91DCA" w:rsidRDefault="00226FF6" w:rsidP="004C64DF">
            <w:pPr>
              <w:spacing w:before="0" w:line="240" w:lineRule="auto"/>
              <w:jc w:val="right"/>
              <w:rPr>
                <w:rFonts w:cs="Arial"/>
              </w:rPr>
            </w:pPr>
            <w:r>
              <w:t>(rue)</w:t>
            </w:r>
          </w:p>
          <w:p w14:paraId="5A6ED276" w14:textId="77777777" w:rsidR="00226FF6" w:rsidRPr="00D91DCA" w:rsidRDefault="00226FF6" w:rsidP="004C64DF">
            <w:pPr>
              <w:spacing w:before="0" w:line="240" w:lineRule="auto"/>
              <w:jc w:val="right"/>
              <w:rPr>
                <w:rFonts w:cs="Arial"/>
              </w:rPr>
            </w:pPr>
            <w:r>
              <w:t>(code postal et commune)</w:t>
            </w:r>
          </w:p>
        </w:tc>
      </w:tr>
    </w:tbl>
    <w:p w14:paraId="7DCCB7CD" w14:textId="77777777" w:rsidR="00226FF6" w:rsidRPr="00D91DCA" w:rsidRDefault="00226FF6" w:rsidP="00C95521">
      <w:pPr>
        <w:spacing w:line="240" w:lineRule="auto"/>
        <w:rPr>
          <w:rFonts w:cs="Arial"/>
        </w:rPr>
      </w:pPr>
      <w:r>
        <w:rPr>
          <w:u w:val="single"/>
        </w:rPr>
        <w:t>Si l’entreprise dispose d’un établissement stable et si ce dernier participe à la livraison de biens ou à la prestation de services</w:t>
      </w:r>
      <w:r>
        <w:t>, l’organisme de paiement du pouvoir adjudicateur paiera le montant dû par virement ou versement sur :</w:t>
      </w:r>
    </w:p>
    <w:tbl>
      <w:tblPr>
        <w:tblStyle w:val="Grilledutableau"/>
        <w:tblW w:w="0" w:type="auto"/>
        <w:tblLook w:val="04A0" w:firstRow="1" w:lastRow="0" w:firstColumn="1" w:lastColumn="0" w:noHBand="0" w:noVBand="1"/>
      </w:tblPr>
      <w:tblGrid>
        <w:gridCol w:w="3261"/>
        <w:gridCol w:w="4531"/>
      </w:tblGrid>
      <w:tr w:rsidR="00D401FE" w:rsidRPr="00D401FE" w14:paraId="06CD95AC" w14:textId="77777777" w:rsidTr="004C64DF">
        <w:tc>
          <w:tcPr>
            <w:tcW w:w="3261" w:type="dxa"/>
            <w:tcBorders>
              <w:top w:val="nil"/>
              <w:left w:val="nil"/>
              <w:bottom w:val="nil"/>
              <w:right w:val="nil"/>
            </w:tcBorders>
          </w:tcPr>
          <w:p w14:paraId="31B432ED" w14:textId="77777777" w:rsidR="00D401FE" w:rsidRPr="00D401FE" w:rsidRDefault="00D401FE" w:rsidP="004C64DF">
            <w:pPr>
              <w:rPr>
                <w:rFonts w:cs="Arial"/>
                <w:b/>
                <w:bCs/>
              </w:rPr>
            </w:pPr>
            <w:r>
              <w:rPr>
                <w:b/>
                <w:bCs/>
              </w:rPr>
              <w:t>le numéro de compte de l’établissement stable :</w:t>
            </w:r>
          </w:p>
        </w:tc>
        <w:tc>
          <w:tcPr>
            <w:tcW w:w="4531" w:type="dxa"/>
            <w:tcBorders>
              <w:top w:val="nil"/>
              <w:left w:val="nil"/>
              <w:bottom w:val="single" w:sz="4" w:space="0" w:color="auto"/>
              <w:right w:val="nil"/>
            </w:tcBorders>
          </w:tcPr>
          <w:p w14:paraId="691286E3" w14:textId="77777777" w:rsidR="00D401FE" w:rsidRPr="00D401FE" w:rsidRDefault="00D401FE" w:rsidP="004C64DF">
            <w:pPr>
              <w:rPr>
                <w:rFonts w:cs="Arial"/>
                <w:bCs/>
              </w:rPr>
            </w:pPr>
          </w:p>
        </w:tc>
      </w:tr>
      <w:tr w:rsidR="00D401FE" w:rsidRPr="00D401FE" w14:paraId="765B1277" w14:textId="77777777" w:rsidTr="004C64DF">
        <w:tc>
          <w:tcPr>
            <w:tcW w:w="3261" w:type="dxa"/>
            <w:tcBorders>
              <w:top w:val="nil"/>
              <w:left w:val="nil"/>
              <w:bottom w:val="nil"/>
            </w:tcBorders>
          </w:tcPr>
          <w:p w14:paraId="17F3ADD8" w14:textId="77777777" w:rsidR="00D401FE" w:rsidRPr="00C95521" w:rsidRDefault="00D401FE" w:rsidP="00A453CD">
            <w:pPr>
              <w:pStyle w:val="Paragraphedeliste"/>
              <w:numPr>
                <w:ilvl w:val="0"/>
                <w:numId w:val="16"/>
              </w:numPr>
              <w:spacing w:before="120"/>
              <w:ind w:right="315"/>
              <w:jc w:val="right"/>
              <w:rPr>
                <w:rFonts w:cs="Arial"/>
                <w:b/>
                <w:bCs/>
              </w:rPr>
            </w:pPr>
            <w:r>
              <w:rPr>
                <w:b/>
                <w:bCs/>
              </w:rPr>
              <w:t>IBAN :</w:t>
            </w:r>
          </w:p>
        </w:tc>
        <w:tc>
          <w:tcPr>
            <w:tcW w:w="4531" w:type="dxa"/>
            <w:tcBorders>
              <w:bottom w:val="nil"/>
            </w:tcBorders>
          </w:tcPr>
          <w:p w14:paraId="7A610072" w14:textId="77777777" w:rsidR="00D401FE" w:rsidRPr="00D401FE" w:rsidRDefault="00D401FE" w:rsidP="004C64DF">
            <w:pPr>
              <w:spacing w:before="120"/>
              <w:rPr>
                <w:rFonts w:cs="Arial"/>
                <w:bCs/>
              </w:rPr>
            </w:pPr>
          </w:p>
        </w:tc>
      </w:tr>
      <w:tr w:rsidR="00D401FE" w:rsidRPr="00D401FE" w14:paraId="6BD638EE" w14:textId="77777777" w:rsidTr="004C64DF">
        <w:tc>
          <w:tcPr>
            <w:tcW w:w="3261" w:type="dxa"/>
            <w:tcBorders>
              <w:top w:val="nil"/>
              <w:left w:val="nil"/>
              <w:bottom w:val="nil"/>
            </w:tcBorders>
          </w:tcPr>
          <w:p w14:paraId="1EE06594" w14:textId="77777777" w:rsidR="00D401FE" w:rsidRPr="00C95521" w:rsidRDefault="00D401FE" w:rsidP="00A453CD">
            <w:pPr>
              <w:pStyle w:val="Paragraphedeliste"/>
              <w:numPr>
                <w:ilvl w:val="0"/>
                <w:numId w:val="16"/>
              </w:numPr>
              <w:spacing w:before="120"/>
              <w:ind w:right="315"/>
              <w:jc w:val="right"/>
              <w:rPr>
                <w:rFonts w:cs="Arial"/>
                <w:b/>
                <w:bCs/>
              </w:rPr>
            </w:pPr>
            <w:r>
              <w:rPr>
                <w:b/>
                <w:bCs/>
              </w:rPr>
              <w:t>BIC :</w:t>
            </w:r>
          </w:p>
        </w:tc>
        <w:tc>
          <w:tcPr>
            <w:tcW w:w="4531" w:type="dxa"/>
            <w:tcBorders>
              <w:top w:val="nil"/>
            </w:tcBorders>
          </w:tcPr>
          <w:p w14:paraId="21A5AC78" w14:textId="77777777" w:rsidR="00D401FE" w:rsidRPr="00D401FE" w:rsidRDefault="00D401FE" w:rsidP="004C64DF">
            <w:pPr>
              <w:spacing w:before="120"/>
              <w:rPr>
                <w:rFonts w:cs="Arial"/>
                <w:bCs/>
              </w:rPr>
            </w:pPr>
          </w:p>
        </w:tc>
      </w:tr>
    </w:tbl>
    <w:p w14:paraId="1452EB4A" w14:textId="77777777" w:rsidR="004C64DF" w:rsidRPr="004C64DF" w:rsidRDefault="004C64DF" w:rsidP="004C64DF">
      <w:pPr>
        <w:spacing w:before="0" w:after="0" w:line="240" w:lineRule="auto"/>
        <w:jc w:val="left"/>
        <w:rPr>
          <w:rFonts w:cs="Arial"/>
          <w:bCs/>
          <w:caps/>
        </w:rPr>
      </w:pPr>
    </w:p>
    <w:p w14:paraId="4C192DDB" w14:textId="77777777" w:rsidR="00BE5E27" w:rsidRDefault="00BE5E27" w:rsidP="004C64DF">
      <w:pPr>
        <w:spacing w:before="0" w:after="160" w:line="240" w:lineRule="auto"/>
        <w:jc w:val="left"/>
        <w:rPr>
          <w:rFonts w:cs="Arial"/>
          <w:b/>
          <w:bCs/>
          <w:caps/>
          <w:sz w:val="22"/>
          <w:u w:val="single"/>
        </w:rPr>
      </w:pPr>
    </w:p>
    <w:p w14:paraId="7D00F855" w14:textId="77777777" w:rsidR="004C64DF" w:rsidRPr="00D401FE" w:rsidRDefault="004C64DF" w:rsidP="0013354A">
      <w:pPr>
        <w:pStyle w:val="Paragraphedeliste"/>
        <w:numPr>
          <w:ilvl w:val="6"/>
          <w:numId w:val="7"/>
        </w:numPr>
        <w:spacing w:line="240" w:lineRule="auto"/>
        <w:ind w:left="238" w:hanging="238"/>
        <w:contextualSpacing w:val="0"/>
        <w:rPr>
          <w:rFonts w:cs="Arial"/>
          <w:b/>
        </w:rPr>
      </w:pPr>
      <w:r>
        <w:rPr>
          <w:b/>
          <w:bCs/>
          <w:caps/>
          <w:sz w:val="22"/>
          <w:u w:val="single"/>
        </w:rPr>
        <w:lastRenderedPageBreak/>
        <w:t>SI L’ENTREPRISE NE DISPOSE PAS D’UN ÉTABLISSEMENT STABLE EN BELGIQUE OU SI ELLE NE PARTICIPE PAS À LA LIVRAISON DE BIENS OU À LA PRESTATON DE SERVICES :</w:t>
      </w:r>
    </w:p>
    <w:p w14:paraId="2943C38D" w14:textId="77777777" w:rsidR="00226FF6" w:rsidRPr="00D91DCA" w:rsidRDefault="00226FF6" w:rsidP="004C64DF">
      <w:pPr>
        <w:spacing w:line="240" w:lineRule="auto"/>
        <w:ind w:right="-1"/>
        <w:rPr>
          <w:rFonts w:cs="Arial"/>
        </w:rPr>
      </w:pPr>
      <w:r>
        <w:t>Numéro de TVA belge de l’entreprise étrangère (identification directe) : BE…………………………………</w:t>
      </w:r>
    </w:p>
    <w:p w14:paraId="27B1B6A4" w14:textId="77777777" w:rsidR="00226FF6" w:rsidRPr="00D91DCA" w:rsidRDefault="00226FF6" w:rsidP="004C64DF">
      <w:pPr>
        <w:spacing w:line="240" w:lineRule="auto"/>
        <w:ind w:right="-1"/>
        <w:jc w:val="center"/>
        <w:rPr>
          <w:rFonts w:cs="Arial"/>
          <w:b/>
          <w:bCs/>
          <w:u w:val="single"/>
        </w:rPr>
      </w:pPr>
      <w:r>
        <w:rPr>
          <w:b/>
          <w:bCs/>
          <w:u w:val="single"/>
        </w:rPr>
        <w:t>OU</w:t>
      </w:r>
    </w:p>
    <w:p w14:paraId="67B870D1" w14:textId="77777777" w:rsidR="00226FF6" w:rsidRPr="00D91DCA" w:rsidRDefault="00226FF6" w:rsidP="004C64DF">
      <w:pPr>
        <w:spacing w:line="240" w:lineRule="auto"/>
        <w:ind w:right="-1"/>
        <w:rPr>
          <w:rFonts w:cs="Arial"/>
        </w:rPr>
      </w:pPr>
      <w:r>
        <w:t>Numéro de TVA belge du représentant responsable en Belgique (N. B. : obligatoire pour les entreprises en dehors de l’Union européenne) : BE……………………………………………</w:t>
      </w:r>
    </w:p>
    <w:p w14:paraId="29CCE775" w14:textId="77777777" w:rsidR="004C64DF" w:rsidRPr="00D91DCA" w:rsidRDefault="004C64DF" w:rsidP="004C64DF">
      <w:pPr>
        <w:spacing w:line="240" w:lineRule="auto"/>
        <w:ind w:right="-1"/>
        <w:rPr>
          <w:rFonts w:cs="Arial"/>
        </w:rPr>
      </w:pPr>
      <w:r>
        <w:t>Ayant l’adresse suivante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4C64DF" w:rsidRPr="00D91DCA" w14:paraId="7182D346" w14:textId="77777777" w:rsidTr="00591E60">
        <w:tc>
          <w:tcPr>
            <w:tcW w:w="9211" w:type="dxa"/>
            <w:tcBorders>
              <w:top w:val="single" w:sz="6" w:space="0" w:color="auto"/>
              <w:bottom w:val="single" w:sz="6" w:space="0" w:color="auto"/>
            </w:tcBorders>
          </w:tcPr>
          <w:p w14:paraId="34D82BB3" w14:textId="77777777" w:rsidR="004C64DF" w:rsidRPr="00D91DCA" w:rsidRDefault="004C64DF" w:rsidP="004C64DF">
            <w:pPr>
              <w:spacing w:before="120" w:line="240" w:lineRule="auto"/>
              <w:jc w:val="right"/>
              <w:rPr>
                <w:rFonts w:cs="Arial"/>
              </w:rPr>
            </w:pPr>
            <w:r>
              <w:t>(dénomination complète)</w:t>
            </w:r>
          </w:p>
          <w:p w14:paraId="641154B5" w14:textId="77777777" w:rsidR="004C64DF" w:rsidRPr="00D91DCA" w:rsidRDefault="004C64DF" w:rsidP="004C64DF">
            <w:pPr>
              <w:spacing w:before="0" w:line="240" w:lineRule="auto"/>
              <w:jc w:val="right"/>
              <w:rPr>
                <w:rFonts w:cs="Arial"/>
              </w:rPr>
            </w:pPr>
            <w:r>
              <w:t>(rue)</w:t>
            </w:r>
          </w:p>
          <w:p w14:paraId="07EB8610" w14:textId="77777777" w:rsidR="004C64DF" w:rsidRPr="00D91DCA" w:rsidRDefault="004C64DF" w:rsidP="004C64DF">
            <w:pPr>
              <w:spacing w:before="0" w:line="240" w:lineRule="auto"/>
              <w:jc w:val="right"/>
              <w:rPr>
                <w:rFonts w:cs="Arial"/>
              </w:rPr>
            </w:pPr>
            <w:r>
              <w:t>(code postal et commune)</w:t>
            </w:r>
          </w:p>
        </w:tc>
      </w:tr>
    </w:tbl>
    <w:p w14:paraId="42F01EDD" w14:textId="77777777" w:rsidR="00226FF6" w:rsidRPr="00D91DCA" w:rsidRDefault="00226FF6" w:rsidP="004C64DF">
      <w:pPr>
        <w:spacing w:line="240" w:lineRule="auto"/>
        <w:ind w:right="-1"/>
        <w:rPr>
          <w:rFonts w:cs="Arial"/>
        </w:rPr>
      </w:pPr>
      <w:r>
        <w:rPr>
          <w:u w:val="single"/>
        </w:rPr>
        <w:t>Si l’entreprise dispose d’un représentant responsable en Belgique et si ce dernier établit le document relatif au paiement de la TVA</w:t>
      </w:r>
      <w:r>
        <w:t>, l’organisme de paiement du pouvoir adjudicateur paiera les montants dus par virement ou versement sur</w:t>
      </w:r>
    </w:p>
    <w:tbl>
      <w:tblPr>
        <w:tblStyle w:val="Grilledutableau"/>
        <w:tblW w:w="0" w:type="auto"/>
        <w:tblLook w:val="04A0" w:firstRow="1" w:lastRow="0" w:firstColumn="1" w:lastColumn="0" w:noHBand="0" w:noVBand="1"/>
      </w:tblPr>
      <w:tblGrid>
        <w:gridCol w:w="3544"/>
        <w:gridCol w:w="4531"/>
      </w:tblGrid>
      <w:tr w:rsidR="004C64DF" w:rsidRPr="00D401FE" w14:paraId="699B36EE" w14:textId="77777777" w:rsidTr="004C64DF">
        <w:tc>
          <w:tcPr>
            <w:tcW w:w="3544" w:type="dxa"/>
            <w:tcBorders>
              <w:top w:val="nil"/>
              <w:left w:val="nil"/>
              <w:bottom w:val="nil"/>
              <w:right w:val="nil"/>
            </w:tcBorders>
          </w:tcPr>
          <w:p w14:paraId="10DCD6A2" w14:textId="77777777" w:rsidR="004C64DF" w:rsidRPr="00D401FE" w:rsidRDefault="004C64DF" w:rsidP="004C64DF">
            <w:pPr>
              <w:rPr>
                <w:rFonts w:cs="Arial"/>
                <w:b/>
                <w:bCs/>
              </w:rPr>
            </w:pPr>
            <w:r>
              <w:rPr>
                <w:b/>
                <w:bCs/>
              </w:rPr>
              <w:t>le numéro de compte du représentant responsable :</w:t>
            </w:r>
          </w:p>
        </w:tc>
        <w:tc>
          <w:tcPr>
            <w:tcW w:w="4531" w:type="dxa"/>
            <w:tcBorders>
              <w:top w:val="nil"/>
              <w:left w:val="nil"/>
              <w:bottom w:val="single" w:sz="4" w:space="0" w:color="auto"/>
              <w:right w:val="nil"/>
            </w:tcBorders>
          </w:tcPr>
          <w:p w14:paraId="0322D03C" w14:textId="77777777" w:rsidR="004C64DF" w:rsidRPr="00D401FE" w:rsidRDefault="004C64DF" w:rsidP="004C64DF">
            <w:pPr>
              <w:rPr>
                <w:rFonts w:cs="Arial"/>
                <w:bCs/>
              </w:rPr>
            </w:pPr>
          </w:p>
        </w:tc>
      </w:tr>
      <w:tr w:rsidR="004C64DF" w:rsidRPr="00D401FE" w14:paraId="02356E4A" w14:textId="77777777" w:rsidTr="004C64DF">
        <w:tc>
          <w:tcPr>
            <w:tcW w:w="3544" w:type="dxa"/>
            <w:tcBorders>
              <w:top w:val="nil"/>
              <w:left w:val="nil"/>
              <w:bottom w:val="nil"/>
            </w:tcBorders>
          </w:tcPr>
          <w:p w14:paraId="02973DF4" w14:textId="77777777" w:rsidR="004C64DF" w:rsidRPr="00D401FE" w:rsidRDefault="004C64DF" w:rsidP="00C95521">
            <w:pPr>
              <w:spacing w:before="120"/>
              <w:ind w:right="316"/>
              <w:jc w:val="right"/>
              <w:rPr>
                <w:rFonts w:cs="Arial"/>
                <w:b/>
                <w:bCs/>
              </w:rPr>
            </w:pPr>
            <w:r>
              <w:rPr>
                <w:b/>
                <w:bCs/>
              </w:rPr>
              <w:t>IBAN :</w:t>
            </w:r>
          </w:p>
        </w:tc>
        <w:tc>
          <w:tcPr>
            <w:tcW w:w="4531" w:type="dxa"/>
            <w:tcBorders>
              <w:bottom w:val="nil"/>
            </w:tcBorders>
          </w:tcPr>
          <w:p w14:paraId="7F307CEC" w14:textId="77777777" w:rsidR="004C64DF" w:rsidRPr="00D401FE" w:rsidRDefault="004C64DF" w:rsidP="004C64DF">
            <w:pPr>
              <w:spacing w:before="120"/>
              <w:rPr>
                <w:rFonts w:cs="Arial"/>
                <w:bCs/>
              </w:rPr>
            </w:pPr>
          </w:p>
        </w:tc>
      </w:tr>
      <w:tr w:rsidR="004C64DF" w:rsidRPr="00D401FE" w14:paraId="2A870C7C" w14:textId="77777777" w:rsidTr="004C64DF">
        <w:tc>
          <w:tcPr>
            <w:tcW w:w="3544" w:type="dxa"/>
            <w:tcBorders>
              <w:top w:val="nil"/>
              <w:left w:val="nil"/>
              <w:bottom w:val="nil"/>
            </w:tcBorders>
          </w:tcPr>
          <w:p w14:paraId="56D4BD5C" w14:textId="77777777" w:rsidR="004C64DF" w:rsidRPr="00D401FE" w:rsidRDefault="004C64DF" w:rsidP="00C95521">
            <w:pPr>
              <w:spacing w:before="120"/>
              <w:ind w:right="316"/>
              <w:jc w:val="right"/>
              <w:rPr>
                <w:rFonts w:cs="Arial"/>
                <w:b/>
                <w:bCs/>
              </w:rPr>
            </w:pPr>
            <w:r>
              <w:rPr>
                <w:b/>
                <w:bCs/>
              </w:rPr>
              <w:t>BIC :</w:t>
            </w:r>
          </w:p>
        </w:tc>
        <w:tc>
          <w:tcPr>
            <w:tcW w:w="4531" w:type="dxa"/>
            <w:tcBorders>
              <w:top w:val="nil"/>
            </w:tcBorders>
          </w:tcPr>
          <w:p w14:paraId="3A716045" w14:textId="77777777" w:rsidR="004C64DF" w:rsidRPr="00D401FE" w:rsidRDefault="004C64DF" w:rsidP="004C64DF">
            <w:pPr>
              <w:spacing w:before="120"/>
              <w:rPr>
                <w:rFonts w:cs="Arial"/>
                <w:bCs/>
              </w:rPr>
            </w:pPr>
          </w:p>
        </w:tc>
      </w:tr>
    </w:tbl>
    <w:p w14:paraId="19F6CD96" w14:textId="77777777" w:rsidR="00226FF6" w:rsidRDefault="00226FF6" w:rsidP="004C64DF">
      <w:pPr>
        <w:spacing w:line="240" w:lineRule="auto"/>
        <w:ind w:right="-1"/>
        <w:rPr>
          <w:rFonts w:cs="Arial"/>
          <w:b/>
          <w:bCs/>
          <w:u w:val="single"/>
        </w:rPr>
      </w:pPr>
      <w:r>
        <w:rPr>
          <w:b/>
          <w:bCs/>
          <w:u w:val="single"/>
        </w:rPr>
        <w:t>En cas de livraison de biens, ceux-ci seront transportés depuis …………………………… (pays).</w:t>
      </w:r>
    </w:p>
    <w:p w14:paraId="2C39B37C" w14:textId="77777777" w:rsidR="00F11E41" w:rsidRDefault="00F11E41">
      <w:pPr>
        <w:spacing w:before="0" w:after="160"/>
        <w:jc w:val="left"/>
        <w:rPr>
          <w:rFonts w:cs="Arial"/>
          <w:b/>
          <w:bCs/>
          <w:u w:val="single"/>
        </w:rPr>
      </w:pPr>
      <w:r>
        <w:br w:type="page"/>
      </w:r>
    </w:p>
    <w:p w14:paraId="3CA7542B" w14:textId="77777777" w:rsidR="00F11E41" w:rsidRPr="003021E4" w:rsidRDefault="00F11E41" w:rsidP="00A62494">
      <w:pPr>
        <w:pStyle w:val="titel2"/>
        <w:ind w:left="3856" w:hanging="3430"/>
      </w:pPr>
      <w:bookmarkStart w:id="134" w:name="_Toc26784900"/>
      <w:r>
        <w:lastRenderedPageBreak/>
        <w:t>Comment remplir et télécharger le DUME</w:t>
      </w:r>
      <w:bookmarkEnd w:id="134"/>
    </w:p>
    <w:p w14:paraId="7A54D155" w14:textId="77777777" w:rsidR="00C06936" w:rsidRPr="003021E4" w:rsidRDefault="00C06936" w:rsidP="00A453CD">
      <w:pPr>
        <w:pStyle w:val="Opsomming3"/>
        <w:numPr>
          <w:ilvl w:val="0"/>
          <w:numId w:val="21"/>
        </w:numPr>
        <w:spacing w:after="240"/>
      </w:pPr>
      <w:r>
        <w:t xml:space="preserve">Cliquez sur le lien suivant : </w:t>
      </w:r>
      <w:hyperlink r:id="rId34" w:history="1">
        <w:r>
          <w:rPr>
            <w:rStyle w:val="Lienhypertexte"/>
          </w:rPr>
          <w:t>https://uea.publicprocurement.be/</w:t>
        </w:r>
      </w:hyperlink>
      <w:r>
        <w:t>.</w:t>
      </w:r>
    </w:p>
    <w:p w14:paraId="22EF904F" w14:textId="77777777" w:rsidR="00C06936" w:rsidRPr="003021E4" w:rsidRDefault="00C06936" w:rsidP="00A453CD">
      <w:pPr>
        <w:pStyle w:val="Opsomming3"/>
        <w:numPr>
          <w:ilvl w:val="0"/>
          <w:numId w:val="12"/>
        </w:numPr>
        <w:spacing w:after="240"/>
      </w:pPr>
      <w:r>
        <w:t>Choisissez votre langue.</w:t>
      </w:r>
    </w:p>
    <w:p w14:paraId="5B7FE5DD" w14:textId="77777777" w:rsidR="00C06936" w:rsidRPr="003021E4" w:rsidRDefault="00C06936" w:rsidP="00A453CD">
      <w:pPr>
        <w:pStyle w:val="Opsomming3"/>
        <w:numPr>
          <w:ilvl w:val="0"/>
          <w:numId w:val="12"/>
        </w:numPr>
        <w:spacing w:after="240"/>
      </w:pPr>
      <w:r>
        <w:t>Pour « Qui êtes-vous? », cochez « Je suis un entrepreneur ».</w:t>
      </w:r>
    </w:p>
    <w:p w14:paraId="54A22DD8" w14:textId="77777777" w:rsidR="00C06936" w:rsidRPr="003021E4" w:rsidRDefault="00C06936" w:rsidP="00A453CD">
      <w:pPr>
        <w:pStyle w:val="Opsomming3"/>
        <w:numPr>
          <w:ilvl w:val="0"/>
          <w:numId w:val="12"/>
        </w:numPr>
        <w:spacing w:after="240"/>
      </w:pPr>
      <w:r>
        <w:t>Pour « Que voulez-vous faire », cochez « Importer un DUME ».</w:t>
      </w:r>
    </w:p>
    <w:p w14:paraId="6CC59A26" w14:textId="77777777" w:rsidR="00C06936" w:rsidRPr="003021E4" w:rsidRDefault="00C06936" w:rsidP="00A453CD">
      <w:pPr>
        <w:pStyle w:val="Opsomming3"/>
        <w:numPr>
          <w:ilvl w:val="0"/>
          <w:numId w:val="12"/>
        </w:numPr>
        <w:spacing w:after="240"/>
      </w:pPr>
      <w:r>
        <w:t>Téléchargez le document « XXXXX.xml » qui se trouve dans la rubrique « Document » de l’annonce du marché sur e-notification (https://enot.publicprocurement.be).</w:t>
      </w:r>
    </w:p>
    <w:p w14:paraId="73B7861C" w14:textId="77777777" w:rsidR="00C06936" w:rsidRPr="003021E4" w:rsidRDefault="00C06936" w:rsidP="00A453CD">
      <w:pPr>
        <w:pStyle w:val="Opsomming3"/>
        <w:numPr>
          <w:ilvl w:val="0"/>
          <w:numId w:val="12"/>
        </w:numPr>
        <w:spacing w:after="240"/>
      </w:pPr>
      <w:r>
        <w:t>Pour « Où se trouve votre entreprise ? », choisissez votre pays.</w:t>
      </w:r>
    </w:p>
    <w:p w14:paraId="62A0C5FF" w14:textId="77777777" w:rsidR="00C06936" w:rsidRPr="003021E4" w:rsidRDefault="00C06936" w:rsidP="00A453CD">
      <w:pPr>
        <w:pStyle w:val="Opsomming3"/>
        <w:numPr>
          <w:ilvl w:val="0"/>
          <w:numId w:val="12"/>
        </w:numPr>
        <w:spacing w:after="240"/>
      </w:pPr>
      <w:r>
        <w:t>Cliquez sur « Suivant ».</w:t>
      </w:r>
    </w:p>
    <w:p w14:paraId="4CD8C225" w14:textId="77777777" w:rsidR="00C06936" w:rsidRPr="003021E4" w:rsidRDefault="00C06936" w:rsidP="00A453CD">
      <w:pPr>
        <w:pStyle w:val="Opsomming3"/>
        <w:numPr>
          <w:ilvl w:val="0"/>
          <w:numId w:val="12"/>
        </w:numPr>
        <w:spacing w:after="240"/>
      </w:pPr>
      <w:r>
        <w:t>Vous pouvez à présent commencer à remplir les champs requis :</w:t>
      </w:r>
    </w:p>
    <w:p w14:paraId="329CDE9B" w14:textId="77777777" w:rsidR="00C06936" w:rsidRPr="003021E4" w:rsidRDefault="00C06936" w:rsidP="00C06936">
      <w:pPr>
        <w:pStyle w:val="Opsomming1"/>
        <w:ind w:left="1418" w:hanging="567"/>
      </w:pPr>
      <w:r>
        <w:t>Partie II, A, B, C et D.</w:t>
      </w:r>
    </w:p>
    <w:p w14:paraId="4714BFFE" w14:textId="77777777" w:rsidR="00C06936" w:rsidRPr="003021E4" w:rsidRDefault="00C06936" w:rsidP="00C06936">
      <w:pPr>
        <w:pStyle w:val="Opsomming1"/>
        <w:ind w:left="1418" w:hanging="567"/>
      </w:pPr>
      <w:r>
        <w:t>Partie III, A, B et C.</w:t>
      </w:r>
    </w:p>
    <w:p w14:paraId="02164B65" w14:textId="77777777" w:rsidR="00C06936" w:rsidRPr="003021E4" w:rsidRDefault="00C06936" w:rsidP="00C06936">
      <w:pPr>
        <w:pStyle w:val="Opsomming1"/>
        <w:ind w:left="1418" w:hanging="567"/>
      </w:pPr>
      <w:r>
        <w:t>Partie IV, α.</w:t>
      </w:r>
    </w:p>
    <w:p w14:paraId="2C57062F" w14:textId="77777777" w:rsidR="00C06936" w:rsidRPr="003021E4" w:rsidRDefault="00C06936" w:rsidP="00C06936">
      <w:pPr>
        <w:pStyle w:val="Opsomming1"/>
        <w:ind w:left="1418" w:hanging="567"/>
      </w:pPr>
      <w:r>
        <w:t>Partie VI.</w:t>
      </w:r>
    </w:p>
    <w:p w14:paraId="2194FE2A" w14:textId="77777777" w:rsidR="00C06936" w:rsidRPr="00F11E41" w:rsidRDefault="00C06936" w:rsidP="00C06936">
      <w:pPr>
        <w:pStyle w:val="Opsomming3"/>
        <w:spacing w:after="240"/>
      </w:pPr>
      <w:r>
        <w:t>Lorsque le document est complètement rempli, cliquez sur « Aperçu ».</w:t>
      </w:r>
    </w:p>
    <w:p w14:paraId="6BE74781" w14:textId="77777777" w:rsidR="00C06936" w:rsidRPr="00F11E41" w:rsidRDefault="00C06936" w:rsidP="00C06936">
      <w:pPr>
        <w:pStyle w:val="Opsomming3"/>
        <w:spacing w:after="240"/>
      </w:pPr>
      <w:r>
        <w:t>Cliquez sur « Télécharger dans les deux formats » (formats XML et PDF).</w:t>
      </w:r>
    </w:p>
    <w:p w14:paraId="22AF0D30" w14:textId="77777777" w:rsidR="00C06936" w:rsidRPr="00F11E41" w:rsidRDefault="00C06936" w:rsidP="00C06936">
      <w:pPr>
        <w:pStyle w:val="Opsomming3"/>
        <w:spacing w:after="240"/>
      </w:pPr>
      <w:r>
        <w:t>Lorsque vous introduisez votre offre, vous devez joindre le DUME complété en format XML et PDF.</w:t>
      </w:r>
    </w:p>
    <w:p w14:paraId="30999E84" w14:textId="77777777" w:rsidR="00226C13" w:rsidRDefault="00226C13" w:rsidP="00226C13">
      <w:pPr>
        <w:pBdr>
          <w:top w:val="single" w:sz="4" w:space="1" w:color="auto"/>
          <w:left w:val="single" w:sz="4" w:space="4" w:color="auto"/>
          <w:bottom w:val="single" w:sz="4" w:space="1" w:color="auto"/>
          <w:right w:val="single" w:sz="4" w:space="4" w:color="auto"/>
        </w:pBdr>
        <w:spacing w:line="240" w:lineRule="auto"/>
        <w:ind w:right="-1"/>
        <w:rPr>
          <w:rFonts w:cs="Arial"/>
          <w:bCs/>
        </w:rPr>
      </w:pPr>
      <w:r>
        <w:t>Comme indiqué dans le DUME en tant que tel, vous devez joindre un DUME par entreprise lorsque vous participez à ce marché avec d’autres entrepreneurs et/ou quand vous faites appel à la capacité d’autres entreprises. Dans ce cas, ils doivent tous être joints au moment de l’introduction de l’offre.</w:t>
      </w:r>
    </w:p>
    <w:p w14:paraId="1062EAA6" w14:textId="77777777" w:rsidR="00226C13" w:rsidRDefault="00226C13">
      <w:pPr>
        <w:spacing w:before="0" w:after="160"/>
        <w:jc w:val="left"/>
        <w:rPr>
          <w:rFonts w:cs="Arial"/>
          <w:bCs/>
        </w:rPr>
      </w:pPr>
      <w:r>
        <w:br w:type="page"/>
      </w:r>
    </w:p>
    <w:p w14:paraId="3DD09ABA" w14:textId="77777777" w:rsidR="00A8679C" w:rsidRDefault="00A8679C" w:rsidP="003021E4">
      <w:pPr>
        <w:pStyle w:val="titel2"/>
        <w:ind w:left="2296" w:hanging="2296"/>
      </w:pPr>
      <w:bookmarkStart w:id="135" w:name="_Toc534714780"/>
      <w:bookmarkStart w:id="136" w:name="_Toc26784901"/>
      <w:r>
        <w:lastRenderedPageBreak/>
        <w:t>Article 9 et 10 du Code sur le bien-être au travail</w:t>
      </w:r>
      <w:bookmarkEnd w:id="135"/>
      <w:bookmarkEnd w:id="136"/>
    </w:p>
    <w:p w14:paraId="06CCA2CC" w14:textId="2DA3186A" w:rsidR="00A8679C" w:rsidRPr="0066054A" w:rsidRDefault="00A8679C" w:rsidP="00A8679C">
      <w:r>
        <w:t>Art. 9. &lt;L 2007-06-03/81, art. 8</w:t>
      </w:r>
      <w:r w:rsidR="0068576F">
        <w:t>8</w:t>
      </w:r>
      <w:r>
        <w:t>, 017 ; Entrée en vigueur : 02-08-2007&gt; § 1er. L'employeur dans l'établissement duquel des travaux sont effectués par des entrepreneurs et, le cas échéant, par des sous-traitants, est tenu de :</w:t>
      </w:r>
    </w:p>
    <w:p w14:paraId="738E1BB0" w14:textId="77777777" w:rsidR="00A8679C" w:rsidRPr="0066054A" w:rsidRDefault="00A8679C" w:rsidP="00A8679C">
      <w:r>
        <w:t>1° fournir les informations nécessaires aux entrepreneurs à l’attention des travailleurs des entrepreneurs ou sous-traitants et en vue de la concertation sur les mesures visées au point 4°.</w:t>
      </w:r>
    </w:p>
    <w:p w14:paraId="2DC915E4" w14:textId="77777777" w:rsidR="00A8679C" w:rsidRPr="0066054A" w:rsidRDefault="00A8679C" w:rsidP="00A8679C">
      <w:r>
        <w:t>Cette information concerne notamment :</w:t>
      </w:r>
    </w:p>
    <w:p w14:paraId="1659957C" w14:textId="77777777" w:rsidR="00A8679C" w:rsidRPr="0066054A" w:rsidRDefault="00A8679C" w:rsidP="00A8679C">
      <w:r>
        <w:t>a) les risques pour le bien-être des travailleurs ainsi que les mesures et activités de protection et prévention, concernant tant l’établissement en général que chaque type de poste de travail et/ou de fonction ou activité pour autant que cette information soit pertinente pour la collaboration ou la coordination ;</w:t>
      </w:r>
    </w:p>
    <w:p w14:paraId="05C87EBB" w14:textId="77777777" w:rsidR="00A8679C" w:rsidRPr="0066054A" w:rsidRDefault="00A8679C" w:rsidP="00A8679C">
      <w:r>
        <w:t>b) les mesures prises pour les premiers secours, la lutte contre l’incendie et l’évacuation des travailleurs et les travailleurs désignés qui sont chargés de mettre en pratique ces mesures ;</w:t>
      </w:r>
    </w:p>
    <w:p w14:paraId="77B286C0" w14:textId="77777777" w:rsidR="00A8679C" w:rsidRPr="0066054A" w:rsidRDefault="00A8679C" w:rsidP="00A8679C">
      <w:r>
        <w:t>2° s'assurer que les travailleurs visés au point 1° ont reçu la formation appropriée et les instructions inhérentes à son activité professionnelle ;</w:t>
      </w:r>
    </w:p>
    <w:p w14:paraId="16E86425" w14:textId="77777777" w:rsidR="00A8679C" w:rsidRPr="0066054A" w:rsidRDefault="00A8679C" w:rsidP="00A8679C">
      <w:r>
        <w:t>3° prendre les mesures appropriées pour l'organisation de l'accueil spécifique à son établissement des travailleurs visés au point 1° et, le cas échéant, le confier à un membre de sa ligne hiérarchique ;</w:t>
      </w:r>
    </w:p>
    <w:p w14:paraId="6C56A499" w14:textId="77777777" w:rsidR="00A8679C" w:rsidRPr="0066054A" w:rsidRDefault="00A8679C" w:rsidP="00A8679C">
      <w:r>
        <w:t>4° coordonner l'intervention des entrepreneurs et des sous-traitants et d’assurer la collaboration entre ces entrepreneurs et sous-traitants et son établissement lors de la mise en œuvre des mesures en matière de bien-être des travailleurs lors de l'exécution de leur travail ;</w:t>
      </w:r>
    </w:p>
    <w:p w14:paraId="52F57485" w14:textId="77777777" w:rsidR="00A8679C" w:rsidRPr="0066054A" w:rsidRDefault="00A8679C" w:rsidP="00A8679C">
      <w:r>
        <w:t>5° veiller à ce que les entrepreneurs respectent leurs obligations en matière de bien-être des travailleurs lors de l'exécution de leur travail qui sont propres à son établissement.</w:t>
      </w:r>
    </w:p>
    <w:p w14:paraId="2D8404BC" w14:textId="77777777" w:rsidR="00A8679C" w:rsidRPr="0066054A" w:rsidRDefault="00A8679C" w:rsidP="00A8679C">
      <w:r>
        <w:t>§ 2. L'employeur dans l'établissement duquel des travaux sont effectués par des entrepreneurs et, le cas échéant, par des sous-traitants, est tenu :</w:t>
      </w:r>
    </w:p>
    <w:p w14:paraId="3CB661C9" w14:textId="77777777" w:rsidR="00A8679C" w:rsidRPr="0066054A" w:rsidRDefault="00A8679C" w:rsidP="00A8679C">
      <w:r>
        <w:t>1° d’écarter tout entrepreneur dont il peut savoir ou constate que celui-ci ne respecte pas les obligations imposées par la présente loi et ses arrêtés d'exécution visant la protection des travailleurs ;</w:t>
      </w:r>
    </w:p>
    <w:p w14:paraId="3BD22C6B" w14:textId="77777777" w:rsidR="00A8679C" w:rsidRPr="0066054A" w:rsidRDefault="00A8679C" w:rsidP="00A8679C">
      <w:r>
        <w:t>2° de conclure avec chaque entrepreneur un contrat comportant notamment les clauses suivantes :</w:t>
      </w:r>
    </w:p>
    <w:p w14:paraId="08FEDAE4" w14:textId="77777777" w:rsidR="00A8679C" w:rsidRPr="0066054A" w:rsidRDefault="00A8679C" w:rsidP="00A8679C">
      <w:r>
        <w:t>a) l'entrepreneur s'engage à respecter ses obligations relatives au bien-être des travailleurs lors de l'exécution de leur travail propres à l'établissement dans lequel il vient effectuer des travaux et à les faire respecter par ses sous-traitants ;</w:t>
      </w:r>
    </w:p>
    <w:p w14:paraId="34202463" w14:textId="77777777" w:rsidR="00A8679C" w:rsidRPr="0066054A" w:rsidRDefault="00A8679C" w:rsidP="00A8679C">
      <w:r>
        <w:t>b) si l'entrepreneur ne respecte pas ou respecte mal ses obligations visées au point a), l'employeur dans l'établissement duquel les travaux sont effectués, peut lui-même prendre les mesures nécessaires, aux frais de l'entrepreneur, dans les cas stipulés au contrat ;</w:t>
      </w:r>
    </w:p>
    <w:p w14:paraId="5020AF59" w14:textId="77777777" w:rsidR="00A8679C" w:rsidRPr="0066054A" w:rsidRDefault="00A8679C" w:rsidP="00A8679C">
      <w:r>
        <w:t>c) l'entrepreneur qui fait appel à un (des) sous-traitant(s) pour l'exécution de travaux dans l'établissement d'un employeur, s'engage à reprendre dans le(s) contrat(s) avec ce(s) sous-traitant(s) les clauses telles que visées aux points a) et b), ce qui implique notamment que lui-même, si le sous-traitant ne respecte pas ou respecte mal les obligations visées au point a), peut prendre les mesures nécessaires, aux frais du sous-traitant, dans les cas stipulés au contrat.</w:t>
      </w:r>
      <w:r>
        <w:cr/>
      </w:r>
      <w:r>
        <w:lastRenderedPageBreak/>
        <w:br/>
        <w:t xml:space="preserve">  </w:t>
      </w:r>
    </w:p>
    <w:p w14:paraId="10F3CAD1" w14:textId="77777777" w:rsidR="00A8679C" w:rsidRPr="0066054A" w:rsidRDefault="00A8679C" w:rsidP="00A8679C">
      <w:r>
        <w:t>3° de prendre lui-même sans délai, après mise en demeure de l'entrepreneur, les mesures nécessaires relatives au bien-être des travailleurs lors de l'exécution de leur travail propres à son établissement, si l'entrepreneur ne prend pas ces mesures ou respecte mal ses obligations.</w:t>
      </w:r>
    </w:p>
    <w:p w14:paraId="73B87376" w14:textId="2C981314" w:rsidR="00A8679C" w:rsidRPr="0066054A" w:rsidRDefault="00A8679C" w:rsidP="00A8679C">
      <w:r>
        <w:t>Art. 10. &lt;L 2007-06-03/81, art. 8</w:t>
      </w:r>
      <w:r w:rsidR="00B635BD">
        <w:t>8</w:t>
      </w:r>
      <w:r>
        <w:t>, 017 ; Entrée en vigueur : 02-08-2007&gt; § 1er.  Les entrepreneurs et, le cas échéant, les sous-traitants qui viennent effectuer des travaux dans l'établissement d'un employeur sont tenus de :</w:t>
      </w:r>
    </w:p>
    <w:p w14:paraId="06327746" w14:textId="77777777" w:rsidR="00A8679C" w:rsidRPr="0066054A" w:rsidRDefault="00A8679C" w:rsidP="00A8679C">
      <w:r>
        <w:t>1° respecter leurs obligations en matière de bien-être des travailleurs lors de l'exécution de leur travail qui sont propres à l'établissement où ils viennent effectuer des travaux et à les faire respecter par leurs sous-traitants ;</w:t>
      </w:r>
    </w:p>
    <w:p w14:paraId="59166037" w14:textId="77777777" w:rsidR="00A8679C" w:rsidRPr="0066054A" w:rsidRDefault="00A8679C" w:rsidP="00A8679C">
      <w:r>
        <w:t>2° fournir les informations visées à l'article 9, § 1, 1° à leurs travailleurs et sous-traitant(s) ;</w:t>
      </w:r>
    </w:p>
    <w:p w14:paraId="4A760921" w14:textId="77777777" w:rsidR="00A8679C" w:rsidRPr="0066054A" w:rsidRDefault="00A8679C" w:rsidP="00A8679C">
      <w:r>
        <w:t>3° fournir à l'employeur auprès duquel ils effectueront des travaux les informations nécessaires relatives aux risques propres à ces travaux ;</w:t>
      </w:r>
    </w:p>
    <w:p w14:paraId="2D490717" w14:textId="77777777" w:rsidR="00A8679C" w:rsidRPr="0066054A" w:rsidRDefault="00A8679C" w:rsidP="00A8679C">
      <w:r>
        <w:t>4° accorder leur coopération à la coordination et collaboration visées à l'article 9, § 1, 4° ;</w:t>
      </w:r>
    </w:p>
    <w:p w14:paraId="65A1B77F" w14:textId="77777777" w:rsidR="00A8679C" w:rsidRDefault="00A8679C" w:rsidP="00A8679C">
      <w:r>
        <w:t>§ 2. Les entrepreneurs et, le cas échéant, les sous-traitants ont les mêmes obligations à l'égard de leurs sous-traitants que l'employeur a à l'égard de ses entrepreneurs en application de l'article 9, § 2.</w:t>
      </w:r>
    </w:p>
    <w:p w14:paraId="0809818B" w14:textId="77777777" w:rsidR="00A8679C" w:rsidRDefault="00A8679C">
      <w:pPr>
        <w:spacing w:before="0" w:after="160"/>
        <w:jc w:val="left"/>
        <w:rPr>
          <w:b/>
          <w:caps/>
          <w:color w:val="2D2D2F" w:themeColor="text1" w:themeShade="80"/>
          <w:sz w:val="28"/>
          <w:szCs w:val="21"/>
        </w:rPr>
      </w:pPr>
      <w:r>
        <w:br w:type="page"/>
      </w:r>
    </w:p>
    <w:p w14:paraId="6FBB7561" w14:textId="77777777" w:rsidR="00D96E0E" w:rsidRDefault="00D96E0E" w:rsidP="00EF5B29">
      <w:pPr>
        <w:pStyle w:val="titel2"/>
        <w:ind w:left="2296" w:hanging="2296"/>
      </w:pPr>
      <w:bookmarkStart w:id="137" w:name="_Toc26784902"/>
      <w:r>
        <w:lastRenderedPageBreak/>
        <w:t>Modèle pour poser des questions</w:t>
      </w:r>
      <w:bookmarkEnd w:id="137"/>
    </w:p>
    <w:p w14:paraId="0592F9CF" w14:textId="77777777" w:rsidR="00D96E0E" w:rsidRDefault="00D96E0E" w:rsidP="00226C13">
      <w:pPr>
        <w:spacing w:line="240" w:lineRule="auto"/>
        <w:ind w:right="-1"/>
        <w:rPr>
          <w:rFonts w:cs="Arial"/>
          <w:bCs/>
        </w:rPr>
      </w:pPr>
      <w:bookmarkStart w:id="138" w:name="_Hlk531769520"/>
      <w:r>
        <w:t>Pour permettre une réponse rapide, toutes les questions mentionnent obligatoirement les références au cahier spécial des charges (ex. Point A.5.1. paragraphe 1, page 5). La langue du cahier spécial des charges auquel vous faites référence doit également être complétée, vu que les numéros de page peuvent varier en fonction de la langue.</w:t>
      </w:r>
    </w:p>
    <w:tbl>
      <w:tblPr>
        <w:tblStyle w:val="Grilledutableau"/>
        <w:tblW w:w="9209" w:type="dxa"/>
        <w:tblLook w:val="04A0" w:firstRow="1" w:lastRow="0" w:firstColumn="1" w:lastColumn="0" w:noHBand="0" w:noVBand="1"/>
      </w:tblPr>
      <w:tblGrid>
        <w:gridCol w:w="1317"/>
        <w:gridCol w:w="972"/>
        <w:gridCol w:w="928"/>
        <w:gridCol w:w="5992"/>
      </w:tblGrid>
      <w:tr w:rsidR="00D96E0E" w14:paraId="09E86DC3" w14:textId="77777777" w:rsidTr="005C0CFD">
        <w:tc>
          <w:tcPr>
            <w:tcW w:w="1139" w:type="dxa"/>
          </w:tcPr>
          <w:p w14:paraId="72863F81" w14:textId="77777777" w:rsidR="00D96E0E" w:rsidRPr="00D96E0E" w:rsidRDefault="00D96E0E" w:rsidP="009579B6">
            <w:pPr>
              <w:spacing w:before="120"/>
              <w:rPr>
                <w:rFonts w:cs="Arial"/>
                <w:b/>
                <w:bCs/>
              </w:rPr>
            </w:pPr>
            <w:r>
              <w:rPr>
                <w:b/>
                <w:bCs/>
              </w:rPr>
              <w:t>Point/</w:t>
            </w:r>
            <w:r>
              <w:rPr>
                <w:b/>
                <w:bCs/>
              </w:rPr>
              <w:br/>
              <w:t>Paragraphe</w:t>
            </w:r>
          </w:p>
        </w:tc>
        <w:tc>
          <w:tcPr>
            <w:tcW w:w="0" w:type="auto"/>
          </w:tcPr>
          <w:p w14:paraId="233F38BE" w14:textId="77777777" w:rsidR="00D96E0E" w:rsidRPr="00D96E0E" w:rsidRDefault="00D96E0E" w:rsidP="009579B6">
            <w:pPr>
              <w:spacing w:before="120"/>
              <w:rPr>
                <w:rFonts w:cs="Arial"/>
                <w:b/>
                <w:bCs/>
              </w:rPr>
            </w:pPr>
            <w:r>
              <w:rPr>
                <w:b/>
                <w:bCs/>
              </w:rPr>
              <w:t>Numéro de page</w:t>
            </w:r>
          </w:p>
        </w:tc>
        <w:tc>
          <w:tcPr>
            <w:tcW w:w="0" w:type="auto"/>
          </w:tcPr>
          <w:p w14:paraId="4B7094AF" w14:textId="77777777" w:rsidR="00D96E0E" w:rsidRPr="00D96E0E" w:rsidRDefault="00D96E0E" w:rsidP="009579B6">
            <w:pPr>
              <w:spacing w:before="120"/>
              <w:rPr>
                <w:rFonts w:cs="Arial"/>
                <w:b/>
                <w:bCs/>
              </w:rPr>
            </w:pPr>
            <w:r>
              <w:rPr>
                <w:b/>
                <w:bCs/>
              </w:rPr>
              <w:t>Langue</w:t>
            </w:r>
          </w:p>
        </w:tc>
        <w:tc>
          <w:tcPr>
            <w:tcW w:w="6447" w:type="dxa"/>
          </w:tcPr>
          <w:p w14:paraId="3904D83D" w14:textId="77777777" w:rsidR="00D96E0E" w:rsidRPr="00D96E0E" w:rsidRDefault="00D96E0E" w:rsidP="009579B6">
            <w:pPr>
              <w:spacing w:before="120"/>
              <w:rPr>
                <w:rFonts w:cs="Arial"/>
                <w:b/>
                <w:bCs/>
              </w:rPr>
            </w:pPr>
            <w:r>
              <w:rPr>
                <w:b/>
                <w:bCs/>
              </w:rPr>
              <w:t>Question</w:t>
            </w:r>
          </w:p>
        </w:tc>
      </w:tr>
      <w:tr w:rsidR="00D96E0E" w14:paraId="5848735F" w14:textId="77777777" w:rsidTr="005C0CFD">
        <w:tc>
          <w:tcPr>
            <w:tcW w:w="1139" w:type="dxa"/>
          </w:tcPr>
          <w:p w14:paraId="34C77DE6" w14:textId="77777777" w:rsidR="00D96E0E" w:rsidRDefault="00D96E0E" w:rsidP="009579B6">
            <w:pPr>
              <w:spacing w:before="120"/>
              <w:rPr>
                <w:rFonts w:cs="Arial"/>
                <w:bCs/>
              </w:rPr>
            </w:pPr>
          </w:p>
        </w:tc>
        <w:tc>
          <w:tcPr>
            <w:tcW w:w="0" w:type="auto"/>
          </w:tcPr>
          <w:p w14:paraId="6435B2E6" w14:textId="77777777" w:rsidR="00D96E0E" w:rsidRDefault="00D96E0E" w:rsidP="009579B6">
            <w:pPr>
              <w:spacing w:before="120"/>
              <w:rPr>
                <w:rFonts w:cs="Arial"/>
                <w:bCs/>
              </w:rPr>
            </w:pPr>
          </w:p>
        </w:tc>
        <w:tc>
          <w:tcPr>
            <w:tcW w:w="0" w:type="auto"/>
          </w:tcPr>
          <w:p w14:paraId="7B1D134B" w14:textId="77777777" w:rsidR="00D96E0E" w:rsidRDefault="00D96E0E" w:rsidP="009579B6">
            <w:pPr>
              <w:spacing w:before="120"/>
              <w:rPr>
                <w:rFonts w:cs="Arial"/>
                <w:bCs/>
              </w:rPr>
            </w:pPr>
          </w:p>
        </w:tc>
        <w:tc>
          <w:tcPr>
            <w:tcW w:w="6447" w:type="dxa"/>
          </w:tcPr>
          <w:p w14:paraId="257A1A1C" w14:textId="77777777" w:rsidR="00D96E0E" w:rsidRDefault="00D96E0E" w:rsidP="009579B6">
            <w:pPr>
              <w:spacing w:before="120"/>
              <w:rPr>
                <w:rFonts w:cs="Arial"/>
                <w:bCs/>
              </w:rPr>
            </w:pPr>
          </w:p>
        </w:tc>
      </w:tr>
      <w:tr w:rsidR="00D96E0E" w14:paraId="039A1EF6" w14:textId="77777777" w:rsidTr="005C0CFD">
        <w:tc>
          <w:tcPr>
            <w:tcW w:w="1139" w:type="dxa"/>
          </w:tcPr>
          <w:p w14:paraId="6E7EDD20" w14:textId="77777777" w:rsidR="00D96E0E" w:rsidRDefault="00D96E0E" w:rsidP="009579B6">
            <w:pPr>
              <w:spacing w:before="120"/>
              <w:rPr>
                <w:rFonts w:cs="Arial"/>
                <w:bCs/>
              </w:rPr>
            </w:pPr>
          </w:p>
        </w:tc>
        <w:tc>
          <w:tcPr>
            <w:tcW w:w="0" w:type="auto"/>
          </w:tcPr>
          <w:p w14:paraId="13F5F7C2" w14:textId="77777777" w:rsidR="00D96E0E" w:rsidRDefault="00D96E0E" w:rsidP="009579B6">
            <w:pPr>
              <w:spacing w:before="120"/>
              <w:rPr>
                <w:rFonts w:cs="Arial"/>
                <w:bCs/>
              </w:rPr>
            </w:pPr>
          </w:p>
        </w:tc>
        <w:tc>
          <w:tcPr>
            <w:tcW w:w="0" w:type="auto"/>
          </w:tcPr>
          <w:p w14:paraId="5E2E8CF0" w14:textId="77777777" w:rsidR="00D96E0E" w:rsidRDefault="00D96E0E" w:rsidP="009579B6">
            <w:pPr>
              <w:spacing w:before="120"/>
              <w:rPr>
                <w:rFonts w:cs="Arial"/>
                <w:bCs/>
              </w:rPr>
            </w:pPr>
          </w:p>
        </w:tc>
        <w:tc>
          <w:tcPr>
            <w:tcW w:w="6447" w:type="dxa"/>
          </w:tcPr>
          <w:p w14:paraId="3AE1CD9F" w14:textId="77777777" w:rsidR="00D96E0E" w:rsidRDefault="00D96E0E" w:rsidP="009579B6">
            <w:pPr>
              <w:spacing w:before="120"/>
              <w:rPr>
                <w:rFonts w:cs="Arial"/>
                <w:bCs/>
              </w:rPr>
            </w:pPr>
          </w:p>
        </w:tc>
      </w:tr>
      <w:tr w:rsidR="00D96E0E" w14:paraId="6558211E" w14:textId="77777777" w:rsidTr="005C0CFD">
        <w:tc>
          <w:tcPr>
            <w:tcW w:w="1139" w:type="dxa"/>
          </w:tcPr>
          <w:p w14:paraId="4AA280CF" w14:textId="77777777" w:rsidR="00D96E0E" w:rsidRDefault="00D96E0E" w:rsidP="009579B6">
            <w:pPr>
              <w:spacing w:before="120"/>
              <w:rPr>
                <w:rFonts w:cs="Arial"/>
                <w:bCs/>
              </w:rPr>
            </w:pPr>
          </w:p>
        </w:tc>
        <w:tc>
          <w:tcPr>
            <w:tcW w:w="0" w:type="auto"/>
          </w:tcPr>
          <w:p w14:paraId="57345CF0" w14:textId="77777777" w:rsidR="00D96E0E" w:rsidRDefault="00D96E0E" w:rsidP="009579B6">
            <w:pPr>
              <w:spacing w:before="120"/>
              <w:rPr>
                <w:rFonts w:cs="Arial"/>
                <w:bCs/>
              </w:rPr>
            </w:pPr>
          </w:p>
        </w:tc>
        <w:tc>
          <w:tcPr>
            <w:tcW w:w="0" w:type="auto"/>
          </w:tcPr>
          <w:p w14:paraId="0EDE57EE" w14:textId="77777777" w:rsidR="00D96E0E" w:rsidRDefault="00D96E0E" w:rsidP="009579B6">
            <w:pPr>
              <w:spacing w:before="120"/>
              <w:rPr>
                <w:rFonts w:cs="Arial"/>
                <w:bCs/>
              </w:rPr>
            </w:pPr>
          </w:p>
        </w:tc>
        <w:tc>
          <w:tcPr>
            <w:tcW w:w="6447" w:type="dxa"/>
          </w:tcPr>
          <w:p w14:paraId="02DFF8CA" w14:textId="77777777" w:rsidR="00D96E0E" w:rsidRDefault="00D96E0E" w:rsidP="009579B6">
            <w:pPr>
              <w:spacing w:before="120"/>
              <w:rPr>
                <w:rFonts w:cs="Arial"/>
                <w:bCs/>
              </w:rPr>
            </w:pPr>
          </w:p>
        </w:tc>
      </w:tr>
      <w:tr w:rsidR="00D96E0E" w14:paraId="02B7D1D7" w14:textId="77777777" w:rsidTr="005C0CFD">
        <w:tc>
          <w:tcPr>
            <w:tcW w:w="1139" w:type="dxa"/>
          </w:tcPr>
          <w:p w14:paraId="00FB5D89" w14:textId="77777777" w:rsidR="00D96E0E" w:rsidRDefault="00D96E0E" w:rsidP="009579B6">
            <w:pPr>
              <w:spacing w:before="120"/>
              <w:rPr>
                <w:rFonts w:cs="Arial"/>
                <w:bCs/>
              </w:rPr>
            </w:pPr>
          </w:p>
        </w:tc>
        <w:tc>
          <w:tcPr>
            <w:tcW w:w="0" w:type="auto"/>
          </w:tcPr>
          <w:p w14:paraId="46400EE3" w14:textId="77777777" w:rsidR="00D96E0E" w:rsidRDefault="00D96E0E" w:rsidP="009579B6">
            <w:pPr>
              <w:spacing w:before="120"/>
              <w:rPr>
                <w:rFonts w:cs="Arial"/>
                <w:bCs/>
              </w:rPr>
            </w:pPr>
          </w:p>
        </w:tc>
        <w:tc>
          <w:tcPr>
            <w:tcW w:w="0" w:type="auto"/>
          </w:tcPr>
          <w:p w14:paraId="2287E433" w14:textId="77777777" w:rsidR="00D96E0E" w:rsidRDefault="00D96E0E" w:rsidP="009579B6">
            <w:pPr>
              <w:spacing w:before="120"/>
              <w:rPr>
                <w:rFonts w:cs="Arial"/>
                <w:bCs/>
              </w:rPr>
            </w:pPr>
          </w:p>
        </w:tc>
        <w:tc>
          <w:tcPr>
            <w:tcW w:w="6447" w:type="dxa"/>
          </w:tcPr>
          <w:p w14:paraId="524A2D47" w14:textId="77777777" w:rsidR="00D96E0E" w:rsidRDefault="00D96E0E" w:rsidP="009579B6">
            <w:pPr>
              <w:spacing w:before="120"/>
              <w:rPr>
                <w:rFonts w:cs="Arial"/>
                <w:bCs/>
              </w:rPr>
            </w:pPr>
          </w:p>
        </w:tc>
      </w:tr>
      <w:tr w:rsidR="00D96E0E" w14:paraId="0C2BC347" w14:textId="77777777" w:rsidTr="005C0CFD">
        <w:tc>
          <w:tcPr>
            <w:tcW w:w="1139" w:type="dxa"/>
          </w:tcPr>
          <w:p w14:paraId="60F9DECC" w14:textId="77777777" w:rsidR="00D96E0E" w:rsidRDefault="00D96E0E" w:rsidP="009579B6">
            <w:pPr>
              <w:spacing w:before="120"/>
              <w:rPr>
                <w:rFonts w:cs="Arial"/>
                <w:bCs/>
              </w:rPr>
            </w:pPr>
          </w:p>
        </w:tc>
        <w:tc>
          <w:tcPr>
            <w:tcW w:w="0" w:type="auto"/>
          </w:tcPr>
          <w:p w14:paraId="6CE53311" w14:textId="77777777" w:rsidR="00D96E0E" w:rsidRDefault="00D96E0E" w:rsidP="009579B6">
            <w:pPr>
              <w:spacing w:before="120"/>
              <w:rPr>
                <w:rFonts w:cs="Arial"/>
                <w:bCs/>
              </w:rPr>
            </w:pPr>
          </w:p>
        </w:tc>
        <w:tc>
          <w:tcPr>
            <w:tcW w:w="0" w:type="auto"/>
          </w:tcPr>
          <w:p w14:paraId="2FE506CB" w14:textId="77777777" w:rsidR="00D96E0E" w:rsidRDefault="00D96E0E" w:rsidP="009579B6">
            <w:pPr>
              <w:spacing w:before="120"/>
              <w:rPr>
                <w:rFonts w:cs="Arial"/>
                <w:bCs/>
              </w:rPr>
            </w:pPr>
          </w:p>
        </w:tc>
        <w:tc>
          <w:tcPr>
            <w:tcW w:w="6447" w:type="dxa"/>
          </w:tcPr>
          <w:p w14:paraId="004257B7" w14:textId="77777777" w:rsidR="00D96E0E" w:rsidRDefault="00D96E0E" w:rsidP="009579B6">
            <w:pPr>
              <w:spacing w:before="120"/>
              <w:rPr>
                <w:rFonts w:cs="Arial"/>
                <w:bCs/>
              </w:rPr>
            </w:pPr>
          </w:p>
        </w:tc>
      </w:tr>
      <w:tr w:rsidR="00D96E0E" w14:paraId="13D3F154" w14:textId="77777777" w:rsidTr="005C0CFD">
        <w:tc>
          <w:tcPr>
            <w:tcW w:w="1139" w:type="dxa"/>
          </w:tcPr>
          <w:p w14:paraId="05EF2C53" w14:textId="77777777" w:rsidR="00D96E0E" w:rsidRDefault="00D96E0E" w:rsidP="009579B6">
            <w:pPr>
              <w:spacing w:before="120"/>
              <w:rPr>
                <w:rFonts w:cs="Arial"/>
                <w:bCs/>
              </w:rPr>
            </w:pPr>
          </w:p>
        </w:tc>
        <w:tc>
          <w:tcPr>
            <w:tcW w:w="0" w:type="auto"/>
          </w:tcPr>
          <w:p w14:paraId="4384307A" w14:textId="77777777" w:rsidR="00D96E0E" w:rsidRDefault="00D96E0E" w:rsidP="009579B6">
            <w:pPr>
              <w:spacing w:before="120"/>
              <w:rPr>
                <w:rFonts w:cs="Arial"/>
                <w:bCs/>
              </w:rPr>
            </w:pPr>
          </w:p>
        </w:tc>
        <w:tc>
          <w:tcPr>
            <w:tcW w:w="0" w:type="auto"/>
          </w:tcPr>
          <w:p w14:paraId="41449C14" w14:textId="77777777" w:rsidR="00D96E0E" w:rsidRDefault="00D96E0E" w:rsidP="009579B6">
            <w:pPr>
              <w:spacing w:before="120"/>
              <w:rPr>
                <w:rFonts w:cs="Arial"/>
                <w:bCs/>
              </w:rPr>
            </w:pPr>
          </w:p>
        </w:tc>
        <w:tc>
          <w:tcPr>
            <w:tcW w:w="6447" w:type="dxa"/>
          </w:tcPr>
          <w:p w14:paraId="00248376" w14:textId="77777777" w:rsidR="00D96E0E" w:rsidRDefault="00D96E0E" w:rsidP="009579B6">
            <w:pPr>
              <w:spacing w:before="120"/>
              <w:rPr>
                <w:rFonts w:cs="Arial"/>
                <w:bCs/>
              </w:rPr>
            </w:pPr>
          </w:p>
        </w:tc>
      </w:tr>
      <w:tr w:rsidR="00D96E0E" w14:paraId="66C321D6" w14:textId="77777777" w:rsidTr="005C0CFD">
        <w:tc>
          <w:tcPr>
            <w:tcW w:w="1139" w:type="dxa"/>
          </w:tcPr>
          <w:p w14:paraId="44DDE47B" w14:textId="77777777" w:rsidR="00D96E0E" w:rsidRDefault="00D96E0E" w:rsidP="009579B6">
            <w:pPr>
              <w:spacing w:before="120"/>
              <w:rPr>
                <w:rFonts w:cs="Arial"/>
                <w:bCs/>
              </w:rPr>
            </w:pPr>
          </w:p>
        </w:tc>
        <w:tc>
          <w:tcPr>
            <w:tcW w:w="0" w:type="auto"/>
          </w:tcPr>
          <w:p w14:paraId="0F93170A" w14:textId="77777777" w:rsidR="00D96E0E" w:rsidRDefault="00D96E0E" w:rsidP="009579B6">
            <w:pPr>
              <w:spacing w:before="120"/>
              <w:rPr>
                <w:rFonts w:cs="Arial"/>
                <w:bCs/>
              </w:rPr>
            </w:pPr>
          </w:p>
        </w:tc>
        <w:tc>
          <w:tcPr>
            <w:tcW w:w="0" w:type="auto"/>
          </w:tcPr>
          <w:p w14:paraId="18E783D9" w14:textId="77777777" w:rsidR="00D96E0E" w:rsidRDefault="00D96E0E" w:rsidP="009579B6">
            <w:pPr>
              <w:spacing w:before="120"/>
              <w:rPr>
                <w:rFonts w:cs="Arial"/>
                <w:bCs/>
              </w:rPr>
            </w:pPr>
          </w:p>
        </w:tc>
        <w:tc>
          <w:tcPr>
            <w:tcW w:w="6447" w:type="dxa"/>
          </w:tcPr>
          <w:p w14:paraId="04B9CB91" w14:textId="77777777" w:rsidR="00D96E0E" w:rsidRDefault="00D96E0E" w:rsidP="009579B6">
            <w:pPr>
              <w:spacing w:before="120"/>
              <w:rPr>
                <w:rFonts w:cs="Arial"/>
                <w:bCs/>
              </w:rPr>
            </w:pPr>
          </w:p>
        </w:tc>
      </w:tr>
      <w:tr w:rsidR="00D96E0E" w14:paraId="3865EF3D" w14:textId="77777777" w:rsidTr="005C0CFD">
        <w:tc>
          <w:tcPr>
            <w:tcW w:w="1139" w:type="dxa"/>
          </w:tcPr>
          <w:p w14:paraId="66F5F65E" w14:textId="77777777" w:rsidR="00D96E0E" w:rsidRDefault="00D96E0E" w:rsidP="009579B6">
            <w:pPr>
              <w:spacing w:before="120"/>
              <w:rPr>
                <w:rFonts w:cs="Arial"/>
                <w:bCs/>
              </w:rPr>
            </w:pPr>
          </w:p>
        </w:tc>
        <w:tc>
          <w:tcPr>
            <w:tcW w:w="0" w:type="auto"/>
          </w:tcPr>
          <w:p w14:paraId="04F95602" w14:textId="77777777" w:rsidR="00D96E0E" w:rsidRDefault="00D96E0E" w:rsidP="009579B6">
            <w:pPr>
              <w:spacing w:before="120"/>
              <w:rPr>
                <w:rFonts w:cs="Arial"/>
                <w:bCs/>
              </w:rPr>
            </w:pPr>
          </w:p>
        </w:tc>
        <w:tc>
          <w:tcPr>
            <w:tcW w:w="0" w:type="auto"/>
          </w:tcPr>
          <w:p w14:paraId="6C6546BE" w14:textId="77777777" w:rsidR="00D96E0E" w:rsidRDefault="00D96E0E" w:rsidP="009579B6">
            <w:pPr>
              <w:spacing w:before="120"/>
              <w:rPr>
                <w:rFonts w:cs="Arial"/>
                <w:bCs/>
              </w:rPr>
            </w:pPr>
          </w:p>
        </w:tc>
        <w:tc>
          <w:tcPr>
            <w:tcW w:w="6447" w:type="dxa"/>
          </w:tcPr>
          <w:p w14:paraId="0457D3D3" w14:textId="77777777" w:rsidR="00D96E0E" w:rsidRDefault="00D96E0E" w:rsidP="009579B6">
            <w:pPr>
              <w:spacing w:before="120"/>
              <w:rPr>
                <w:rFonts w:cs="Arial"/>
                <w:bCs/>
              </w:rPr>
            </w:pPr>
          </w:p>
        </w:tc>
      </w:tr>
      <w:bookmarkEnd w:id="138"/>
    </w:tbl>
    <w:p w14:paraId="3997C9BB" w14:textId="77777777" w:rsidR="00D96E0E" w:rsidRPr="00226C13" w:rsidRDefault="00D96E0E" w:rsidP="00226C13">
      <w:pPr>
        <w:spacing w:line="240" w:lineRule="auto"/>
        <w:ind w:right="-1"/>
        <w:rPr>
          <w:rFonts w:cs="Arial"/>
          <w:bCs/>
        </w:rPr>
      </w:pPr>
    </w:p>
    <w:sectPr w:rsidR="00D96E0E" w:rsidRPr="00226C13" w:rsidSect="00157682">
      <w:headerReference w:type="default" r:id="rId35"/>
      <w:headerReference w:type="first" r:id="rId36"/>
      <w:footerReference w:type="first" r:id="rId3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469C" w14:textId="77777777" w:rsidR="00AF4E72" w:rsidRDefault="00AF4E72" w:rsidP="0077775E">
      <w:pPr>
        <w:spacing w:after="0" w:line="240" w:lineRule="auto"/>
      </w:pPr>
      <w:r>
        <w:separator/>
      </w:r>
    </w:p>
  </w:endnote>
  <w:endnote w:type="continuationSeparator" w:id="0">
    <w:p w14:paraId="23CC01E0" w14:textId="77777777" w:rsidR="00AF4E72" w:rsidRDefault="00AF4E72" w:rsidP="0077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2731CA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tillium Lt">
    <w:charset w:val="00"/>
    <w:family w:val="auto"/>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tillium">
    <w:altName w:val="Calibri"/>
    <w:charset w:val="00"/>
    <w:family w:val="auto"/>
    <w:pitch w:val="variable"/>
    <w:sig w:usb0="00000007" w:usb1="00000001" w:usb2="00000000" w:usb3="00000000" w:csb0="00000093" w:csb1="00000000"/>
  </w:font>
  <w:font w:name="Mangal">
    <w:panose1 w:val="00000400000000000000"/>
    <w:charset w:val="00"/>
    <w:family w:val="roman"/>
    <w:pitch w:val="variable"/>
    <w:sig w:usb0="00008003" w:usb1="00000000" w:usb2="00000000" w:usb3="00000000" w:csb0="00000001" w:csb1="00000000"/>
  </w:font>
  <w:font w:name="TTE272E428t00">
    <w:altName w:val="Calibri"/>
    <w:panose1 w:val="00000000000000000000"/>
    <w:charset w:val="00"/>
    <w:family w:val="auto"/>
    <w:notTrueType/>
    <w:pitch w:val="default"/>
    <w:sig w:usb0="00000003" w:usb1="00000000" w:usb2="00000000" w:usb3="00000000" w:csb0="00000001" w:csb1="00000000"/>
  </w:font>
  <w:font w:name="wf_segoe-ui_normal">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E3EB" w14:textId="77777777" w:rsidR="00337F58" w:rsidRDefault="00337F58" w:rsidP="00755B16">
    <w:pPr>
      <w:pStyle w:val="Pieddepage"/>
      <w:tabs>
        <w:tab w:val="clear" w:pos="4536"/>
        <w:tab w:val="clear" w:pos="9072"/>
        <w:tab w:val="left" w:pos="6431"/>
      </w:tabs>
    </w:pPr>
    <w:r>
      <w:rPr>
        <w:noProof/>
      </w:rPr>
      <w:drawing>
        <wp:anchor distT="0" distB="0" distL="114300" distR="114300" simplePos="0" relativeHeight="251659264" behindDoc="1" locked="0" layoutInCell="1" allowOverlap="1" wp14:anchorId="31C5F27E" wp14:editId="11F4A46B">
          <wp:simplePos x="0" y="0"/>
          <wp:positionH relativeFrom="page">
            <wp:align>right</wp:align>
          </wp:positionH>
          <wp:positionV relativeFrom="page">
            <wp:align>bottom</wp:align>
          </wp:positionV>
          <wp:extent cx="7556546" cy="862299"/>
          <wp:effectExtent l="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CourrierA4_footer-000_2.png"/>
                  <pic:cNvPicPr/>
                </pic:nvPicPr>
                <pic:blipFill>
                  <a:blip r:embed="rId1">
                    <a:extLst>
                      <a:ext uri="{28A0092B-C50C-407E-A947-70E740481C1C}">
                        <a14:useLocalDpi xmlns:a14="http://schemas.microsoft.com/office/drawing/2010/main" val="0"/>
                      </a:ext>
                    </a:extLst>
                  </a:blip>
                  <a:stretch>
                    <a:fillRect/>
                  </a:stretch>
                </pic:blipFill>
                <pic:spPr>
                  <a:xfrm>
                    <a:off x="0" y="0"/>
                    <a:ext cx="7556546" cy="86229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CD3D" w14:textId="77777777" w:rsidR="00337F58" w:rsidRDefault="00337F58">
    <w:pPr>
      <w:pStyle w:val="Pieddepage"/>
    </w:pPr>
    <w:r>
      <w:rPr>
        <w:noProof/>
      </w:rPr>
      <w:drawing>
        <wp:anchor distT="0" distB="0" distL="114300" distR="114300" simplePos="0" relativeHeight="251661312" behindDoc="1" locked="0" layoutInCell="1" allowOverlap="1" wp14:anchorId="78F91C7E" wp14:editId="07C718D8">
          <wp:simplePos x="0" y="0"/>
          <wp:positionH relativeFrom="page">
            <wp:align>right</wp:align>
          </wp:positionH>
          <wp:positionV relativeFrom="page">
            <wp:align>bottom</wp:align>
          </wp:positionV>
          <wp:extent cx="7556546" cy="862299"/>
          <wp:effectExtent l="0" t="0" r="0" b="0"/>
          <wp:wrapNone/>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CourrierA4_footer-000_2.png"/>
                  <pic:cNvPicPr/>
                </pic:nvPicPr>
                <pic:blipFill>
                  <a:blip r:embed="rId1">
                    <a:extLst>
                      <a:ext uri="{28A0092B-C50C-407E-A947-70E740481C1C}">
                        <a14:useLocalDpi xmlns:a14="http://schemas.microsoft.com/office/drawing/2010/main" val="0"/>
                      </a:ext>
                    </a:extLst>
                  </a:blip>
                  <a:stretch>
                    <a:fillRect/>
                  </a:stretch>
                </pic:blipFill>
                <pic:spPr>
                  <a:xfrm>
                    <a:off x="0" y="0"/>
                    <a:ext cx="7556546" cy="86229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1CB1" w14:textId="77777777" w:rsidR="00337F58" w:rsidRDefault="00337F58" w:rsidP="00157682">
    <w:pPr>
      <w:pStyle w:val="Pieddepage"/>
      <w:tabs>
        <w:tab w:val="clear" w:pos="4536"/>
        <w:tab w:val="clear" w:pos="9072"/>
        <w:tab w:val="left" w:pos="4020"/>
      </w:tabs>
    </w:pPr>
    <w:r>
      <w:rPr>
        <w:noProof/>
      </w:rPr>
      <w:drawing>
        <wp:anchor distT="0" distB="0" distL="114300" distR="114300" simplePos="0" relativeHeight="251663360" behindDoc="1" locked="0" layoutInCell="1" allowOverlap="1" wp14:anchorId="7C10CEBD" wp14:editId="2BD81250">
          <wp:simplePos x="0" y="0"/>
          <wp:positionH relativeFrom="page">
            <wp:align>right</wp:align>
          </wp:positionH>
          <wp:positionV relativeFrom="page">
            <wp:align>bottom</wp:align>
          </wp:positionV>
          <wp:extent cx="7556546" cy="862299"/>
          <wp:effectExtent l="0" t="0" r="0" b="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CourrierA4_footer-000_2.png"/>
                  <pic:cNvPicPr/>
                </pic:nvPicPr>
                <pic:blipFill>
                  <a:blip r:embed="rId1">
                    <a:extLst>
                      <a:ext uri="{28A0092B-C50C-407E-A947-70E740481C1C}">
                        <a14:useLocalDpi xmlns:a14="http://schemas.microsoft.com/office/drawing/2010/main" val="0"/>
                      </a:ext>
                    </a:extLst>
                  </a:blip>
                  <a:stretch>
                    <a:fillRect/>
                  </a:stretch>
                </pic:blipFill>
                <pic:spPr>
                  <a:xfrm>
                    <a:off x="0" y="0"/>
                    <a:ext cx="7556546" cy="86229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C864" w14:textId="77777777" w:rsidR="00AF4E72" w:rsidRDefault="00AF4E72" w:rsidP="0077775E">
      <w:pPr>
        <w:spacing w:after="0" w:line="240" w:lineRule="auto"/>
      </w:pPr>
      <w:r>
        <w:separator/>
      </w:r>
    </w:p>
  </w:footnote>
  <w:footnote w:type="continuationSeparator" w:id="0">
    <w:p w14:paraId="3CA20A46" w14:textId="77777777" w:rsidR="00AF4E72" w:rsidRDefault="00AF4E72" w:rsidP="0077775E">
      <w:pPr>
        <w:spacing w:after="0" w:line="240" w:lineRule="auto"/>
      </w:pPr>
      <w:r>
        <w:continuationSeparator/>
      </w:r>
    </w:p>
  </w:footnote>
  <w:footnote w:id="1">
    <w:p w14:paraId="1B433F09" w14:textId="77777777" w:rsidR="00337F58" w:rsidRPr="00411A15" w:rsidRDefault="00337F58" w:rsidP="00AA104E">
      <w:pPr>
        <w:pStyle w:val="Notedebasdepage"/>
        <w:ind w:left="142" w:hanging="142"/>
        <w:rPr>
          <w:rFonts w:ascii="Arial" w:hAnsi="Arial" w:cs="Arial"/>
          <w:sz w:val="16"/>
          <w:szCs w:val="16"/>
        </w:rPr>
      </w:pPr>
      <w:r>
        <w:rPr>
          <w:rStyle w:val="Appelnotedebasdep"/>
          <w:rFonts w:ascii="Arial" w:hAnsi="Arial" w:cs="Arial"/>
          <w:sz w:val="16"/>
          <w:szCs w:val="16"/>
        </w:rPr>
        <w:footnoteRef/>
      </w:r>
      <w:r>
        <w:rPr>
          <w:rFonts w:ascii="Arial" w:hAnsi="Arial"/>
          <w:sz w:val="16"/>
          <w:szCs w:val="16"/>
        </w:rPr>
        <w:t>Biffer la mention incorrecte.</w:t>
      </w:r>
    </w:p>
  </w:footnote>
  <w:footnote w:id="2">
    <w:p w14:paraId="7DD60A0B" w14:textId="77777777" w:rsidR="00337F58" w:rsidRPr="00A47B3A" w:rsidRDefault="00337F58" w:rsidP="00A47B3A">
      <w:pPr>
        <w:pStyle w:val="Notedebasdepage"/>
        <w:spacing w:after="60"/>
        <w:rPr>
          <w:rFonts w:asciiTheme="minorHAnsi" w:hAnsiTheme="minorHAnsi" w:cstheme="minorHAnsi"/>
          <w:sz w:val="16"/>
        </w:rPr>
      </w:pPr>
      <w:r>
        <w:rPr>
          <w:rStyle w:val="Appelnotedebasdep"/>
        </w:rPr>
        <w:footnoteRef/>
      </w:r>
      <w:r>
        <w:t xml:space="preserve"> Les conditions pour être considéré comme une PME, sont :</w:t>
      </w:r>
    </w:p>
    <w:p w14:paraId="174C36AB" w14:textId="77777777" w:rsidR="00337F58" w:rsidRPr="00A47B3A" w:rsidRDefault="00337F58" w:rsidP="00A453CD">
      <w:pPr>
        <w:pStyle w:val="Notedebasdepage"/>
        <w:numPr>
          <w:ilvl w:val="0"/>
          <w:numId w:val="19"/>
        </w:numPr>
        <w:rPr>
          <w:rFonts w:asciiTheme="minorHAnsi" w:hAnsiTheme="minorHAnsi" w:cstheme="minorHAnsi"/>
          <w:sz w:val="16"/>
        </w:rPr>
      </w:pPr>
      <w:r>
        <w:rPr>
          <w:rFonts w:asciiTheme="minorHAnsi" w:hAnsiTheme="minorHAnsi"/>
          <w:sz w:val="16"/>
        </w:rPr>
        <w:t>nombre de travailleurs en moyenne annuelle : 50</w:t>
      </w:r>
    </w:p>
    <w:p w14:paraId="61D9FC89" w14:textId="77777777" w:rsidR="00337F58" w:rsidRPr="00A47B3A" w:rsidRDefault="00337F58" w:rsidP="00A453CD">
      <w:pPr>
        <w:pStyle w:val="Notedebasdepage"/>
        <w:numPr>
          <w:ilvl w:val="0"/>
          <w:numId w:val="19"/>
        </w:numPr>
        <w:rPr>
          <w:rFonts w:asciiTheme="minorHAnsi" w:hAnsiTheme="minorHAnsi" w:cstheme="minorHAnsi"/>
          <w:sz w:val="16"/>
        </w:rPr>
      </w:pPr>
      <w:r>
        <w:rPr>
          <w:rFonts w:asciiTheme="minorHAnsi" w:hAnsiTheme="minorHAnsi"/>
          <w:sz w:val="16"/>
        </w:rPr>
        <w:t>chiffre d'affaires annuel, hors taxe sur la valeur ajoutée : 9.000.000 euros</w:t>
      </w:r>
    </w:p>
    <w:p w14:paraId="02B9F960" w14:textId="77777777" w:rsidR="00337F58" w:rsidRPr="00A47B3A" w:rsidRDefault="00337F58" w:rsidP="00A453CD">
      <w:pPr>
        <w:pStyle w:val="Notedebasdepage"/>
        <w:numPr>
          <w:ilvl w:val="0"/>
          <w:numId w:val="19"/>
        </w:numPr>
        <w:spacing w:after="60"/>
        <w:ind w:left="714" w:hanging="357"/>
        <w:rPr>
          <w:rFonts w:asciiTheme="minorHAnsi" w:hAnsiTheme="minorHAnsi" w:cstheme="minorHAnsi"/>
          <w:sz w:val="16"/>
        </w:rPr>
      </w:pPr>
      <w:r>
        <w:rPr>
          <w:rFonts w:asciiTheme="minorHAnsi" w:hAnsiTheme="minorHAnsi"/>
          <w:sz w:val="16"/>
        </w:rPr>
        <w:t>total du bilan : 4.500.000 euros</w:t>
      </w:r>
    </w:p>
    <w:p w14:paraId="33A0970A" w14:textId="77777777" w:rsidR="00337F58" w:rsidRPr="00A47B3A" w:rsidRDefault="00337F58" w:rsidP="00A47B3A">
      <w:pPr>
        <w:pStyle w:val="Notedebasdepage"/>
        <w:spacing w:after="120"/>
        <w:rPr>
          <w:rFonts w:asciiTheme="minorHAnsi" w:hAnsiTheme="minorHAnsi" w:cstheme="minorHAnsi"/>
          <w:sz w:val="16"/>
        </w:rPr>
      </w:pPr>
      <w:r>
        <w:rPr>
          <w:rFonts w:asciiTheme="minorHAnsi" w:hAnsiTheme="minorHAnsi"/>
          <w:sz w:val="16"/>
        </w:rPr>
        <w:t>Le fait de dépasser ou de ne plus dépasser plus d'un des critères susvisés, n'a d'incidence que si cette circonstance se produit pendant deux exercices consécutifs. Dans ce cas, les conséquences de ce dépassement s'appliqueront à partir de l'exercice suivant l'exercice au cours duquel, pour la deuxième fois, plus d'un des critères ont été dépassés ou ne sont plus dépassés.</w:t>
      </w:r>
    </w:p>
  </w:footnote>
  <w:footnote w:id="3">
    <w:p w14:paraId="32CF3932" w14:textId="77777777" w:rsidR="00337F58" w:rsidRPr="00A47B3A" w:rsidRDefault="00337F58">
      <w:pPr>
        <w:pStyle w:val="Notedebasdepage"/>
        <w:rPr>
          <w:rFonts w:ascii="Arial" w:hAnsi="Arial" w:cs="Arial"/>
          <w:sz w:val="16"/>
        </w:rPr>
      </w:pPr>
      <w:r>
        <w:rPr>
          <w:rStyle w:val="Appelnotedebasdep"/>
          <w:rFonts w:ascii="Arial" w:hAnsi="Arial" w:cs="Arial"/>
          <w:sz w:val="16"/>
        </w:rPr>
        <w:footnoteRef/>
      </w:r>
      <w:r>
        <w:t xml:space="preserve"> </w:t>
      </w:r>
      <w:r>
        <w:rPr>
          <w:rFonts w:ascii="Arial" w:hAnsi="Arial"/>
          <w:sz w:val="16"/>
        </w:rPr>
        <w:t>Veuillez biffer la mention inutile.</w:t>
      </w:r>
    </w:p>
  </w:footnote>
  <w:footnote w:id="4">
    <w:p w14:paraId="52D2067C" w14:textId="77777777" w:rsidR="00337F58" w:rsidRPr="00BE5E27" w:rsidRDefault="00337F58" w:rsidP="003958EE">
      <w:pPr>
        <w:pStyle w:val="Notedebasdepage"/>
        <w:spacing w:after="120"/>
        <w:jc w:val="both"/>
        <w:rPr>
          <w:rFonts w:asciiTheme="minorHAnsi" w:hAnsiTheme="minorHAnsi" w:cstheme="minorHAnsi"/>
          <w:i/>
          <w:sz w:val="16"/>
          <w:szCs w:val="16"/>
        </w:rPr>
      </w:pPr>
      <w:r>
        <w:rPr>
          <w:rStyle w:val="Appelnotedebasdep"/>
          <w:rFonts w:asciiTheme="minorHAnsi" w:hAnsiTheme="minorHAnsi" w:cstheme="minorHAnsi"/>
          <w:sz w:val="16"/>
          <w:szCs w:val="16"/>
        </w:rPr>
        <w:footnoteRef/>
      </w:r>
      <w:r>
        <w:t xml:space="preserve"> </w:t>
      </w:r>
      <w:r>
        <w:rPr>
          <w:i/>
          <w:iCs/>
        </w:rPr>
        <w:t>Au sens de l’article 11 du règlement d'exécution n° 282/2011 du Conseil du 15 mars 2011 portant mesures d’exécution de la directive 2006/112/CE relative au système commun de taxe sur la valeur ajoutée.</w:t>
      </w:r>
    </w:p>
    <w:p w14:paraId="5E4F9C49" w14:textId="77777777" w:rsidR="00337F58" w:rsidRPr="00BE5E27" w:rsidRDefault="00337F58" w:rsidP="003958EE">
      <w:pPr>
        <w:pStyle w:val="Notedebasdepage"/>
        <w:jc w:val="both"/>
        <w:rPr>
          <w:rFonts w:asciiTheme="minorHAnsi" w:hAnsiTheme="minorHAnsi" w:cstheme="minorHAnsi"/>
          <w:i/>
          <w:sz w:val="16"/>
          <w:szCs w:val="16"/>
        </w:rPr>
      </w:pPr>
      <w:r>
        <w:rPr>
          <w:rFonts w:asciiTheme="minorHAnsi" w:hAnsiTheme="minorHAnsi"/>
          <w:i/>
          <w:sz w:val="16"/>
          <w:szCs w:val="16"/>
        </w:rPr>
        <w:t xml:space="preserve">Aux fins de l’application des articles 50, 51 et 55 du Code de la TVA, l’administration considère qu’un assujetti possède un établissement stable dans le pays lorsque les trois conditions suivantes sont réunies : </w:t>
      </w:r>
    </w:p>
    <w:p w14:paraId="2F2B832C" w14:textId="77777777" w:rsidR="00337F58" w:rsidRPr="00BE5E27" w:rsidRDefault="00337F58" w:rsidP="00A453CD">
      <w:pPr>
        <w:pStyle w:val="Notedebasdepage"/>
        <w:numPr>
          <w:ilvl w:val="0"/>
          <w:numId w:val="15"/>
        </w:numPr>
        <w:jc w:val="both"/>
        <w:rPr>
          <w:rFonts w:asciiTheme="minorHAnsi" w:hAnsiTheme="minorHAnsi" w:cstheme="minorHAnsi"/>
          <w:i/>
          <w:sz w:val="16"/>
          <w:szCs w:val="16"/>
        </w:rPr>
      </w:pPr>
      <w:r>
        <w:rPr>
          <w:rFonts w:asciiTheme="minorHAnsi" w:hAnsiTheme="minorHAnsi"/>
          <w:i/>
          <w:sz w:val="16"/>
          <w:szCs w:val="16"/>
        </w:rPr>
        <w:t xml:space="preserve">l’assujetti a, dans le pays, un siège de direction, une succursale, une fabrique, une usine, un atelier, une agence, un magasin, un bureau, un laboratoire, un comptoir d’achat ou de vente, un dépôt ou toute autre installation fixe, à l’exclusion des chantiers de travaux ; </w:t>
      </w:r>
    </w:p>
    <w:p w14:paraId="335402FB" w14:textId="77777777" w:rsidR="00337F58" w:rsidRPr="00BE5E27" w:rsidRDefault="00337F58" w:rsidP="00A453CD">
      <w:pPr>
        <w:pStyle w:val="Notedebasdepage"/>
        <w:numPr>
          <w:ilvl w:val="0"/>
          <w:numId w:val="15"/>
        </w:numPr>
        <w:jc w:val="both"/>
        <w:rPr>
          <w:rFonts w:asciiTheme="minorHAnsi" w:hAnsiTheme="minorHAnsi" w:cstheme="minorHAnsi"/>
          <w:i/>
          <w:sz w:val="16"/>
          <w:szCs w:val="16"/>
        </w:rPr>
      </w:pPr>
      <w:r>
        <w:rPr>
          <w:rFonts w:asciiTheme="minorHAnsi" w:hAnsiTheme="minorHAnsi"/>
          <w:i/>
          <w:sz w:val="16"/>
          <w:szCs w:val="16"/>
        </w:rPr>
        <w:t xml:space="preserve">l’établissement en question est géré par une personne </w:t>
      </w:r>
      <w:r>
        <w:rPr>
          <w:rFonts w:asciiTheme="minorHAnsi" w:hAnsiTheme="minorHAnsi"/>
          <w:b/>
          <w:bCs/>
          <w:i/>
          <w:sz w:val="16"/>
          <w:szCs w:val="16"/>
          <w:u w:val="single"/>
        </w:rPr>
        <w:t>apte à engager l’assujetti</w:t>
      </w:r>
      <w:r>
        <w:rPr>
          <w:rFonts w:asciiTheme="minorHAnsi" w:hAnsiTheme="minorHAnsi"/>
          <w:i/>
          <w:sz w:val="16"/>
          <w:szCs w:val="16"/>
        </w:rPr>
        <w:t xml:space="preserve"> envers les fournisseurs et les clients ; </w:t>
      </w:r>
    </w:p>
    <w:p w14:paraId="3903226A" w14:textId="77777777" w:rsidR="00337F58" w:rsidRPr="00BE5E27" w:rsidRDefault="00337F58" w:rsidP="00A453CD">
      <w:pPr>
        <w:pStyle w:val="Notedebasdepage"/>
        <w:numPr>
          <w:ilvl w:val="0"/>
          <w:numId w:val="15"/>
        </w:numPr>
        <w:spacing w:after="120"/>
        <w:ind w:left="714" w:hanging="357"/>
        <w:jc w:val="both"/>
        <w:rPr>
          <w:rFonts w:asciiTheme="minorHAnsi" w:hAnsiTheme="minorHAnsi" w:cstheme="minorHAnsi"/>
          <w:i/>
          <w:sz w:val="16"/>
          <w:szCs w:val="16"/>
        </w:rPr>
      </w:pPr>
      <w:r>
        <w:rPr>
          <w:rFonts w:asciiTheme="minorHAnsi" w:hAnsiTheme="minorHAnsi"/>
          <w:i/>
          <w:sz w:val="16"/>
          <w:szCs w:val="16"/>
        </w:rPr>
        <w:t>l’établissement visé en a) effectue de manière régulière des opérations visées par le Code de la TVA : livraisons de biens ou prestations de services..</w:t>
      </w:r>
    </w:p>
    <w:p w14:paraId="484BFE12" w14:textId="77777777" w:rsidR="00337F58" w:rsidRPr="00BE5E27" w:rsidRDefault="00337F58" w:rsidP="003958EE">
      <w:pPr>
        <w:pStyle w:val="Notedebasdepage"/>
        <w:spacing w:after="120"/>
        <w:jc w:val="both"/>
        <w:rPr>
          <w:rFonts w:asciiTheme="minorHAnsi" w:hAnsiTheme="minorHAnsi" w:cstheme="minorHAnsi"/>
          <w:i/>
          <w:sz w:val="16"/>
          <w:szCs w:val="16"/>
        </w:rPr>
      </w:pPr>
      <w:r>
        <w:rPr>
          <w:rFonts w:asciiTheme="minorHAnsi" w:hAnsiTheme="minorHAnsi"/>
          <w:i/>
          <w:sz w:val="16"/>
          <w:szCs w:val="16"/>
        </w:rPr>
        <w:t xml:space="preserve">Un assujetti qui dispose d’un établissement stable en Belgique, est </w:t>
      </w:r>
      <w:r>
        <w:rPr>
          <w:rFonts w:asciiTheme="minorHAnsi" w:hAnsiTheme="minorHAnsi"/>
          <w:b/>
          <w:bCs/>
          <w:i/>
          <w:sz w:val="16"/>
          <w:szCs w:val="16"/>
          <w:u w:val="single"/>
        </w:rPr>
        <w:t>considéré comme un assujetti qui n’est pas établi en Belgique</w:t>
      </w:r>
      <w:r>
        <w:rPr>
          <w:rFonts w:asciiTheme="minorHAnsi" w:hAnsiTheme="minorHAnsi"/>
          <w:i/>
          <w:sz w:val="16"/>
          <w:szCs w:val="16"/>
        </w:rPr>
        <w:t xml:space="preserve"> lorsque cet établissement ne participe pas à la livraison de biens ou à la prestation de services (article 51, § 2, alinéa 2 du Code de la TVA et article 192bis de la directive 2006/112/CE du Conseil du 28 novembre 2006 relative au système commun de taxe sur la valeur ajoutée).</w:t>
      </w:r>
    </w:p>
    <w:p w14:paraId="265ECFE8" w14:textId="77777777" w:rsidR="00337F58" w:rsidRPr="00BE5E27" w:rsidRDefault="00337F58" w:rsidP="003958EE">
      <w:pPr>
        <w:pStyle w:val="Notedebasdepage"/>
        <w:spacing w:after="120"/>
        <w:jc w:val="both"/>
        <w:rPr>
          <w:rFonts w:asciiTheme="minorHAnsi" w:hAnsiTheme="minorHAnsi" w:cstheme="minorHAnsi"/>
          <w:i/>
          <w:sz w:val="16"/>
          <w:szCs w:val="16"/>
        </w:rPr>
      </w:pPr>
      <w:r>
        <w:rPr>
          <w:rFonts w:asciiTheme="minorHAnsi" w:hAnsiTheme="minorHAnsi"/>
          <w:i/>
          <w:sz w:val="16"/>
          <w:szCs w:val="16"/>
        </w:rPr>
        <w:t xml:space="preserve">Un établissement stable est </w:t>
      </w:r>
      <w:r>
        <w:rPr>
          <w:rFonts w:asciiTheme="minorHAnsi" w:hAnsiTheme="minorHAnsi"/>
          <w:b/>
          <w:bCs/>
          <w:i/>
          <w:sz w:val="16"/>
          <w:szCs w:val="16"/>
          <w:u w:val="single"/>
        </w:rPr>
        <w:t>considéré comme ayant participé à la livraison de biens ou à la prestation de services</w:t>
      </w:r>
      <w:r>
        <w:rPr>
          <w:rFonts w:asciiTheme="minorHAnsi" w:hAnsiTheme="minorHAnsi"/>
          <w:i/>
          <w:sz w:val="16"/>
          <w:szCs w:val="16"/>
        </w:rPr>
        <w:t xml:space="preserve"> lorsque cette livraison ou prestation a été effectuée au départ de cet établissement stable, en d’autres mots si les moyens techniques et humains de l’établissement ont été utilisés pour l’accomplissement de cette livraison ou prestation. De simples tâches de soutien administratif effectuées par l’établissement stable ne suffisent pas (article 53 du règlement d'exécution n° 282/2011 du Conseil du 15 mars 2011 portant mesures d’exécution de la directive 2006/112/CE relative au système commun de taxe sur la valeur ajoutée).</w:t>
      </w:r>
    </w:p>
  </w:footnote>
  <w:footnote w:id="5">
    <w:p w14:paraId="1E5AC92E" w14:textId="77777777" w:rsidR="00337F58" w:rsidRPr="00BE5E27" w:rsidRDefault="00337F58" w:rsidP="003958EE">
      <w:pPr>
        <w:pStyle w:val="Notedebasdepage"/>
        <w:spacing w:after="120"/>
        <w:jc w:val="both"/>
        <w:rPr>
          <w:rFonts w:asciiTheme="minorHAnsi" w:hAnsiTheme="minorHAnsi" w:cstheme="minorHAnsi"/>
          <w:i/>
          <w:sz w:val="16"/>
          <w:szCs w:val="16"/>
        </w:rPr>
      </w:pPr>
      <w:r>
        <w:rPr>
          <w:rStyle w:val="Appelnotedebasdep"/>
          <w:rFonts w:asciiTheme="minorHAnsi" w:hAnsiTheme="minorHAnsi" w:cstheme="minorHAnsi"/>
          <w:i/>
          <w:sz w:val="16"/>
          <w:szCs w:val="16"/>
        </w:rPr>
        <w:footnoteRef/>
      </w:r>
      <w:r>
        <w:t xml:space="preserve"> </w:t>
      </w:r>
      <w:r>
        <w:rPr>
          <w:rFonts w:asciiTheme="minorHAnsi" w:hAnsiTheme="minorHAnsi"/>
          <w:i/>
          <w:sz w:val="16"/>
          <w:szCs w:val="16"/>
        </w:rPr>
        <w:t>Veuillez biffer la mention inutile</w:t>
      </w:r>
    </w:p>
  </w:footnote>
  <w:footnote w:id="6">
    <w:p w14:paraId="1BE4B1A5" w14:textId="77777777" w:rsidR="00337F58" w:rsidRPr="00BE5E27" w:rsidRDefault="00337F58" w:rsidP="003958EE">
      <w:pPr>
        <w:pStyle w:val="Notedebasdepage"/>
        <w:jc w:val="both"/>
        <w:rPr>
          <w:rFonts w:asciiTheme="minorHAnsi" w:hAnsiTheme="minorHAnsi" w:cstheme="minorHAnsi"/>
          <w:i/>
          <w:sz w:val="16"/>
          <w:szCs w:val="16"/>
        </w:rPr>
      </w:pPr>
      <w:r>
        <w:rPr>
          <w:rStyle w:val="Appelnotedebasdep"/>
          <w:rFonts w:asciiTheme="minorHAnsi" w:hAnsiTheme="minorHAnsi" w:cstheme="minorHAnsi"/>
          <w:i/>
          <w:sz w:val="16"/>
          <w:szCs w:val="16"/>
        </w:rPr>
        <w:footnoteRef/>
      </w:r>
      <w:r>
        <w:t xml:space="preserve"> </w:t>
      </w:r>
      <w:r>
        <w:rPr>
          <w:rFonts w:asciiTheme="minorHAnsi" w:hAnsiTheme="minorHAnsi"/>
          <w:i/>
          <w:sz w:val="16"/>
          <w:szCs w:val="16"/>
        </w:rPr>
        <w:t>Veuillez 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A7A9" w14:textId="77777777" w:rsidR="00337F58" w:rsidRPr="00A95261" w:rsidRDefault="00337F58" w:rsidP="00A23457">
    <w:pPr>
      <w:pStyle w:val="En-tte"/>
      <w:jc w:val="right"/>
      <w:rPr>
        <w:sz w:val="18"/>
      </w:rPr>
    </w:pPr>
    <w:r>
      <w:rPr>
        <w:sz w:val="18"/>
      </w:rPr>
      <w:t>Référence cahier spécial des charges n° S&amp;L/DA/</w:t>
    </w:r>
    <w:r>
      <w:rPr>
        <w:sz w:val="18"/>
        <w:highlight w:val="green"/>
      </w:rPr>
      <w:t>201X/XXX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683C" w14:textId="77777777" w:rsidR="00337F58" w:rsidRDefault="00337F58" w:rsidP="008E353C">
    <w:pPr>
      <w:pStyle w:val="En-tte"/>
      <w:tabs>
        <w:tab w:val="clear" w:pos="4536"/>
        <w:tab w:val="clear" w:pos="9072"/>
        <w:tab w:val="left" w:pos="5656"/>
      </w:tabs>
      <w:rPr>
        <w:noProof/>
      </w:rPr>
    </w:pPr>
    <w:r>
      <w:rPr>
        <w:noProof/>
      </w:rPr>
      <w:drawing>
        <wp:anchor distT="0" distB="0" distL="114300" distR="114300" simplePos="0" relativeHeight="251658240" behindDoc="1" locked="0" layoutInCell="1" allowOverlap="1" wp14:anchorId="71544BC6" wp14:editId="49EBDFE4">
          <wp:simplePos x="0" y="0"/>
          <wp:positionH relativeFrom="page">
            <wp:align>left</wp:align>
          </wp:positionH>
          <wp:positionV relativeFrom="page">
            <wp:align>top</wp:align>
          </wp:positionV>
          <wp:extent cx="7559708" cy="10693329"/>
          <wp:effectExtent l="0" t="0" r="3175" b="0"/>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overreport_000-FR.png"/>
                  <pic:cNvPicPr/>
                </pic:nvPicPr>
                <pic:blipFill>
                  <a:blip r:embed="rId1">
                    <a:extLst>
                      <a:ext uri="{28A0092B-C50C-407E-A947-70E740481C1C}">
                        <a14:useLocalDpi xmlns:a14="http://schemas.microsoft.com/office/drawing/2010/main" val="0"/>
                      </a:ext>
                    </a:extLst>
                  </a:blip>
                  <a:stretch>
                    <a:fillRect/>
                  </a:stretch>
                </pic:blipFill>
                <pic:spPr>
                  <a:xfrm>
                    <a:off x="0" y="0"/>
                    <a:ext cx="7559708" cy="10693329"/>
                  </a:xfrm>
                  <a:prstGeom prst="rect">
                    <a:avLst/>
                  </a:prstGeom>
                </pic:spPr>
              </pic:pic>
            </a:graphicData>
          </a:graphic>
          <wp14:sizeRelH relativeFrom="page">
            <wp14:pctWidth>0</wp14:pctWidth>
          </wp14:sizeRelH>
          <wp14:sizeRelV relativeFrom="page">
            <wp14:pctHeight>0</wp14:pctHeight>
          </wp14:sizeRelV>
        </wp:anchor>
      </w:drawing>
    </w:r>
    <w:r>
      <w:tab/>
    </w:r>
  </w:p>
  <w:p w14:paraId="1F15C673" w14:textId="77777777" w:rsidR="00337F58" w:rsidRDefault="00337F58" w:rsidP="00822AB3">
    <w:pPr>
      <w:pStyle w:val="En-tte"/>
      <w:tabs>
        <w:tab w:val="clear" w:pos="4536"/>
        <w:tab w:val="clear" w:pos="9072"/>
        <w:tab w:val="left" w:pos="1172"/>
      </w:tabs>
      <w:rPr>
        <w:noProof/>
      </w:rPr>
    </w:pPr>
    <w:r>
      <w:tab/>
    </w:r>
  </w:p>
  <w:p w14:paraId="216AFEF9" w14:textId="77777777" w:rsidR="00337F58" w:rsidRDefault="00337F58" w:rsidP="004751DD">
    <w:pPr>
      <w:pStyle w:val="En-tte"/>
      <w:tabs>
        <w:tab w:val="clear" w:pos="4536"/>
        <w:tab w:val="clear" w:pos="9072"/>
        <w:tab w:val="left" w:pos="1172"/>
      </w:tabs>
      <w:rPr>
        <w:noProof/>
      </w:rPr>
    </w:pPr>
    <w:r>
      <w:tab/>
    </w:r>
  </w:p>
  <w:p w14:paraId="20C45E17" w14:textId="77777777" w:rsidR="00337F58" w:rsidRDefault="00337F58" w:rsidP="00A945AF">
    <w:pPr>
      <w:pStyle w:val="En-tte"/>
      <w:tabs>
        <w:tab w:val="clear" w:pos="4536"/>
        <w:tab w:val="clear" w:pos="9072"/>
        <w:tab w:val="left" w:pos="1525"/>
      </w:tabs>
      <w:rPr>
        <w:noProof/>
      </w:rPr>
    </w:pPr>
    <w:r>
      <w:tab/>
    </w:r>
  </w:p>
  <w:p w14:paraId="285A64B6" w14:textId="77777777" w:rsidR="00337F58" w:rsidRDefault="00337F58" w:rsidP="00E43C08">
    <w:pPr>
      <w:pStyle w:val="En-tte"/>
      <w:tabs>
        <w:tab w:val="clear" w:pos="4536"/>
        <w:tab w:val="clear" w:pos="9072"/>
        <w:tab w:val="left" w:pos="1025"/>
        <w:tab w:val="left" w:pos="1525"/>
      </w:tabs>
      <w:rPr>
        <w:noProof/>
      </w:rPr>
    </w:pPr>
    <w:r>
      <w:tab/>
    </w:r>
    <w:r>
      <w:tab/>
    </w:r>
  </w:p>
  <w:p w14:paraId="2ED6511E" w14:textId="77777777" w:rsidR="00337F58" w:rsidRDefault="00337F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2214" w14:textId="77777777" w:rsidR="00337F58" w:rsidRPr="00A24F58" w:rsidRDefault="00337F58" w:rsidP="00A24F58">
    <w:pPr>
      <w:pStyle w:val="En-tte"/>
      <w:tabs>
        <w:tab w:val="clear" w:pos="453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5A36" w14:textId="77777777" w:rsidR="00337F58" w:rsidRPr="00A24F58" w:rsidRDefault="00337F58" w:rsidP="00A24F5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D8E3" w14:textId="77777777" w:rsidR="00337F58" w:rsidRPr="00A24F58" w:rsidRDefault="00337F58" w:rsidP="00A24F58">
    <w:pPr>
      <w:pStyle w:val="En-tte"/>
      <w:tabs>
        <w:tab w:val="clear" w:pos="4536"/>
      </w:tabs>
    </w:pPr>
    <w:r>
      <w:rPr>
        <w:sz w:val="18"/>
      </w:rPr>
      <w:t>Cahier spécial des charges n° S&amp;L/DA/2019/028</w:t>
    </w:r>
    <w:r>
      <w:t xml:space="preserve"> </w:t>
    </w:r>
    <w:r>
      <w:fldChar w:fldCharType="begin"/>
    </w:r>
    <w:r>
      <w:instrText>PAGE   \* MERGEFORMAT</w:instrText>
    </w:r>
    <w:r>
      <w:fldChar w:fldCharType="separate"/>
    </w:r>
    <w:r>
      <w:t>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7D9F" w14:textId="77777777" w:rsidR="00337F58" w:rsidRPr="00AE7731" w:rsidRDefault="00337F58" w:rsidP="00A24F58">
    <w:pPr>
      <w:pStyle w:val="En-tte"/>
      <w:tabs>
        <w:tab w:val="clear" w:pos="4536"/>
      </w:tabs>
    </w:pPr>
    <w:r>
      <w:rPr>
        <w:sz w:val="18"/>
      </w:rPr>
      <w:t>Référence cahier spécial des charges n° S&amp;L/DA/</w:t>
    </w:r>
    <w:r>
      <w:rPr>
        <w:sz w:val="18"/>
        <w:highlight w:val="green"/>
      </w:rPr>
      <w:t>201X/XXX</w:t>
    </w:r>
    <w:r>
      <w:t xml:space="preserve"> </w:t>
    </w:r>
    <w:r>
      <w:fldChar w:fldCharType="begin"/>
    </w:r>
    <w:r>
      <w:instrText>PAGE   \* MERGEFORMAT</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220"/>
    <w:multiLevelType w:val="hybridMultilevel"/>
    <w:tmpl w:val="31AA9B68"/>
    <w:lvl w:ilvl="0" w:tplc="00CCF36C">
      <w:numFmt w:val="bullet"/>
      <w:lvlText w:val=""/>
      <w:lvlJc w:val="left"/>
      <w:pPr>
        <w:tabs>
          <w:tab w:val="num" w:pos="720"/>
        </w:tabs>
        <w:ind w:left="720" w:hanging="360"/>
      </w:pPr>
      <w:rPr>
        <w:rFonts w:ascii="Wingdings" w:eastAsia="Times New Roman"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44D80"/>
    <w:multiLevelType w:val="multilevel"/>
    <w:tmpl w:val="9B3271AE"/>
    <w:styleLink w:val="Bestek"/>
    <w:lvl w:ilvl="0">
      <w:start w:val="1"/>
      <w:numFmt w:val="upperLetter"/>
      <w:lvlText w:val="%1."/>
      <w:lvlJc w:val="left"/>
      <w:pPr>
        <w:tabs>
          <w:tab w:val="num" w:pos="227"/>
        </w:tabs>
        <w:ind w:left="454" w:hanging="454"/>
      </w:pPr>
      <w:rPr>
        <w:rFonts w:hint="default"/>
      </w:rPr>
    </w:lvl>
    <w:lvl w:ilvl="1">
      <w:start w:val="1"/>
      <w:numFmt w:val="decimal"/>
      <w:lvlText w:val="%1.%2."/>
      <w:lvlJc w:val="left"/>
      <w:pPr>
        <w:tabs>
          <w:tab w:val="num" w:pos="227"/>
        </w:tabs>
        <w:ind w:left="737" w:hanging="737"/>
      </w:pPr>
      <w:rPr>
        <w:rFonts w:hint="default"/>
      </w:rPr>
    </w:lvl>
    <w:lvl w:ilvl="2">
      <w:start w:val="1"/>
      <w:numFmt w:val="decimal"/>
      <w:lvlText w:val="%1.%2.%3."/>
      <w:lvlJc w:val="left"/>
      <w:pPr>
        <w:tabs>
          <w:tab w:val="num" w:pos="227"/>
        </w:tabs>
        <w:ind w:left="964" w:hanging="964"/>
      </w:pPr>
      <w:rPr>
        <w:rFonts w:hint="default"/>
      </w:rPr>
    </w:lvl>
    <w:lvl w:ilvl="3">
      <w:start w:val="1"/>
      <w:numFmt w:val="decimal"/>
      <w:lvlRestart w:val="0"/>
      <w:lvlText w:val="%1.%2.%3.%4."/>
      <w:lvlJc w:val="left"/>
      <w:pPr>
        <w:tabs>
          <w:tab w:val="num" w:pos="227"/>
        </w:tabs>
        <w:ind w:left="964" w:hanging="964"/>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2" w15:restartNumberingAfterBreak="0">
    <w:nsid w:val="17067377"/>
    <w:multiLevelType w:val="hybridMultilevel"/>
    <w:tmpl w:val="E56A96A2"/>
    <w:lvl w:ilvl="0" w:tplc="620AB5E2">
      <w:start w:val="5"/>
      <w:numFmt w:val="bullet"/>
      <w:pStyle w:val="Opsomming1"/>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6F1AEE"/>
    <w:multiLevelType w:val="hybridMultilevel"/>
    <w:tmpl w:val="9398A60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F220AD"/>
    <w:multiLevelType w:val="hybridMultilevel"/>
    <w:tmpl w:val="876EF5BE"/>
    <w:lvl w:ilvl="0" w:tplc="4DE2588C">
      <w:start w:val="1"/>
      <w:numFmt w:val="decimal"/>
      <w:lvlText w:val="%1."/>
      <w:lvlJc w:val="left"/>
      <w:pPr>
        <w:ind w:left="720" w:hanging="360"/>
      </w:pPr>
      <w:rPr>
        <w:rFonts w:ascii="TTE2731CA8t00" w:hAnsi="TTE2731CA8t00" w:cs="TTE2731CA8t00" w:hint="default"/>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59A4AFC"/>
    <w:multiLevelType w:val="hybridMultilevel"/>
    <w:tmpl w:val="D96A5AEA"/>
    <w:lvl w:ilvl="0" w:tplc="BEDEBB74">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713D8F"/>
    <w:multiLevelType w:val="hybridMultilevel"/>
    <w:tmpl w:val="F1169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9453EE"/>
    <w:multiLevelType w:val="hybridMultilevel"/>
    <w:tmpl w:val="B1B01DA4"/>
    <w:lvl w:ilvl="0" w:tplc="BEDEBB74">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470B7A"/>
    <w:multiLevelType w:val="hybridMultilevel"/>
    <w:tmpl w:val="D402EE94"/>
    <w:lvl w:ilvl="0" w:tplc="9666440A">
      <w:start w:val="1"/>
      <w:numFmt w:val="decimal"/>
      <w:lvlText w:val="%1°"/>
      <w:lvlJc w:val="left"/>
      <w:pPr>
        <w:tabs>
          <w:tab w:val="num" w:pos="644"/>
        </w:tabs>
        <w:ind w:left="644" w:hanging="360"/>
      </w:p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040C000F">
      <w:start w:val="1"/>
      <w:numFmt w:val="decimal"/>
      <w:lvlText w:val="%4."/>
      <w:lvlJc w:val="left"/>
      <w:pPr>
        <w:tabs>
          <w:tab w:val="num" w:pos="2804"/>
        </w:tabs>
        <w:ind w:left="2804" w:hanging="360"/>
      </w:pPr>
    </w:lvl>
    <w:lvl w:ilvl="4" w:tplc="040C0019">
      <w:start w:val="1"/>
      <w:numFmt w:val="lowerLetter"/>
      <w:lvlText w:val="%5."/>
      <w:lvlJc w:val="left"/>
      <w:pPr>
        <w:tabs>
          <w:tab w:val="num" w:pos="3524"/>
        </w:tabs>
        <w:ind w:left="3524" w:hanging="360"/>
      </w:pPr>
    </w:lvl>
    <w:lvl w:ilvl="5" w:tplc="040C001B">
      <w:start w:val="1"/>
      <w:numFmt w:val="lowerRoman"/>
      <w:lvlText w:val="%6."/>
      <w:lvlJc w:val="right"/>
      <w:pPr>
        <w:tabs>
          <w:tab w:val="num" w:pos="4244"/>
        </w:tabs>
        <w:ind w:left="4244" w:hanging="180"/>
      </w:pPr>
    </w:lvl>
    <w:lvl w:ilvl="6" w:tplc="040C000F">
      <w:start w:val="1"/>
      <w:numFmt w:val="decimal"/>
      <w:lvlText w:val="%7."/>
      <w:lvlJc w:val="left"/>
      <w:pPr>
        <w:tabs>
          <w:tab w:val="num" w:pos="4964"/>
        </w:tabs>
        <w:ind w:left="4964" w:hanging="360"/>
      </w:pPr>
    </w:lvl>
    <w:lvl w:ilvl="7" w:tplc="040C0019">
      <w:start w:val="1"/>
      <w:numFmt w:val="lowerLetter"/>
      <w:lvlText w:val="%8."/>
      <w:lvlJc w:val="left"/>
      <w:pPr>
        <w:tabs>
          <w:tab w:val="num" w:pos="5684"/>
        </w:tabs>
        <w:ind w:left="5684" w:hanging="360"/>
      </w:pPr>
    </w:lvl>
    <w:lvl w:ilvl="8" w:tplc="040C001B">
      <w:start w:val="1"/>
      <w:numFmt w:val="lowerRoman"/>
      <w:lvlText w:val="%9."/>
      <w:lvlJc w:val="right"/>
      <w:pPr>
        <w:tabs>
          <w:tab w:val="num" w:pos="6404"/>
        </w:tabs>
        <w:ind w:left="6404" w:hanging="180"/>
      </w:pPr>
    </w:lvl>
  </w:abstractNum>
  <w:abstractNum w:abstractNumId="9" w15:restartNumberingAfterBreak="0">
    <w:nsid w:val="3AF506EE"/>
    <w:multiLevelType w:val="hybridMultilevel"/>
    <w:tmpl w:val="23E08C7E"/>
    <w:lvl w:ilvl="0" w:tplc="F4A60A46">
      <w:start w:val="1"/>
      <w:numFmt w:val="bullet"/>
      <w:pStyle w:val="Opsomming2"/>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0" w15:restartNumberingAfterBreak="0">
    <w:nsid w:val="410A50BE"/>
    <w:multiLevelType w:val="hybridMultilevel"/>
    <w:tmpl w:val="8306F9B6"/>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197526"/>
    <w:multiLevelType w:val="hybridMultilevel"/>
    <w:tmpl w:val="D402EE94"/>
    <w:lvl w:ilvl="0" w:tplc="9666440A">
      <w:start w:val="1"/>
      <w:numFmt w:val="decimal"/>
      <w:lvlText w:val="%1°"/>
      <w:lvlJc w:val="left"/>
      <w:pPr>
        <w:tabs>
          <w:tab w:val="num" w:pos="644"/>
        </w:tabs>
        <w:ind w:left="644" w:hanging="360"/>
      </w:p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040C000F">
      <w:start w:val="1"/>
      <w:numFmt w:val="decimal"/>
      <w:lvlText w:val="%4."/>
      <w:lvlJc w:val="left"/>
      <w:pPr>
        <w:tabs>
          <w:tab w:val="num" w:pos="2804"/>
        </w:tabs>
        <w:ind w:left="2804" w:hanging="360"/>
      </w:pPr>
    </w:lvl>
    <w:lvl w:ilvl="4" w:tplc="040C0019">
      <w:start w:val="1"/>
      <w:numFmt w:val="lowerLetter"/>
      <w:lvlText w:val="%5."/>
      <w:lvlJc w:val="left"/>
      <w:pPr>
        <w:tabs>
          <w:tab w:val="num" w:pos="3524"/>
        </w:tabs>
        <w:ind w:left="3524" w:hanging="360"/>
      </w:pPr>
    </w:lvl>
    <w:lvl w:ilvl="5" w:tplc="040C001B">
      <w:start w:val="1"/>
      <w:numFmt w:val="lowerRoman"/>
      <w:lvlText w:val="%6."/>
      <w:lvlJc w:val="right"/>
      <w:pPr>
        <w:tabs>
          <w:tab w:val="num" w:pos="4244"/>
        </w:tabs>
        <w:ind w:left="4244" w:hanging="180"/>
      </w:pPr>
    </w:lvl>
    <w:lvl w:ilvl="6" w:tplc="040C000F">
      <w:start w:val="1"/>
      <w:numFmt w:val="decimal"/>
      <w:lvlText w:val="%7."/>
      <w:lvlJc w:val="left"/>
      <w:pPr>
        <w:tabs>
          <w:tab w:val="num" w:pos="4964"/>
        </w:tabs>
        <w:ind w:left="4964" w:hanging="360"/>
      </w:pPr>
    </w:lvl>
    <w:lvl w:ilvl="7" w:tplc="040C0019">
      <w:start w:val="1"/>
      <w:numFmt w:val="lowerLetter"/>
      <w:lvlText w:val="%8."/>
      <w:lvlJc w:val="left"/>
      <w:pPr>
        <w:tabs>
          <w:tab w:val="num" w:pos="5684"/>
        </w:tabs>
        <w:ind w:left="5684" w:hanging="360"/>
      </w:pPr>
    </w:lvl>
    <w:lvl w:ilvl="8" w:tplc="040C001B">
      <w:start w:val="1"/>
      <w:numFmt w:val="lowerRoman"/>
      <w:lvlText w:val="%9."/>
      <w:lvlJc w:val="right"/>
      <w:pPr>
        <w:tabs>
          <w:tab w:val="num" w:pos="6404"/>
        </w:tabs>
        <w:ind w:left="6404" w:hanging="180"/>
      </w:pPr>
    </w:lvl>
  </w:abstractNum>
  <w:abstractNum w:abstractNumId="12" w15:restartNumberingAfterBreak="0">
    <w:nsid w:val="4CD95873"/>
    <w:multiLevelType w:val="multilevel"/>
    <w:tmpl w:val="AB1031BE"/>
    <w:lvl w:ilvl="0">
      <w:start w:val="1"/>
      <w:numFmt w:val="decimal"/>
      <w:pStyle w:val="JAGCSC2-"/>
      <w:lvlText w:val="Artikel %1"/>
      <w:lvlJc w:val="left"/>
      <w:pPr>
        <w:tabs>
          <w:tab w:val="num" w:pos="360"/>
        </w:tabs>
        <w:ind w:left="360" w:hanging="360"/>
      </w:pPr>
      <w:rPr>
        <w:rFonts w:hint="default"/>
        <w:lang w:val="nl-BE"/>
      </w:rPr>
    </w:lvl>
    <w:lvl w:ilvl="1">
      <w:start w:val="1"/>
      <w:numFmt w:val="decimal"/>
      <w:pStyle w:val="JAGCSC3-"/>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54B5DAD"/>
    <w:multiLevelType w:val="hybridMultilevel"/>
    <w:tmpl w:val="F6C2F3D6"/>
    <w:lvl w:ilvl="0" w:tplc="BEDEBB74">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62108D"/>
    <w:multiLevelType w:val="hybridMultilevel"/>
    <w:tmpl w:val="4BAA4B7A"/>
    <w:lvl w:ilvl="0" w:tplc="8638A4FA">
      <w:start w:val="765"/>
      <w:numFmt w:val="bullet"/>
      <w:lvlText w:val="-"/>
      <w:lvlJc w:val="left"/>
      <w:pPr>
        <w:ind w:left="720" w:hanging="360"/>
      </w:pPr>
      <w:rPr>
        <w:rFonts w:hint="default"/>
        <w:lang w:val="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051883"/>
    <w:multiLevelType w:val="multilevel"/>
    <w:tmpl w:val="B7DE45DC"/>
    <w:lvl w:ilvl="0">
      <w:start w:val="1"/>
      <w:numFmt w:val="decimal"/>
      <w:pStyle w:val="Opsomming3"/>
      <w:lvlText w:val="%1."/>
      <w:lvlJc w:val="left"/>
      <w:pPr>
        <w:ind w:left="720" w:hanging="363"/>
      </w:pPr>
      <w:rPr>
        <w:rFonts w:ascii="Arial" w:hAnsi="Arial" w:hint="default"/>
        <w:sz w:val="20"/>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15:restartNumberingAfterBreak="0">
    <w:nsid w:val="77C51D7D"/>
    <w:multiLevelType w:val="multilevel"/>
    <w:tmpl w:val="11BEEE5C"/>
    <w:lvl w:ilvl="0">
      <w:start w:val="1"/>
      <w:numFmt w:val="upperLetter"/>
      <w:pStyle w:val="titel1"/>
      <w:lvlText w:val="%1."/>
      <w:lvlJc w:val="left"/>
      <w:pPr>
        <w:tabs>
          <w:tab w:val="num" w:pos="227"/>
        </w:tabs>
        <w:ind w:left="454" w:hanging="454"/>
      </w:pPr>
      <w:rPr>
        <w:rFonts w:hint="default"/>
      </w:rPr>
    </w:lvl>
    <w:lvl w:ilvl="1">
      <w:start w:val="1"/>
      <w:numFmt w:val="decimal"/>
      <w:pStyle w:val="titel2"/>
      <w:lvlText w:val="%1.%2."/>
      <w:lvlJc w:val="left"/>
      <w:pPr>
        <w:tabs>
          <w:tab w:val="num" w:pos="2779"/>
        </w:tabs>
        <w:ind w:left="3289" w:hanging="737"/>
      </w:pPr>
      <w:rPr>
        <w:rFonts w:hint="default"/>
      </w:rPr>
    </w:lvl>
    <w:lvl w:ilvl="2">
      <w:start w:val="1"/>
      <w:numFmt w:val="decimal"/>
      <w:pStyle w:val="titel3"/>
      <w:lvlText w:val="%1.%2.%3."/>
      <w:lvlJc w:val="left"/>
      <w:pPr>
        <w:tabs>
          <w:tab w:val="num" w:pos="227"/>
        </w:tabs>
        <w:ind w:left="964" w:hanging="964"/>
      </w:pPr>
      <w:rPr>
        <w:rFonts w:hint="default"/>
        <w:sz w:val="26"/>
        <w:szCs w:val="26"/>
      </w:rPr>
    </w:lvl>
    <w:lvl w:ilvl="3">
      <w:start w:val="1"/>
      <w:numFmt w:val="decimal"/>
      <w:lvlRestart w:val="0"/>
      <w:pStyle w:val="titel4"/>
      <w:lvlText w:val="%1.%2.%3.%4."/>
      <w:lvlJc w:val="left"/>
      <w:pPr>
        <w:tabs>
          <w:tab w:val="num" w:pos="1078"/>
        </w:tabs>
        <w:ind w:left="1815" w:hanging="964"/>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17" w15:restartNumberingAfterBreak="0">
    <w:nsid w:val="7D7F4142"/>
    <w:multiLevelType w:val="hybridMultilevel"/>
    <w:tmpl w:val="018EF03E"/>
    <w:lvl w:ilvl="0" w:tplc="2D16F17C">
      <w:start w:val="1"/>
      <w:numFmt w:val="decimal"/>
      <w:lvlText w:val="%1."/>
      <w:lvlJc w:val="left"/>
      <w:pPr>
        <w:ind w:left="720" w:hanging="360"/>
      </w:pPr>
      <w:rPr>
        <w:rFonts w:ascii="Arial"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5"/>
  </w:num>
  <w:num w:numId="5">
    <w:abstractNumId w:val="15"/>
    <w:lvlOverride w:ilvl="0">
      <w:startOverride w:val="1"/>
    </w:lvlOverride>
  </w:num>
  <w:num w:numId="6">
    <w:abstractNumId w:val="15"/>
    <w:lvlOverride w:ilvl="0">
      <w:startOverride w:val="1"/>
    </w:lvlOverride>
  </w:num>
  <w:num w:numId="7">
    <w:abstractNumId w:val="16"/>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0"/>
  </w:num>
  <w:num w:numId="27">
    <w:abstractNumId w:val="13"/>
  </w:num>
  <w:num w:numId="28">
    <w:abstractNumId w:val="7"/>
  </w:num>
  <w:num w:numId="29">
    <w:abstractNumId w:val="11"/>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35"/>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5E"/>
    <w:rsid w:val="00000490"/>
    <w:rsid w:val="00000F6F"/>
    <w:rsid w:val="00002E6C"/>
    <w:rsid w:val="00010E7B"/>
    <w:rsid w:val="00011959"/>
    <w:rsid w:val="00022405"/>
    <w:rsid w:val="000301AB"/>
    <w:rsid w:val="00034B47"/>
    <w:rsid w:val="00035E72"/>
    <w:rsid w:val="000365C3"/>
    <w:rsid w:val="00041601"/>
    <w:rsid w:val="00041752"/>
    <w:rsid w:val="00043F5C"/>
    <w:rsid w:val="00050509"/>
    <w:rsid w:val="00054CF7"/>
    <w:rsid w:val="00067D94"/>
    <w:rsid w:val="00070E9C"/>
    <w:rsid w:val="00072F97"/>
    <w:rsid w:val="000766E8"/>
    <w:rsid w:val="000947C1"/>
    <w:rsid w:val="00096737"/>
    <w:rsid w:val="000A105C"/>
    <w:rsid w:val="000A193F"/>
    <w:rsid w:val="000C15F1"/>
    <w:rsid w:val="000C3437"/>
    <w:rsid w:val="000E1462"/>
    <w:rsid w:val="000E1966"/>
    <w:rsid w:val="000E1A94"/>
    <w:rsid w:val="000E497D"/>
    <w:rsid w:val="000E70D0"/>
    <w:rsid w:val="000E777E"/>
    <w:rsid w:val="000E7B94"/>
    <w:rsid w:val="000F160B"/>
    <w:rsid w:val="001010DA"/>
    <w:rsid w:val="00102B21"/>
    <w:rsid w:val="001042D3"/>
    <w:rsid w:val="00105126"/>
    <w:rsid w:val="00105368"/>
    <w:rsid w:val="00107675"/>
    <w:rsid w:val="00111E6E"/>
    <w:rsid w:val="001130FC"/>
    <w:rsid w:val="001220BD"/>
    <w:rsid w:val="00130983"/>
    <w:rsid w:val="001314F0"/>
    <w:rsid w:val="00132688"/>
    <w:rsid w:val="0013354A"/>
    <w:rsid w:val="001347E7"/>
    <w:rsid w:val="0013610F"/>
    <w:rsid w:val="001412D0"/>
    <w:rsid w:val="0014358B"/>
    <w:rsid w:val="00147B6E"/>
    <w:rsid w:val="00150B2A"/>
    <w:rsid w:val="001542ED"/>
    <w:rsid w:val="00156939"/>
    <w:rsid w:val="00157682"/>
    <w:rsid w:val="00163FB6"/>
    <w:rsid w:val="0016609B"/>
    <w:rsid w:val="00166B96"/>
    <w:rsid w:val="001776F2"/>
    <w:rsid w:val="001828B2"/>
    <w:rsid w:val="00184550"/>
    <w:rsid w:val="00195523"/>
    <w:rsid w:val="001967DB"/>
    <w:rsid w:val="00197103"/>
    <w:rsid w:val="001A321A"/>
    <w:rsid w:val="001A3E06"/>
    <w:rsid w:val="001B6770"/>
    <w:rsid w:val="001D55DE"/>
    <w:rsid w:val="001D5CD4"/>
    <w:rsid w:val="001E745C"/>
    <w:rsid w:val="001E7AC7"/>
    <w:rsid w:val="001F3B93"/>
    <w:rsid w:val="001F498F"/>
    <w:rsid w:val="001F6F63"/>
    <w:rsid w:val="001F70CE"/>
    <w:rsid w:val="0020644C"/>
    <w:rsid w:val="002078F2"/>
    <w:rsid w:val="00214E35"/>
    <w:rsid w:val="00216875"/>
    <w:rsid w:val="00216974"/>
    <w:rsid w:val="00220B3F"/>
    <w:rsid w:val="00226C13"/>
    <w:rsid w:val="00226FCE"/>
    <w:rsid w:val="00226FF6"/>
    <w:rsid w:val="00230666"/>
    <w:rsid w:val="00230BCF"/>
    <w:rsid w:val="002324EB"/>
    <w:rsid w:val="00232A0D"/>
    <w:rsid w:val="002333E0"/>
    <w:rsid w:val="00236380"/>
    <w:rsid w:val="002402FF"/>
    <w:rsid w:val="00253B50"/>
    <w:rsid w:val="00254507"/>
    <w:rsid w:val="0026204C"/>
    <w:rsid w:val="00265D0E"/>
    <w:rsid w:val="00270160"/>
    <w:rsid w:val="00273D6C"/>
    <w:rsid w:val="00275EA3"/>
    <w:rsid w:val="002809E5"/>
    <w:rsid w:val="00281A05"/>
    <w:rsid w:val="0028441E"/>
    <w:rsid w:val="00284A75"/>
    <w:rsid w:val="0029123A"/>
    <w:rsid w:val="002947FF"/>
    <w:rsid w:val="0029675C"/>
    <w:rsid w:val="002979CE"/>
    <w:rsid w:val="002A4284"/>
    <w:rsid w:val="002A44E6"/>
    <w:rsid w:val="002A5042"/>
    <w:rsid w:val="002C0249"/>
    <w:rsid w:val="002C03DE"/>
    <w:rsid w:val="002C55BB"/>
    <w:rsid w:val="002C7BF6"/>
    <w:rsid w:val="002D2C8C"/>
    <w:rsid w:val="002D3B1F"/>
    <w:rsid w:val="002E242C"/>
    <w:rsid w:val="002E2C24"/>
    <w:rsid w:val="002E476C"/>
    <w:rsid w:val="002E504B"/>
    <w:rsid w:val="002E708D"/>
    <w:rsid w:val="002F7314"/>
    <w:rsid w:val="002F7F98"/>
    <w:rsid w:val="003021E4"/>
    <w:rsid w:val="003056EE"/>
    <w:rsid w:val="00307E5A"/>
    <w:rsid w:val="00310038"/>
    <w:rsid w:val="00320D97"/>
    <w:rsid w:val="00326C22"/>
    <w:rsid w:val="0033006F"/>
    <w:rsid w:val="0033522E"/>
    <w:rsid w:val="0033730E"/>
    <w:rsid w:val="00337F58"/>
    <w:rsid w:val="003408CF"/>
    <w:rsid w:val="00344D02"/>
    <w:rsid w:val="00346993"/>
    <w:rsid w:val="00347CB0"/>
    <w:rsid w:val="00352A01"/>
    <w:rsid w:val="003553D1"/>
    <w:rsid w:val="00361441"/>
    <w:rsid w:val="00361F79"/>
    <w:rsid w:val="00366477"/>
    <w:rsid w:val="00373C62"/>
    <w:rsid w:val="0037509B"/>
    <w:rsid w:val="00376C6B"/>
    <w:rsid w:val="00384AD2"/>
    <w:rsid w:val="003915B9"/>
    <w:rsid w:val="00392275"/>
    <w:rsid w:val="003958EE"/>
    <w:rsid w:val="003A2926"/>
    <w:rsid w:val="003A35AC"/>
    <w:rsid w:val="003A5FDF"/>
    <w:rsid w:val="003B001D"/>
    <w:rsid w:val="003B64D6"/>
    <w:rsid w:val="003C4131"/>
    <w:rsid w:val="003E239D"/>
    <w:rsid w:val="003F175D"/>
    <w:rsid w:val="003F7E24"/>
    <w:rsid w:val="00400298"/>
    <w:rsid w:val="00400465"/>
    <w:rsid w:val="00400684"/>
    <w:rsid w:val="004006B4"/>
    <w:rsid w:val="0041036E"/>
    <w:rsid w:val="00421050"/>
    <w:rsid w:val="00423CF1"/>
    <w:rsid w:val="00424865"/>
    <w:rsid w:val="00432617"/>
    <w:rsid w:val="0043356F"/>
    <w:rsid w:val="0043415A"/>
    <w:rsid w:val="0043686F"/>
    <w:rsid w:val="00441708"/>
    <w:rsid w:val="00442C6A"/>
    <w:rsid w:val="00455B34"/>
    <w:rsid w:val="00457E47"/>
    <w:rsid w:val="004623C9"/>
    <w:rsid w:val="00463199"/>
    <w:rsid w:val="0047048F"/>
    <w:rsid w:val="00472283"/>
    <w:rsid w:val="004751DD"/>
    <w:rsid w:val="00492532"/>
    <w:rsid w:val="004A30E8"/>
    <w:rsid w:val="004C2258"/>
    <w:rsid w:val="004C272A"/>
    <w:rsid w:val="004C415E"/>
    <w:rsid w:val="004C64DF"/>
    <w:rsid w:val="004C7448"/>
    <w:rsid w:val="004D31FD"/>
    <w:rsid w:val="004D4664"/>
    <w:rsid w:val="004E12A1"/>
    <w:rsid w:val="004E1B36"/>
    <w:rsid w:val="004E4E88"/>
    <w:rsid w:val="004F0665"/>
    <w:rsid w:val="004F4578"/>
    <w:rsid w:val="00501B40"/>
    <w:rsid w:val="00501F5F"/>
    <w:rsid w:val="0050319A"/>
    <w:rsid w:val="00513A04"/>
    <w:rsid w:val="00516008"/>
    <w:rsid w:val="00517480"/>
    <w:rsid w:val="00520B07"/>
    <w:rsid w:val="005417E6"/>
    <w:rsid w:val="00542966"/>
    <w:rsid w:val="0054663A"/>
    <w:rsid w:val="00547137"/>
    <w:rsid w:val="00557336"/>
    <w:rsid w:val="00561704"/>
    <w:rsid w:val="00561980"/>
    <w:rsid w:val="00562D75"/>
    <w:rsid w:val="00566AE5"/>
    <w:rsid w:val="00567096"/>
    <w:rsid w:val="005733F8"/>
    <w:rsid w:val="005763C1"/>
    <w:rsid w:val="005772AB"/>
    <w:rsid w:val="00577C87"/>
    <w:rsid w:val="00582C0B"/>
    <w:rsid w:val="00591A72"/>
    <w:rsid w:val="00591E60"/>
    <w:rsid w:val="0059495B"/>
    <w:rsid w:val="0059555E"/>
    <w:rsid w:val="005957AF"/>
    <w:rsid w:val="005A6B28"/>
    <w:rsid w:val="005A7D76"/>
    <w:rsid w:val="005B0354"/>
    <w:rsid w:val="005B18D2"/>
    <w:rsid w:val="005B1F6E"/>
    <w:rsid w:val="005B3035"/>
    <w:rsid w:val="005B37CA"/>
    <w:rsid w:val="005C0AEC"/>
    <w:rsid w:val="005C0CFD"/>
    <w:rsid w:val="005C71CD"/>
    <w:rsid w:val="005C7985"/>
    <w:rsid w:val="005D30FA"/>
    <w:rsid w:val="005E0855"/>
    <w:rsid w:val="005E0BBF"/>
    <w:rsid w:val="005E17F1"/>
    <w:rsid w:val="005E65D0"/>
    <w:rsid w:val="005F235D"/>
    <w:rsid w:val="005F3D8E"/>
    <w:rsid w:val="005F7F78"/>
    <w:rsid w:val="00600470"/>
    <w:rsid w:val="006037FD"/>
    <w:rsid w:val="006119A8"/>
    <w:rsid w:val="00611A64"/>
    <w:rsid w:val="006128FF"/>
    <w:rsid w:val="00614221"/>
    <w:rsid w:val="00625E1E"/>
    <w:rsid w:val="0063178E"/>
    <w:rsid w:val="00635D17"/>
    <w:rsid w:val="00640365"/>
    <w:rsid w:val="0064227F"/>
    <w:rsid w:val="006431EC"/>
    <w:rsid w:val="0064499A"/>
    <w:rsid w:val="00646E83"/>
    <w:rsid w:val="0064750F"/>
    <w:rsid w:val="0065035F"/>
    <w:rsid w:val="0065250E"/>
    <w:rsid w:val="0065346E"/>
    <w:rsid w:val="006555BC"/>
    <w:rsid w:val="0065686E"/>
    <w:rsid w:val="00657593"/>
    <w:rsid w:val="0066054A"/>
    <w:rsid w:val="006607A3"/>
    <w:rsid w:val="0066093E"/>
    <w:rsid w:val="006629B5"/>
    <w:rsid w:val="00670D74"/>
    <w:rsid w:val="00672587"/>
    <w:rsid w:val="006760DC"/>
    <w:rsid w:val="0068282A"/>
    <w:rsid w:val="006833EF"/>
    <w:rsid w:val="0068576F"/>
    <w:rsid w:val="006902AB"/>
    <w:rsid w:val="00690585"/>
    <w:rsid w:val="00694881"/>
    <w:rsid w:val="00694964"/>
    <w:rsid w:val="0069598A"/>
    <w:rsid w:val="006A07E8"/>
    <w:rsid w:val="006A7E63"/>
    <w:rsid w:val="006B46C5"/>
    <w:rsid w:val="006B5A22"/>
    <w:rsid w:val="006B7EF2"/>
    <w:rsid w:val="006C1E21"/>
    <w:rsid w:val="006D6D5C"/>
    <w:rsid w:val="006E124A"/>
    <w:rsid w:val="006E5A6B"/>
    <w:rsid w:val="006E635D"/>
    <w:rsid w:val="006E711A"/>
    <w:rsid w:val="006F4F64"/>
    <w:rsid w:val="00704D1B"/>
    <w:rsid w:val="00705A42"/>
    <w:rsid w:val="007157B7"/>
    <w:rsid w:val="00715862"/>
    <w:rsid w:val="007159C9"/>
    <w:rsid w:val="007209E8"/>
    <w:rsid w:val="00730239"/>
    <w:rsid w:val="00732AEB"/>
    <w:rsid w:val="00732ECA"/>
    <w:rsid w:val="007409CE"/>
    <w:rsid w:val="00743F90"/>
    <w:rsid w:val="007471D6"/>
    <w:rsid w:val="007510C4"/>
    <w:rsid w:val="00755B16"/>
    <w:rsid w:val="007641FD"/>
    <w:rsid w:val="0076614A"/>
    <w:rsid w:val="00773B96"/>
    <w:rsid w:val="0077775E"/>
    <w:rsid w:val="00780CCF"/>
    <w:rsid w:val="00781014"/>
    <w:rsid w:val="00786529"/>
    <w:rsid w:val="0078739D"/>
    <w:rsid w:val="00790F32"/>
    <w:rsid w:val="0079164E"/>
    <w:rsid w:val="007921A9"/>
    <w:rsid w:val="007964FE"/>
    <w:rsid w:val="007A5790"/>
    <w:rsid w:val="007A7D2C"/>
    <w:rsid w:val="007B1E2D"/>
    <w:rsid w:val="007B5991"/>
    <w:rsid w:val="007C042B"/>
    <w:rsid w:val="007C248B"/>
    <w:rsid w:val="007C2F95"/>
    <w:rsid w:val="007C569A"/>
    <w:rsid w:val="007E02A1"/>
    <w:rsid w:val="007E5EFB"/>
    <w:rsid w:val="007F51E2"/>
    <w:rsid w:val="007F5F3D"/>
    <w:rsid w:val="008066DA"/>
    <w:rsid w:val="00810800"/>
    <w:rsid w:val="00813A7D"/>
    <w:rsid w:val="00815C50"/>
    <w:rsid w:val="00821B35"/>
    <w:rsid w:val="00822AB3"/>
    <w:rsid w:val="00823253"/>
    <w:rsid w:val="0082349F"/>
    <w:rsid w:val="0082382B"/>
    <w:rsid w:val="00826F53"/>
    <w:rsid w:val="00827DFF"/>
    <w:rsid w:val="00830735"/>
    <w:rsid w:val="00832526"/>
    <w:rsid w:val="008330AF"/>
    <w:rsid w:val="0083738D"/>
    <w:rsid w:val="00847A78"/>
    <w:rsid w:val="00855897"/>
    <w:rsid w:val="00856CE3"/>
    <w:rsid w:val="008650E4"/>
    <w:rsid w:val="008766F9"/>
    <w:rsid w:val="008829CB"/>
    <w:rsid w:val="00883B41"/>
    <w:rsid w:val="00883BD1"/>
    <w:rsid w:val="00892DCD"/>
    <w:rsid w:val="008A1239"/>
    <w:rsid w:val="008B3F28"/>
    <w:rsid w:val="008B5C5F"/>
    <w:rsid w:val="008C5536"/>
    <w:rsid w:val="008D7765"/>
    <w:rsid w:val="008E2010"/>
    <w:rsid w:val="008E304D"/>
    <w:rsid w:val="008E353C"/>
    <w:rsid w:val="008E719C"/>
    <w:rsid w:val="008F3552"/>
    <w:rsid w:val="00901F01"/>
    <w:rsid w:val="009047F7"/>
    <w:rsid w:val="00905968"/>
    <w:rsid w:val="00912E4A"/>
    <w:rsid w:val="0091335A"/>
    <w:rsid w:val="00915FA6"/>
    <w:rsid w:val="00926C8B"/>
    <w:rsid w:val="0092718E"/>
    <w:rsid w:val="009275EA"/>
    <w:rsid w:val="0094057D"/>
    <w:rsid w:val="00943FEA"/>
    <w:rsid w:val="00945A16"/>
    <w:rsid w:val="00950FAF"/>
    <w:rsid w:val="00952950"/>
    <w:rsid w:val="009579B6"/>
    <w:rsid w:val="00961913"/>
    <w:rsid w:val="009626E1"/>
    <w:rsid w:val="009645D1"/>
    <w:rsid w:val="00965868"/>
    <w:rsid w:val="00966B17"/>
    <w:rsid w:val="00967411"/>
    <w:rsid w:val="00973362"/>
    <w:rsid w:val="00976100"/>
    <w:rsid w:val="009835C8"/>
    <w:rsid w:val="00986A6D"/>
    <w:rsid w:val="0098742C"/>
    <w:rsid w:val="00995C32"/>
    <w:rsid w:val="0099642F"/>
    <w:rsid w:val="009A0DE4"/>
    <w:rsid w:val="009A7F51"/>
    <w:rsid w:val="009B3A0C"/>
    <w:rsid w:val="009C4F13"/>
    <w:rsid w:val="009C5990"/>
    <w:rsid w:val="009C5EFE"/>
    <w:rsid w:val="009D1418"/>
    <w:rsid w:val="009D3085"/>
    <w:rsid w:val="009E223A"/>
    <w:rsid w:val="009E229E"/>
    <w:rsid w:val="009E2313"/>
    <w:rsid w:val="009E38EA"/>
    <w:rsid w:val="009E5EEF"/>
    <w:rsid w:val="009F113E"/>
    <w:rsid w:val="009F5E3F"/>
    <w:rsid w:val="009F6F1F"/>
    <w:rsid w:val="00A01133"/>
    <w:rsid w:val="00A0446B"/>
    <w:rsid w:val="00A04E68"/>
    <w:rsid w:val="00A127DC"/>
    <w:rsid w:val="00A14456"/>
    <w:rsid w:val="00A14CA0"/>
    <w:rsid w:val="00A165A0"/>
    <w:rsid w:val="00A23457"/>
    <w:rsid w:val="00A24F58"/>
    <w:rsid w:val="00A43EB2"/>
    <w:rsid w:val="00A453CD"/>
    <w:rsid w:val="00A45ABD"/>
    <w:rsid w:val="00A47B3A"/>
    <w:rsid w:val="00A528A7"/>
    <w:rsid w:val="00A53039"/>
    <w:rsid w:val="00A53FAC"/>
    <w:rsid w:val="00A547E3"/>
    <w:rsid w:val="00A56D56"/>
    <w:rsid w:val="00A60620"/>
    <w:rsid w:val="00A62494"/>
    <w:rsid w:val="00A65692"/>
    <w:rsid w:val="00A669BF"/>
    <w:rsid w:val="00A71211"/>
    <w:rsid w:val="00A71700"/>
    <w:rsid w:val="00A73EBA"/>
    <w:rsid w:val="00A74587"/>
    <w:rsid w:val="00A7474A"/>
    <w:rsid w:val="00A76910"/>
    <w:rsid w:val="00A82AEB"/>
    <w:rsid w:val="00A8404A"/>
    <w:rsid w:val="00A84154"/>
    <w:rsid w:val="00A8540A"/>
    <w:rsid w:val="00A8679C"/>
    <w:rsid w:val="00A916CF"/>
    <w:rsid w:val="00A945AF"/>
    <w:rsid w:val="00A95261"/>
    <w:rsid w:val="00A953A2"/>
    <w:rsid w:val="00A96E5F"/>
    <w:rsid w:val="00AA104E"/>
    <w:rsid w:val="00AA5B49"/>
    <w:rsid w:val="00AA62F3"/>
    <w:rsid w:val="00AA7336"/>
    <w:rsid w:val="00AB28A5"/>
    <w:rsid w:val="00AD0D76"/>
    <w:rsid w:val="00AD3028"/>
    <w:rsid w:val="00AD3A3C"/>
    <w:rsid w:val="00AD3DDC"/>
    <w:rsid w:val="00AD4AD8"/>
    <w:rsid w:val="00AD6C28"/>
    <w:rsid w:val="00AD76EE"/>
    <w:rsid w:val="00AE7731"/>
    <w:rsid w:val="00AF1A93"/>
    <w:rsid w:val="00AF4E72"/>
    <w:rsid w:val="00AF4EE6"/>
    <w:rsid w:val="00AF6313"/>
    <w:rsid w:val="00B039DC"/>
    <w:rsid w:val="00B04A1E"/>
    <w:rsid w:val="00B07339"/>
    <w:rsid w:val="00B1269E"/>
    <w:rsid w:val="00B12DA3"/>
    <w:rsid w:val="00B1357F"/>
    <w:rsid w:val="00B15F2F"/>
    <w:rsid w:val="00B21D66"/>
    <w:rsid w:val="00B41E0B"/>
    <w:rsid w:val="00B435AE"/>
    <w:rsid w:val="00B44BFB"/>
    <w:rsid w:val="00B45266"/>
    <w:rsid w:val="00B5041C"/>
    <w:rsid w:val="00B505CE"/>
    <w:rsid w:val="00B5065C"/>
    <w:rsid w:val="00B53926"/>
    <w:rsid w:val="00B55E7C"/>
    <w:rsid w:val="00B635BD"/>
    <w:rsid w:val="00B654C3"/>
    <w:rsid w:val="00B722A4"/>
    <w:rsid w:val="00B735DB"/>
    <w:rsid w:val="00B75987"/>
    <w:rsid w:val="00B826C7"/>
    <w:rsid w:val="00B83424"/>
    <w:rsid w:val="00B86803"/>
    <w:rsid w:val="00B8770E"/>
    <w:rsid w:val="00BA01DD"/>
    <w:rsid w:val="00BA27B4"/>
    <w:rsid w:val="00BA5A3C"/>
    <w:rsid w:val="00BB305A"/>
    <w:rsid w:val="00BC012B"/>
    <w:rsid w:val="00BC1932"/>
    <w:rsid w:val="00BC2CF0"/>
    <w:rsid w:val="00BC4B05"/>
    <w:rsid w:val="00BC5A00"/>
    <w:rsid w:val="00BC68C1"/>
    <w:rsid w:val="00BC6C6A"/>
    <w:rsid w:val="00BC7794"/>
    <w:rsid w:val="00BD14BE"/>
    <w:rsid w:val="00BD37B3"/>
    <w:rsid w:val="00BD68BE"/>
    <w:rsid w:val="00BE0391"/>
    <w:rsid w:val="00BE4340"/>
    <w:rsid w:val="00BE5E27"/>
    <w:rsid w:val="00BE6A78"/>
    <w:rsid w:val="00BF03B8"/>
    <w:rsid w:val="00BF7161"/>
    <w:rsid w:val="00C04ECA"/>
    <w:rsid w:val="00C06936"/>
    <w:rsid w:val="00C07D2B"/>
    <w:rsid w:val="00C12415"/>
    <w:rsid w:val="00C177CF"/>
    <w:rsid w:val="00C20D50"/>
    <w:rsid w:val="00C20DF7"/>
    <w:rsid w:val="00C21C85"/>
    <w:rsid w:val="00C3178E"/>
    <w:rsid w:val="00C36341"/>
    <w:rsid w:val="00C55D51"/>
    <w:rsid w:val="00C63CB2"/>
    <w:rsid w:val="00C7311B"/>
    <w:rsid w:val="00C800B9"/>
    <w:rsid w:val="00C80E7A"/>
    <w:rsid w:val="00C81058"/>
    <w:rsid w:val="00C83C71"/>
    <w:rsid w:val="00C84A1A"/>
    <w:rsid w:val="00C867BD"/>
    <w:rsid w:val="00C8746D"/>
    <w:rsid w:val="00C95521"/>
    <w:rsid w:val="00CA029D"/>
    <w:rsid w:val="00CA0F4C"/>
    <w:rsid w:val="00CA133C"/>
    <w:rsid w:val="00CA265D"/>
    <w:rsid w:val="00CA61C6"/>
    <w:rsid w:val="00CB481B"/>
    <w:rsid w:val="00CB5F0B"/>
    <w:rsid w:val="00CB6220"/>
    <w:rsid w:val="00CC0997"/>
    <w:rsid w:val="00CC1EA3"/>
    <w:rsid w:val="00CC6095"/>
    <w:rsid w:val="00CC6C71"/>
    <w:rsid w:val="00CC7F2F"/>
    <w:rsid w:val="00CD6B5D"/>
    <w:rsid w:val="00CE0088"/>
    <w:rsid w:val="00CE15C9"/>
    <w:rsid w:val="00CE52BC"/>
    <w:rsid w:val="00CE6F2F"/>
    <w:rsid w:val="00CF6A43"/>
    <w:rsid w:val="00D00E25"/>
    <w:rsid w:val="00D02F90"/>
    <w:rsid w:val="00D05C1B"/>
    <w:rsid w:val="00D06414"/>
    <w:rsid w:val="00D064FF"/>
    <w:rsid w:val="00D11B26"/>
    <w:rsid w:val="00D159F8"/>
    <w:rsid w:val="00D1607B"/>
    <w:rsid w:val="00D167D5"/>
    <w:rsid w:val="00D232A5"/>
    <w:rsid w:val="00D23EC9"/>
    <w:rsid w:val="00D2491F"/>
    <w:rsid w:val="00D30EE6"/>
    <w:rsid w:val="00D33D5C"/>
    <w:rsid w:val="00D401FE"/>
    <w:rsid w:val="00D402D2"/>
    <w:rsid w:val="00D40451"/>
    <w:rsid w:val="00D4637E"/>
    <w:rsid w:val="00D47D64"/>
    <w:rsid w:val="00D50724"/>
    <w:rsid w:val="00D54266"/>
    <w:rsid w:val="00D54A7B"/>
    <w:rsid w:val="00D66D70"/>
    <w:rsid w:val="00D71295"/>
    <w:rsid w:val="00D719A6"/>
    <w:rsid w:val="00D72545"/>
    <w:rsid w:val="00D7605E"/>
    <w:rsid w:val="00D7637E"/>
    <w:rsid w:val="00D77AAF"/>
    <w:rsid w:val="00D812A1"/>
    <w:rsid w:val="00D826B6"/>
    <w:rsid w:val="00D847E7"/>
    <w:rsid w:val="00D87151"/>
    <w:rsid w:val="00D905DB"/>
    <w:rsid w:val="00D9234F"/>
    <w:rsid w:val="00D96E0E"/>
    <w:rsid w:val="00DA1A8D"/>
    <w:rsid w:val="00DB065F"/>
    <w:rsid w:val="00DB3955"/>
    <w:rsid w:val="00DB4F5F"/>
    <w:rsid w:val="00DB6358"/>
    <w:rsid w:val="00DC16F4"/>
    <w:rsid w:val="00DC3234"/>
    <w:rsid w:val="00DC598F"/>
    <w:rsid w:val="00DE4291"/>
    <w:rsid w:val="00DE5F0F"/>
    <w:rsid w:val="00DF2628"/>
    <w:rsid w:val="00DF5E93"/>
    <w:rsid w:val="00DF63A5"/>
    <w:rsid w:val="00DF7B9E"/>
    <w:rsid w:val="00DF7FA9"/>
    <w:rsid w:val="00E02ADB"/>
    <w:rsid w:val="00E043AE"/>
    <w:rsid w:val="00E04686"/>
    <w:rsid w:val="00E054AB"/>
    <w:rsid w:val="00E07D50"/>
    <w:rsid w:val="00E15B8B"/>
    <w:rsid w:val="00E16120"/>
    <w:rsid w:val="00E30796"/>
    <w:rsid w:val="00E309AC"/>
    <w:rsid w:val="00E316CA"/>
    <w:rsid w:val="00E31842"/>
    <w:rsid w:val="00E40B20"/>
    <w:rsid w:val="00E41B61"/>
    <w:rsid w:val="00E434E0"/>
    <w:rsid w:val="00E43C08"/>
    <w:rsid w:val="00E444E2"/>
    <w:rsid w:val="00E528FA"/>
    <w:rsid w:val="00E5604F"/>
    <w:rsid w:val="00E5747F"/>
    <w:rsid w:val="00E64F95"/>
    <w:rsid w:val="00E66E67"/>
    <w:rsid w:val="00E6729B"/>
    <w:rsid w:val="00E71A1B"/>
    <w:rsid w:val="00E73D2C"/>
    <w:rsid w:val="00E75D0C"/>
    <w:rsid w:val="00E81D79"/>
    <w:rsid w:val="00E874F4"/>
    <w:rsid w:val="00E94883"/>
    <w:rsid w:val="00E966A4"/>
    <w:rsid w:val="00EA2DE0"/>
    <w:rsid w:val="00EA4CFB"/>
    <w:rsid w:val="00EB14B8"/>
    <w:rsid w:val="00EB14C9"/>
    <w:rsid w:val="00EB24B0"/>
    <w:rsid w:val="00EC465E"/>
    <w:rsid w:val="00EC7FF6"/>
    <w:rsid w:val="00EE0F05"/>
    <w:rsid w:val="00EF01E2"/>
    <w:rsid w:val="00EF16BD"/>
    <w:rsid w:val="00EF1A0E"/>
    <w:rsid w:val="00EF42CD"/>
    <w:rsid w:val="00EF5B29"/>
    <w:rsid w:val="00EF74D9"/>
    <w:rsid w:val="00F02579"/>
    <w:rsid w:val="00F07A7E"/>
    <w:rsid w:val="00F11E41"/>
    <w:rsid w:val="00F128DF"/>
    <w:rsid w:val="00F13E30"/>
    <w:rsid w:val="00F1464E"/>
    <w:rsid w:val="00F22E25"/>
    <w:rsid w:val="00F2327E"/>
    <w:rsid w:val="00F351AB"/>
    <w:rsid w:val="00F420B2"/>
    <w:rsid w:val="00F424C9"/>
    <w:rsid w:val="00F5068E"/>
    <w:rsid w:val="00F54143"/>
    <w:rsid w:val="00F55D58"/>
    <w:rsid w:val="00F62EA1"/>
    <w:rsid w:val="00F64FB4"/>
    <w:rsid w:val="00F6678C"/>
    <w:rsid w:val="00F72959"/>
    <w:rsid w:val="00F81DE4"/>
    <w:rsid w:val="00F84BF5"/>
    <w:rsid w:val="00F85C99"/>
    <w:rsid w:val="00F8646D"/>
    <w:rsid w:val="00F87DDF"/>
    <w:rsid w:val="00F93859"/>
    <w:rsid w:val="00F95976"/>
    <w:rsid w:val="00F95BE9"/>
    <w:rsid w:val="00FA5E00"/>
    <w:rsid w:val="00FA7247"/>
    <w:rsid w:val="00FB2F32"/>
    <w:rsid w:val="00FB551D"/>
    <w:rsid w:val="00FC3956"/>
    <w:rsid w:val="00FC3C5B"/>
    <w:rsid w:val="00FC64D7"/>
    <w:rsid w:val="00FC6A0A"/>
    <w:rsid w:val="00FC6D0B"/>
    <w:rsid w:val="00FC74DD"/>
    <w:rsid w:val="00FD3F27"/>
    <w:rsid w:val="00FD5D55"/>
    <w:rsid w:val="00FD7FE4"/>
    <w:rsid w:val="00FE0B78"/>
    <w:rsid w:val="00FE3B0F"/>
    <w:rsid w:val="00FE3F77"/>
    <w:rsid w:val="00FE3FED"/>
    <w:rsid w:val="00FE6658"/>
    <w:rsid w:val="00FE7F85"/>
    <w:rsid w:val="00FF4DBC"/>
    <w:rsid w:val="00FF51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354E4"/>
  <w14:defaultImageDpi w14:val="32767"/>
  <w15:chartTrackingRefBased/>
  <w15:docId w15:val="{345DD075-BC2D-4DF6-B953-3C0C8BC1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8BE"/>
    <w:pPr>
      <w:spacing w:before="240" w:after="120"/>
      <w:jc w:val="both"/>
    </w:pPr>
    <w:rPr>
      <w:rFonts w:ascii="Arial" w:hAnsi="Arial"/>
      <w:sz w:val="20"/>
    </w:rPr>
  </w:style>
  <w:style w:type="paragraph" w:styleId="Titre1">
    <w:name w:val="heading 1"/>
    <w:basedOn w:val="Normal"/>
    <w:next w:val="Normal"/>
    <w:link w:val="Titre1Car"/>
    <w:autoRedefine/>
    <w:uiPriority w:val="9"/>
    <w:qFormat/>
    <w:rsid w:val="00E73D2C"/>
    <w:pPr>
      <w:keepNext/>
      <w:keepLines/>
      <w:spacing w:line="240" w:lineRule="auto"/>
      <w:jc w:val="left"/>
      <w:outlineLvl w:val="0"/>
    </w:pPr>
    <w:rPr>
      <w:rFonts w:eastAsiaTheme="majorEastAsia" w:cstheme="majorBidi"/>
      <w:caps/>
      <w:color w:val="EC6276" w:themeColor="accent1"/>
      <w:sz w:val="32"/>
      <w:szCs w:val="32"/>
    </w:rPr>
  </w:style>
  <w:style w:type="paragraph" w:styleId="Titre2">
    <w:name w:val="heading 2"/>
    <w:basedOn w:val="Normal"/>
    <w:next w:val="Normal"/>
    <w:link w:val="Titre2Car"/>
    <w:autoRedefine/>
    <w:uiPriority w:val="9"/>
    <w:unhideWhenUsed/>
    <w:qFormat/>
    <w:rsid w:val="00E73D2C"/>
    <w:pPr>
      <w:keepNext/>
      <w:keepLines/>
      <w:shd w:val="clear" w:color="EC6276" w:themeColor="accent1" w:fill="auto"/>
      <w:spacing w:before="40" w:after="0"/>
      <w:ind w:left="113"/>
      <w:outlineLvl w:val="1"/>
    </w:pPr>
    <w:rPr>
      <w:rFonts w:eastAsiaTheme="majorEastAsia" w:cstheme="majorBidi"/>
      <w:caps/>
      <w:color w:val="FFFFFF" w:themeColor="background1"/>
      <w:sz w:val="28"/>
      <w:szCs w:val="28"/>
      <w:shd w:val="clear" w:color="auto" w:fill="EC6276" w:themeFill="accent1"/>
    </w:rPr>
  </w:style>
  <w:style w:type="paragraph" w:styleId="Titre3">
    <w:name w:val="heading 3"/>
    <w:basedOn w:val="Normal"/>
    <w:next w:val="Normal"/>
    <w:link w:val="Titre3Car"/>
    <w:autoRedefine/>
    <w:uiPriority w:val="9"/>
    <w:unhideWhenUsed/>
    <w:qFormat/>
    <w:rsid w:val="00E73D2C"/>
    <w:pPr>
      <w:keepNext/>
      <w:keepLines/>
      <w:spacing w:before="40" w:after="0"/>
      <w:ind w:left="284"/>
      <w:outlineLvl w:val="2"/>
    </w:pPr>
    <w:rPr>
      <w:rFonts w:eastAsiaTheme="majorEastAsia" w:cstheme="majorBidi"/>
      <w:caps/>
      <w:color w:val="EC6276" w:themeColor="accent1"/>
      <w:sz w:val="28"/>
      <w:szCs w:val="24"/>
    </w:rPr>
  </w:style>
  <w:style w:type="paragraph" w:styleId="Titre4">
    <w:name w:val="heading 4"/>
    <w:basedOn w:val="Normal"/>
    <w:next w:val="Normal"/>
    <w:link w:val="Titre4Car"/>
    <w:autoRedefine/>
    <w:uiPriority w:val="9"/>
    <w:unhideWhenUsed/>
    <w:qFormat/>
    <w:rsid w:val="00E73D2C"/>
    <w:pPr>
      <w:keepNext/>
      <w:keepLines/>
      <w:spacing w:before="40" w:after="0"/>
      <w:ind w:left="567"/>
      <w:outlineLvl w:val="3"/>
    </w:pPr>
    <w:rPr>
      <w:rFonts w:asciiTheme="majorHAnsi" w:eastAsiaTheme="majorEastAsia" w:hAnsiTheme="majorHAnsi" w:cstheme="majorBidi"/>
      <w:iCs/>
      <w:caps/>
      <w:color w:val="EC6276" w:themeColor="accent1"/>
      <w:sz w:val="24"/>
    </w:rPr>
  </w:style>
  <w:style w:type="paragraph" w:styleId="Titre5">
    <w:name w:val="heading 5"/>
    <w:basedOn w:val="Normal"/>
    <w:next w:val="Normal"/>
    <w:link w:val="Titre5Car"/>
    <w:autoRedefine/>
    <w:uiPriority w:val="9"/>
    <w:unhideWhenUsed/>
    <w:qFormat/>
    <w:rsid w:val="00A127DC"/>
    <w:pPr>
      <w:keepNext/>
      <w:keepLines/>
      <w:spacing w:before="40" w:after="0"/>
      <w:ind w:left="851"/>
      <w:outlineLvl w:val="4"/>
    </w:pPr>
    <w:rPr>
      <w:rFonts w:eastAsiaTheme="majorEastAsia" w:cstheme="majorBidi"/>
      <w:color w:val="EC6276" w:themeColor="accent1"/>
      <w:sz w:val="24"/>
    </w:rPr>
  </w:style>
  <w:style w:type="paragraph" w:styleId="Titre6">
    <w:name w:val="heading 6"/>
    <w:basedOn w:val="Normal"/>
    <w:next w:val="Normal"/>
    <w:link w:val="Titre6Car"/>
    <w:autoRedefine/>
    <w:uiPriority w:val="9"/>
    <w:unhideWhenUsed/>
    <w:qFormat/>
    <w:rsid w:val="00822AB3"/>
    <w:pPr>
      <w:keepNext/>
      <w:keepLines/>
      <w:spacing w:before="40" w:after="0"/>
      <w:ind w:left="1134"/>
      <w:outlineLvl w:val="5"/>
    </w:pPr>
    <w:rPr>
      <w:rFonts w:eastAsiaTheme="majorEastAsia" w:cstheme="majorBidi"/>
      <w:color w:val="EC6276" w:themeColor="accent1"/>
      <w:sz w:val="22"/>
    </w:rPr>
  </w:style>
  <w:style w:type="paragraph" w:styleId="Titre7">
    <w:name w:val="heading 7"/>
    <w:basedOn w:val="Normal"/>
    <w:next w:val="Normal"/>
    <w:link w:val="Titre7Car"/>
    <w:uiPriority w:val="9"/>
    <w:unhideWhenUsed/>
    <w:qFormat/>
    <w:rsid w:val="00822AB3"/>
    <w:pPr>
      <w:keepNext/>
      <w:keepLines/>
      <w:spacing w:before="40" w:after="0"/>
      <w:ind w:left="1418"/>
      <w:outlineLvl w:val="6"/>
    </w:pPr>
    <w:rPr>
      <w:rFonts w:asciiTheme="majorHAnsi" w:eastAsiaTheme="majorEastAsia" w:hAnsiTheme="majorHAnsi" w:cstheme="majorBidi"/>
      <w:iCs/>
      <w:color w:val="EC6276" w:themeColor="accent1"/>
    </w:rPr>
  </w:style>
  <w:style w:type="paragraph" w:styleId="Titre8">
    <w:name w:val="heading 8"/>
    <w:basedOn w:val="Normal"/>
    <w:next w:val="Normal"/>
    <w:link w:val="Titre8Car"/>
    <w:uiPriority w:val="9"/>
    <w:semiHidden/>
    <w:unhideWhenUsed/>
    <w:qFormat/>
    <w:rsid w:val="00D77AAF"/>
    <w:pPr>
      <w:keepNext/>
      <w:keepLines/>
      <w:spacing w:before="40" w:after="0"/>
      <w:outlineLvl w:val="7"/>
    </w:pPr>
    <w:rPr>
      <w:rFonts w:asciiTheme="majorHAnsi" w:eastAsiaTheme="majorEastAsia" w:hAnsiTheme="majorHAnsi" w:cstheme="majorBidi"/>
      <w:color w:val="72737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aliases w:val="Objet de courrier"/>
    <w:basedOn w:val="Policepardfaut"/>
    <w:uiPriority w:val="99"/>
    <w:qFormat/>
    <w:rsid w:val="00346993"/>
    <w:rPr>
      <w:rFonts w:ascii="Arial" w:hAnsi="Arial"/>
      <w:b/>
      <w:bCs/>
    </w:rPr>
  </w:style>
  <w:style w:type="paragraph" w:styleId="Sansinterligne">
    <w:name w:val="No Spacing"/>
    <w:autoRedefine/>
    <w:uiPriority w:val="1"/>
    <w:qFormat/>
    <w:rsid w:val="0077775E"/>
    <w:pPr>
      <w:spacing w:after="0" w:line="240" w:lineRule="auto"/>
      <w:jc w:val="both"/>
    </w:pPr>
    <w:rPr>
      <w:rFonts w:ascii="Arial" w:hAnsi="Arial"/>
      <w:sz w:val="20"/>
    </w:rPr>
  </w:style>
  <w:style w:type="character" w:customStyle="1" w:styleId="Titre1Car">
    <w:name w:val="Titre 1 Car"/>
    <w:basedOn w:val="Policepardfaut"/>
    <w:link w:val="Titre1"/>
    <w:uiPriority w:val="9"/>
    <w:rsid w:val="00E73D2C"/>
    <w:rPr>
      <w:rFonts w:ascii="Arial" w:eastAsiaTheme="majorEastAsia" w:hAnsi="Arial" w:cstheme="majorBidi"/>
      <w:caps/>
      <w:color w:val="EC6276" w:themeColor="accent1"/>
      <w:sz w:val="32"/>
      <w:szCs w:val="32"/>
      <w:lang w:val="fr-BE"/>
    </w:rPr>
  </w:style>
  <w:style w:type="character" w:customStyle="1" w:styleId="Titre2Car">
    <w:name w:val="Titre 2 Car"/>
    <w:basedOn w:val="Policepardfaut"/>
    <w:link w:val="Titre2"/>
    <w:uiPriority w:val="9"/>
    <w:rsid w:val="00E73D2C"/>
    <w:rPr>
      <w:rFonts w:ascii="Arial" w:eastAsiaTheme="majorEastAsia" w:hAnsi="Arial" w:cstheme="majorBidi"/>
      <w:caps/>
      <w:color w:val="FFFFFF" w:themeColor="background1"/>
      <w:sz w:val="28"/>
      <w:szCs w:val="28"/>
      <w:shd w:val="clear" w:color="EC6276" w:themeColor="accent1" w:fill="auto"/>
      <w:lang w:val="fr-BE"/>
    </w:rPr>
  </w:style>
  <w:style w:type="character" w:customStyle="1" w:styleId="Titre3Car">
    <w:name w:val="Titre 3 Car"/>
    <w:basedOn w:val="Policepardfaut"/>
    <w:link w:val="Titre3"/>
    <w:uiPriority w:val="9"/>
    <w:rsid w:val="00E73D2C"/>
    <w:rPr>
      <w:rFonts w:ascii="Arial" w:eastAsiaTheme="majorEastAsia" w:hAnsi="Arial" w:cstheme="majorBidi"/>
      <w:caps/>
      <w:color w:val="EC6276" w:themeColor="accent1"/>
      <w:sz w:val="28"/>
      <w:szCs w:val="24"/>
      <w:lang w:val="fr-BE"/>
    </w:rPr>
  </w:style>
  <w:style w:type="character" w:customStyle="1" w:styleId="Titre4Car">
    <w:name w:val="Titre 4 Car"/>
    <w:basedOn w:val="Policepardfaut"/>
    <w:link w:val="Titre4"/>
    <w:uiPriority w:val="9"/>
    <w:rsid w:val="00E73D2C"/>
    <w:rPr>
      <w:rFonts w:asciiTheme="majorHAnsi" w:eastAsiaTheme="majorEastAsia" w:hAnsiTheme="majorHAnsi" w:cstheme="majorBidi"/>
      <w:iCs/>
      <w:caps/>
      <w:color w:val="EC6276" w:themeColor="accent1"/>
      <w:sz w:val="24"/>
      <w:lang w:val="fr-BE"/>
    </w:rPr>
  </w:style>
  <w:style w:type="character" w:customStyle="1" w:styleId="Titre5Car">
    <w:name w:val="Titre 5 Car"/>
    <w:basedOn w:val="Policepardfaut"/>
    <w:link w:val="Titre5"/>
    <w:uiPriority w:val="9"/>
    <w:rsid w:val="00A127DC"/>
    <w:rPr>
      <w:rFonts w:ascii="Arial" w:eastAsiaTheme="majorEastAsia" w:hAnsi="Arial" w:cstheme="majorBidi"/>
      <w:color w:val="EC6276" w:themeColor="accent1"/>
      <w:sz w:val="24"/>
    </w:rPr>
  </w:style>
  <w:style w:type="character" w:customStyle="1" w:styleId="Titre6Car">
    <w:name w:val="Titre 6 Car"/>
    <w:basedOn w:val="Policepardfaut"/>
    <w:link w:val="Titre6"/>
    <w:uiPriority w:val="9"/>
    <w:rsid w:val="00822AB3"/>
    <w:rPr>
      <w:rFonts w:ascii="Arial" w:eastAsiaTheme="majorEastAsia" w:hAnsi="Arial" w:cstheme="majorBidi"/>
      <w:color w:val="EC6276" w:themeColor="accent1"/>
    </w:rPr>
  </w:style>
  <w:style w:type="paragraph" w:styleId="En-tte">
    <w:name w:val="header"/>
    <w:basedOn w:val="Normal"/>
    <w:link w:val="En-tteCar"/>
    <w:uiPriority w:val="99"/>
    <w:unhideWhenUsed/>
    <w:rsid w:val="0077775E"/>
    <w:pPr>
      <w:tabs>
        <w:tab w:val="center" w:pos="4536"/>
        <w:tab w:val="right" w:pos="9072"/>
      </w:tabs>
      <w:spacing w:after="0" w:line="240" w:lineRule="auto"/>
    </w:pPr>
  </w:style>
  <w:style w:type="character" w:customStyle="1" w:styleId="En-tteCar">
    <w:name w:val="En-tête Car"/>
    <w:basedOn w:val="Policepardfaut"/>
    <w:link w:val="En-tte"/>
    <w:uiPriority w:val="99"/>
    <w:rsid w:val="0077775E"/>
    <w:rPr>
      <w:rFonts w:ascii="Titillium Lt" w:hAnsi="Titillium Lt"/>
      <w:sz w:val="20"/>
    </w:rPr>
  </w:style>
  <w:style w:type="paragraph" w:styleId="Pieddepage">
    <w:name w:val="footer"/>
    <w:basedOn w:val="Normal"/>
    <w:link w:val="PieddepageCar"/>
    <w:uiPriority w:val="99"/>
    <w:unhideWhenUsed/>
    <w:rsid w:val="007777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75E"/>
    <w:rPr>
      <w:rFonts w:ascii="Titillium Lt" w:hAnsi="Titillium Lt"/>
      <w:sz w:val="20"/>
    </w:rPr>
  </w:style>
  <w:style w:type="paragraph" w:styleId="Citation">
    <w:name w:val="Quote"/>
    <w:basedOn w:val="Normal"/>
    <w:next w:val="Normal"/>
    <w:link w:val="CitationCar"/>
    <w:uiPriority w:val="29"/>
    <w:qFormat/>
    <w:rsid w:val="0077775E"/>
    <w:pPr>
      <w:spacing w:before="200"/>
      <w:ind w:left="864" w:right="864"/>
      <w:jc w:val="center"/>
    </w:pPr>
    <w:rPr>
      <w:i/>
      <w:iCs/>
      <w:color w:val="828387" w:themeColor="text1" w:themeTint="BF"/>
    </w:rPr>
  </w:style>
  <w:style w:type="character" w:customStyle="1" w:styleId="CitationCar">
    <w:name w:val="Citation Car"/>
    <w:basedOn w:val="Policepardfaut"/>
    <w:link w:val="Citation"/>
    <w:uiPriority w:val="29"/>
    <w:rsid w:val="0077775E"/>
    <w:rPr>
      <w:rFonts w:ascii="Arial" w:hAnsi="Arial"/>
      <w:i/>
      <w:iCs/>
      <w:color w:val="828387" w:themeColor="text1" w:themeTint="BF"/>
      <w:sz w:val="20"/>
    </w:rPr>
  </w:style>
  <w:style w:type="character" w:styleId="Accentuationintense">
    <w:name w:val="Intense Emphasis"/>
    <w:basedOn w:val="Policepardfaut"/>
    <w:uiPriority w:val="21"/>
    <w:qFormat/>
    <w:rsid w:val="00346993"/>
    <w:rPr>
      <w:rFonts w:ascii="Arial" w:hAnsi="Arial"/>
      <w:i/>
      <w:iCs/>
      <w:color w:val="EC6276" w:themeColor="accent1"/>
    </w:rPr>
  </w:style>
  <w:style w:type="character" w:customStyle="1" w:styleId="Titre7Car">
    <w:name w:val="Titre 7 Car"/>
    <w:basedOn w:val="Policepardfaut"/>
    <w:link w:val="Titre7"/>
    <w:uiPriority w:val="9"/>
    <w:rsid w:val="00822AB3"/>
    <w:rPr>
      <w:rFonts w:asciiTheme="majorHAnsi" w:eastAsiaTheme="majorEastAsia" w:hAnsiTheme="majorHAnsi" w:cstheme="majorBidi"/>
      <w:iCs/>
      <w:color w:val="EC6276" w:themeColor="accent1"/>
      <w:sz w:val="20"/>
    </w:rPr>
  </w:style>
  <w:style w:type="character" w:styleId="Accentuationlgre">
    <w:name w:val="Subtle Emphasis"/>
    <w:basedOn w:val="Policepardfaut"/>
    <w:uiPriority w:val="19"/>
    <w:qFormat/>
    <w:rsid w:val="00346993"/>
    <w:rPr>
      <w:rFonts w:ascii="Arial" w:hAnsi="Arial"/>
      <w:i/>
      <w:iCs/>
      <w:color w:val="828387" w:themeColor="text1" w:themeTint="BF"/>
    </w:rPr>
  </w:style>
  <w:style w:type="character" w:styleId="Accentuation">
    <w:name w:val="Emphasis"/>
    <w:basedOn w:val="Policepardfaut"/>
    <w:uiPriority w:val="20"/>
    <w:qFormat/>
    <w:rsid w:val="00346993"/>
    <w:rPr>
      <w:rFonts w:ascii="Arial" w:hAnsi="Arial"/>
      <w:i/>
      <w:iCs/>
    </w:rPr>
  </w:style>
  <w:style w:type="paragraph" w:styleId="Citationintense">
    <w:name w:val="Intense Quote"/>
    <w:basedOn w:val="Normal"/>
    <w:next w:val="Normal"/>
    <w:link w:val="CitationintenseCar"/>
    <w:uiPriority w:val="30"/>
    <w:qFormat/>
    <w:rsid w:val="00346993"/>
    <w:pPr>
      <w:pBdr>
        <w:top w:val="single" w:sz="4" w:space="10" w:color="EC6276" w:themeColor="accent1"/>
        <w:bottom w:val="single" w:sz="4" w:space="10" w:color="EC6276" w:themeColor="accent1"/>
      </w:pBdr>
      <w:spacing w:before="360" w:after="360"/>
      <w:ind w:left="864" w:right="864"/>
      <w:jc w:val="center"/>
    </w:pPr>
    <w:rPr>
      <w:i/>
      <w:iCs/>
      <w:color w:val="EC6276" w:themeColor="accent1"/>
    </w:rPr>
  </w:style>
  <w:style w:type="character" w:customStyle="1" w:styleId="CitationintenseCar">
    <w:name w:val="Citation intense Car"/>
    <w:basedOn w:val="Policepardfaut"/>
    <w:link w:val="Citationintense"/>
    <w:uiPriority w:val="30"/>
    <w:rsid w:val="00346993"/>
    <w:rPr>
      <w:rFonts w:ascii="Arial" w:hAnsi="Arial"/>
      <w:i/>
      <w:iCs/>
      <w:color w:val="EC6276" w:themeColor="accent1"/>
      <w:sz w:val="20"/>
    </w:rPr>
  </w:style>
  <w:style w:type="character" w:styleId="Rfrencelgre">
    <w:name w:val="Subtle Reference"/>
    <w:basedOn w:val="Policepardfaut"/>
    <w:uiPriority w:val="31"/>
    <w:qFormat/>
    <w:rsid w:val="00346993"/>
    <w:rPr>
      <w:smallCaps/>
      <w:color w:val="939497" w:themeColor="text1" w:themeTint="A5"/>
    </w:rPr>
  </w:style>
  <w:style w:type="character" w:styleId="Rfrenceintense">
    <w:name w:val="Intense Reference"/>
    <w:basedOn w:val="Policepardfaut"/>
    <w:uiPriority w:val="32"/>
    <w:qFormat/>
    <w:rsid w:val="00346993"/>
    <w:rPr>
      <w:b/>
      <w:bCs/>
      <w:smallCaps/>
      <w:color w:val="00A4C9" w:themeColor="accent5"/>
      <w:spacing w:val="5"/>
    </w:rPr>
  </w:style>
  <w:style w:type="character" w:styleId="Titredulivre">
    <w:name w:val="Book Title"/>
    <w:basedOn w:val="Policepardfaut"/>
    <w:uiPriority w:val="33"/>
    <w:qFormat/>
    <w:rsid w:val="00346993"/>
    <w:rPr>
      <w:rFonts w:ascii="Arial" w:hAnsi="Arial"/>
      <w:b/>
      <w:bCs/>
      <w:i/>
      <w:iCs/>
      <w:spacing w:val="5"/>
    </w:rPr>
  </w:style>
  <w:style w:type="paragraph" w:styleId="Paragraphedeliste">
    <w:name w:val="List Paragraph"/>
    <w:basedOn w:val="Normal"/>
    <w:uiPriority w:val="34"/>
    <w:qFormat/>
    <w:rsid w:val="00346993"/>
    <w:pPr>
      <w:ind w:left="720"/>
      <w:contextualSpacing/>
    </w:pPr>
  </w:style>
  <w:style w:type="character" w:customStyle="1" w:styleId="Titre8Car">
    <w:name w:val="Titre 8 Car"/>
    <w:basedOn w:val="Policepardfaut"/>
    <w:link w:val="Titre8"/>
    <w:uiPriority w:val="9"/>
    <w:semiHidden/>
    <w:rsid w:val="00D77AAF"/>
    <w:rPr>
      <w:rFonts w:asciiTheme="majorHAnsi" w:eastAsiaTheme="majorEastAsia" w:hAnsiTheme="majorHAnsi" w:cstheme="majorBidi"/>
      <w:color w:val="727377" w:themeColor="text1" w:themeTint="D8"/>
      <w:sz w:val="21"/>
      <w:szCs w:val="21"/>
    </w:rPr>
  </w:style>
  <w:style w:type="paragraph" w:customStyle="1" w:styleId="titel3">
    <w:name w:val="titel 3"/>
    <w:basedOn w:val="titel1"/>
    <w:link w:val="titel3Char"/>
    <w:qFormat/>
    <w:rsid w:val="00455B34"/>
    <w:pPr>
      <w:numPr>
        <w:ilvl w:val="2"/>
      </w:numPr>
      <w:pBdr>
        <w:top w:val="none" w:sz="0" w:space="0" w:color="auto"/>
        <w:left w:val="none" w:sz="0" w:space="0" w:color="auto"/>
        <w:bottom w:val="none" w:sz="0" w:space="0" w:color="auto"/>
        <w:right w:val="none" w:sz="0" w:space="0" w:color="auto"/>
      </w:pBdr>
      <w:spacing w:before="360"/>
    </w:pPr>
    <w:rPr>
      <w:caps w:val="0"/>
      <w:sz w:val="26"/>
    </w:rPr>
  </w:style>
  <w:style w:type="paragraph" w:customStyle="1" w:styleId="titel1">
    <w:name w:val="titel 1"/>
    <w:basedOn w:val="Textebrut"/>
    <w:qFormat/>
    <w:rsid w:val="00455B34"/>
    <w:pPr>
      <w:widowControl w:val="0"/>
      <w:numPr>
        <w:numId w:val="7"/>
      </w:numPr>
      <w:pBdr>
        <w:top w:val="single" w:sz="4" w:space="1" w:color="auto" w:shadow="1"/>
        <w:left w:val="single" w:sz="4" w:space="4" w:color="auto" w:shadow="1"/>
        <w:bottom w:val="single" w:sz="4" w:space="1" w:color="auto" w:shadow="1"/>
        <w:right w:val="single" w:sz="4" w:space="4" w:color="auto" w:shadow="1"/>
      </w:pBdr>
      <w:shd w:val="clear" w:color="auto" w:fill="FFFFFF" w:themeFill="background1"/>
      <w:spacing w:before="600" w:after="120"/>
    </w:pPr>
    <w:rPr>
      <w:rFonts w:ascii="Arial" w:hAnsi="Arial"/>
      <w:b/>
      <w:caps/>
      <w:color w:val="2D2D2F" w:themeColor="text1" w:themeShade="80"/>
      <w:sz w:val="32"/>
    </w:rPr>
  </w:style>
  <w:style w:type="character" w:customStyle="1" w:styleId="titel3Char">
    <w:name w:val="titel 3 Char"/>
    <w:basedOn w:val="Policepardfaut"/>
    <w:link w:val="titel3"/>
    <w:rsid w:val="00455B34"/>
    <w:rPr>
      <w:rFonts w:ascii="Arial" w:hAnsi="Arial"/>
      <w:b/>
      <w:color w:val="2D2D2F" w:themeColor="text1" w:themeShade="80"/>
      <w:sz w:val="26"/>
      <w:szCs w:val="21"/>
      <w:shd w:val="clear" w:color="auto" w:fill="FFFFFF" w:themeFill="background1"/>
      <w:lang w:val="fr-BE"/>
    </w:rPr>
  </w:style>
  <w:style w:type="paragraph" w:customStyle="1" w:styleId="titel2">
    <w:name w:val="titel 2"/>
    <w:basedOn w:val="titel1"/>
    <w:qFormat/>
    <w:rsid w:val="00455B34"/>
    <w:pPr>
      <w:numPr>
        <w:ilvl w:val="1"/>
      </w:numPr>
      <w:pBdr>
        <w:top w:val="none" w:sz="0" w:space="0" w:color="auto"/>
        <w:left w:val="none" w:sz="0" w:space="0" w:color="auto"/>
        <w:bottom w:val="none" w:sz="0" w:space="0" w:color="auto"/>
        <w:right w:val="none" w:sz="0" w:space="0" w:color="auto"/>
      </w:pBdr>
      <w:tabs>
        <w:tab w:val="clear" w:pos="2779"/>
        <w:tab w:val="num" w:pos="6040"/>
      </w:tabs>
      <w:spacing w:before="480"/>
      <w:ind w:left="6550"/>
    </w:pPr>
    <w:rPr>
      <w:sz w:val="28"/>
    </w:rPr>
  </w:style>
  <w:style w:type="paragraph" w:customStyle="1" w:styleId="titel4">
    <w:name w:val="titel 4"/>
    <w:basedOn w:val="titel1"/>
    <w:qFormat/>
    <w:rsid w:val="0064750F"/>
    <w:pPr>
      <w:numPr>
        <w:ilvl w:val="3"/>
      </w:numPr>
      <w:pBdr>
        <w:top w:val="none" w:sz="0" w:space="0" w:color="auto"/>
        <w:left w:val="none" w:sz="0" w:space="0" w:color="auto"/>
        <w:bottom w:val="none" w:sz="0" w:space="0" w:color="auto"/>
        <w:right w:val="none" w:sz="0" w:space="0" w:color="auto"/>
      </w:pBdr>
      <w:tabs>
        <w:tab w:val="clear" w:pos="1078"/>
        <w:tab w:val="num" w:pos="227"/>
      </w:tabs>
      <w:spacing w:before="360"/>
      <w:ind w:left="964"/>
    </w:pPr>
    <w:rPr>
      <w:caps w:val="0"/>
      <w:sz w:val="22"/>
    </w:rPr>
  </w:style>
  <w:style w:type="numbering" w:customStyle="1" w:styleId="Bestek">
    <w:name w:val="Bestek"/>
    <w:uiPriority w:val="99"/>
    <w:rsid w:val="00DC16F4"/>
    <w:pPr>
      <w:numPr>
        <w:numId w:val="1"/>
      </w:numPr>
    </w:pPr>
  </w:style>
  <w:style w:type="paragraph" w:customStyle="1" w:styleId="Opsomming1">
    <w:name w:val="Opsomming 1"/>
    <w:basedOn w:val="Normal"/>
    <w:qFormat/>
    <w:rsid w:val="004C272A"/>
    <w:pPr>
      <w:numPr>
        <w:numId w:val="2"/>
      </w:numPr>
      <w:spacing w:before="0" w:after="60" w:line="240" w:lineRule="auto"/>
      <w:ind w:left="641" w:hanging="284"/>
    </w:pPr>
  </w:style>
  <w:style w:type="paragraph" w:styleId="Textebrut">
    <w:name w:val="Plain Text"/>
    <w:basedOn w:val="Normal"/>
    <w:link w:val="TextebrutCar"/>
    <w:uiPriority w:val="99"/>
    <w:semiHidden/>
    <w:unhideWhenUsed/>
    <w:rsid w:val="00DC16F4"/>
    <w:pPr>
      <w:spacing w:before="0"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DC16F4"/>
    <w:rPr>
      <w:rFonts w:ascii="Consolas" w:hAnsi="Consolas"/>
      <w:sz w:val="21"/>
      <w:szCs w:val="21"/>
    </w:rPr>
  </w:style>
  <w:style w:type="paragraph" w:styleId="TM1">
    <w:name w:val="toc 1"/>
    <w:basedOn w:val="Normal"/>
    <w:next w:val="Normal"/>
    <w:autoRedefine/>
    <w:uiPriority w:val="39"/>
    <w:unhideWhenUsed/>
    <w:rsid w:val="00EE0F05"/>
    <w:pPr>
      <w:tabs>
        <w:tab w:val="left" w:pos="440"/>
        <w:tab w:val="right" w:leader="dot" w:pos="9062"/>
      </w:tabs>
      <w:spacing w:before="0" w:after="60" w:line="240" w:lineRule="auto"/>
      <w:jc w:val="left"/>
    </w:pPr>
    <w:rPr>
      <w:rFonts w:cstheme="minorHAnsi"/>
      <w:b/>
      <w:bCs/>
      <w:caps/>
      <w:color w:val="2D2D2F" w:themeColor="text1" w:themeShade="80"/>
      <w:szCs w:val="20"/>
    </w:rPr>
  </w:style>
  <w:style w:type="paragraph" w:styleId="TM2">
    <w:name w:val="toc 2"/>
    <w:basedOn w:val="Normal"/>
    <w:next w:val="Normal"/>
    <w:autoRedefine/>
    <w:uiPriority w:val="39"/>
    <w:unhideWhenUsed/>
    <w:rsid w:val="00AE7731"/>
    <w:pPr>
      <w:tabs>
        <w:tab w:val="left" w:pos="1151"/>
        <w:tab w:val="right" w:leader="dot" w:pos="9062"/>
      </w:tabs>
      <w:spacing w:before="0" w:after="60" w:line="240" w:lineRule="auto"/>
      <w:ind w:left="788" w:hanging="567"/>
      <w:jc w:val="left"/>
    </w:pPr>
    <w:rPr>
      <w:rFonts w:cstheme="minorHAnsi"/>
      <w:smallCaps/>
      <w:color w:val="2D2D2F" w:themeColor="text1" w:themeShade="80"/>
      <w:szCs w:val="20"/>
    </w:rPr>
  </w:style>
  <w:style w:type="paragraph" w:styleId="TM3">
    <w:name w:val="toc 3"/>
    <w:basedOn w:val="Normal"/>
    <w:next w:val="Normal"/>
    <w:autoRedefine/>
    <w:uiPriority w:val="39"/>
    <w:unhideWhenUsed/>
    <w:rsid w:val="00EE0F05"/>
    <w:pPr>
      <w:tabs>
        <w:tab w:val="left" w:pos="1320"/>
        <w:tab w:val="right" w:leader="dot" w:pos="9062"/>
      </w:tabs>
      <w:spacing w:before="0" w:after="60" w:line="240" w:lineRule="auto"/>
      <w:ind w:left="1151" w:hanging="709"/>
      <w:jc w:val="left"/>
    </w:pPr>
    <w:rPr>
      <w:rFonts w:cstheme="minorHAnsi"/>
      <w:iCs/>
      <w:color w:val="2D2D2F" w:themeColor="text1" w:themeShade="80"/>
      <w:szCs w:val="20"/>
    </w:rPr>
  </w:style>
  <w:style w:type="paragraph" w:styleId="TM4">
    <w:name w:val="toc 4"/>
    <w:basedOn w:val="Normal"/>
    <w:next w:val="Normal"/>
    <w:autoRedefine/>
    <w:uiPriority w:val="39"/>
    <w:unhideWhenUsed/>
    <w:rsid w:val="00EE0F05"/>
    <w:pPr>
      <w:tabs>
        <w:tab w:val="left" w:pos="1540"/>
        <w:tab w:val="right" w:leader="dot" w:pos="9062"/>
      </w:tabs>
      <w:spacing w:before="0" w:after="60" w:line="240" w:lineRule="auto"/>
      <w:ind w:left="658"/>
      <w:jc w:val="left"/>
    </w:pPr>
    <w:rPr>
      <w:rFonts w:cstheme="minorHAnsi"/>
      <w:color w:val="2D2D2F" w:themeColor="text1" w:themeShade="80"/>
      <w:sz w:val="18"/>
      <w:szCs w:val="18"/>
    </w:rPr>
  </w:style>
  <w:style w:type="character" w:styleId="Lienhypertexte">
    <w:name w:val="Hyperlink"/>
    <w:basedOn w:val="Policepardfaut"/>
    <w:uiPriority w:val="99"/>
    <w:unhideWhenUsed/>
    <w:rsid w:val="00DC16F4"/>
    <w:rPr>
      <w:color w:val="1F88CF" w:themeColor="hyperlink"/>
      <w:u w:val="single"/>
    </w:rPr>
  </w:style>
  <w:style w:type="character" w:styleId="Mentionnonrsolue">
    <w:name w:val="Unresolved Mention"/>
    <w:basedOn w:val="Policepardfaut"/>
    <w:uiPriority w:val="99"/>
    <w:semiHidden/>
    <w:unhideWhenUsed/>
    <w:rsid w:val="00307E5A"/>
    <w:rPr>
      <w:color w:val="808080"/>
      <w:shd w:val="clear" w:color="auto" w:fill="E6E6E6"/>
    </w:rPr>
  </w:style>
  <w:style w:type="table" w:styleId="Grilledutableau">
    <w:name w:val="Table Grid"/>
    <w:basedOn w:val="TableauNormal"/>
    <w:uiPriority w:val="99"/>
    <w:rsid w:val="00FE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6A4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A43"/>
    <w:rPr>
      <w:rFonts w:ascii="Segoe UI" w:hAnsi="Segoe UI" w:cs="Segoe UI"/>
      <w:sz w:val="18"/>
      <w:szCs w:val="18"/>
      <w:lang w:val="fr-BE"/>
    </w:rPr>
  </w:style>
  <w:style w:type="paragraph" w:customStyle="1" w:styleId="Opsomming2">
    <w:name w:val="Opsomming 2"/>
    <w:basedOn w:val="Opsomming1"/>
    <w:qFormat/>
    <w:rsid w:val="004C272A"/>
    <w:pPr>
      <w:numPr>
        <w:numId w:val="3"/>
      </w:numPr>
      <w:ind w:left="680" w:firstLine="0"/>
    </w:pPr>
  </w:style>
  <w:style w:type="paragraph" w:customStyle="1" w:styleId="Opsomming3">
    <w:name w:val="Opsomming 3"/>
    <w:basedOn w:val="Opsomming1"/>
    <w:qFormat/>
    <w:rsid w:val="004C272A"/>
    <w:pPr>
      <w:numPr>
        <w:numId w:val="4"/>
      </w:numPr>
    </w:pPr>
  </w:style>
  <w:style w:type="character" w:styleId="Textedelespacerserv">
    <w:name w:val="Placeholder Text"/>
    <w:basedOn w:val="Policepardfaut"/>
    <w:uiPriority w:val="99"/>
    <w:semiHidden/>
    <w:rsid w:val="0064750F"/>
    <w:rPr>
      <w:color w:val="808080"/>
    </w:rPr>
  </w:style>
  <w:style w:type="paragraph" w:customStyle="1" w:styleId="Default">
    <w:name w:val="Default"/>
    <w:rsid w:val="006B5A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8">
    <w:name w:val="fontstyle68"/>
    <w:rsid w:val="00582C0B"/>
  </w:style>
  <w:style w:type="paragraph" w:customStyle="1" w:styleId="style27">
    <w:name w:val="style27"/>
    <w:basedOn w:val="Normal"/>
    <w:rsid w:val="00582C0B"/>
    <w:pPr>
      <w:suppressAutoHyphens/>
      <w:spacing w:before="280" w:after="280" w:line="240" w:lineRule="auto"/>
      <w:jc w:val="left"/>
    </w:pPr>
    <w:rPr>
      <w:rFonts w:ascii="Times New Roman" w:eastAsia="Times New Roman" w:hAnsi="Times New Roman" w:cs="Times New Roman"/>
      <w:sz w:val="24"/>
      <w:szCs w:val="24"/>
      <w:lang w:eastAsia="ar-SA"/>
    </w:rPr>
  </w:style>
  <w:style w:type="paragraph" w:styleId="Notedebasdepage">
    <w:name w:val="footnote text"/>
    <w:basedOn w:val="Normal"/>
    <w:link w:val="NotedebasdepageCar"/>
    <w:rsid w:val="00226FF6"/>
    <w:pPr>
      <w:spacing w:before="0" w:after="0" w:line="240" w:lineRule="auto"/>
      <w:jc w:val="left"/>
    </w:pPr>
    <w:rPr>
      <w:rFonts w:ascii="Times New Roman" w:eastAsia="Times New Roman" w:hAnsi="Times New Roman" w:cs="Times New Roman"/>
      <w:szCs w:val="20"/>
      <w:lang w:eastAsia="nl-NL"/>
    </w:rPr>
  </w:style>
  <w:style w:type="character" w:customStyle="1" w:styleId="NotedebasdepageCar">
    <w:name w:val="Note de bas de page Car"/>
    <w:basedOn w:val="Policepardfaut"/>
    <w:link w:val="Notedebasdepage"/>
    <w:rsid w:val="00226FF6"/>
    <w:rPr>
      <w:rFonts w:ascii="Times New Roman" w:eastAsia="Times New Roman" w:hAnsi="Times New Roman" w:cs="Times New Roman"/>
      <w:sz w:val="20"/>
      <w:szCs w:val="20"/>
      <w:lang w:val="fr-BE" w:eastAsia="nl-NL"/>
    </w:rPr>
  </w:style>
  <w:style w:type="character" w:styleId="Appelnotedebasdep">
    <w:name w:val="footnote reference"/>
    <w:aliases w:val="Voetnoottekst Char1"/>
    <w:basedOn w:val="Policepardfaut"/>
    <w:rsid w:val="00226FF6"/>
    <w:rPr>
      <w:rFonts w:cs="Times New Roman"/>
      <w:vertAlign w:val="superscript"/>
    </w:rPr>
  </w:style>
  <w:style w:type="paragraph" w:styleId="NormalWeb">
    <w:name w:val="Normal (Web)"/>
    <w:basedOn w:val="Normal"/>
    <w:uiPriority w:val="99"/>
    <w:unhideWhenUsed/>
    <w:rsid w:val="00226FF6"/>
    <w:pPr>
      <w:spacing w:before="100" w:beforeAutospacing="1" w:after="100" w:afterAutospacing="1" w:line="240" w:lineRule="auto"/>
      <w:jc w:val="left"/>
    </w:pPr>
    <w:rPr>
      <w:rFonts w:ascii="Times New Roman" w:eastAsia="Calibri" w:hAnsi="Times New Roman" w:cs="Times New Roman"/>
      <w:sz w:val="24"/>
      <w:szCs w:val="24"/>
      <w:lang w:eastAsia="nl-BE"/>
    </w:rPr>
  </w:style>
  <w:style w:type="character" w:customStyle="1" w:styleId="FontStyle75">
    <w:name w:val="Font Style75"/>
    <w:rsid w:val="00AA104E"/>
    <w:rPr>
      <w:rFonts w:ascii="Arial" w:hAnsi="Arial" w:cs="Arial"/>
      <w:color w:val="000000"/>
      <w:sz w:val="18"/>
      <w:szCs w:val="18"/>
    </w:rPr>
  </w:style>
  <w:style w:type="paragraph" w:customStyle="1" w:styleId="Style17">
    <w:name w:val="Style17"/>
    <w:basedOn w:val="Normal"/>
    <w:rsid w:val="00AA104E"/>
    <w:pPr>
      <w:widowControl w:val="0"/>
      <w:autoSpaceDE w:val="0"/>
      <w:autoSpaceDN w:val="0"/>
      <w:adjustRightInd w:val="0"/>
      <w:spacing w:before="0" w:after="0" w:line="235" w:lineRule="exact"/>
      <w:ind w:hanging="346"/>
    </w:pPr>
    <w:rPr>
      <w:rFonts w:eastAsia="Times New Roman" w:cs="Times New Roman"/>
      <w:sz w:val="24"/>
      <w:szCs w:val="24"/>
      <w:lang w:eastAsia="nl-NL"/>
    </w:rPr>
  </w:style>
  <w:style w:type="paragraph" w:styleId="TM5">
    <w:name w:val="toc 5"/>
    <w:basedOn w:val="Normal"/>
    <w:next w:val="Normal"/>
    <w:autoRedefine/>
    <w:uiPriority w:val="39"/>
    <w:unhideWhenUsed/>
    <w:rsid w:val="00A953A2"/>
    <w:pPr>
      <w:spacing w:before="0" w:after="100"/>
      <w:ind w:left="880"/>
      <w:jc w:val="left"/>
    </w:pPr>
    <w:rPr>
      <w:rFonts w:asciiTheme="minorHAnsi" w:eastAsiaTheme="minorEastAsia" w:hAnsiTheme="minorHAnsi"/>
      <w:sz w:val="22"/>
      <w:lang w:eastAsia="nl-BE"/>
    </w:rPr>
  </w:style>
  <w:style w:type="paragraph" w:styleId="TM6">
    <w:name w:val="toc 6"/>
    <w:basedOn w:val="Normal"/>
    <w:next w:val="Normal"/>
    <w:autoRedefine/>
    <w:uiPriority w:val="39"/>
    <w:unhideWhenUsed/>
    <w:rsid w:val="00A953A2"/>
    <w:pPr>
      <w:spacing w:before="0" w:after="100"/>
      <w:ind w:left="1100"/>
      <w:jc w:val="left"/>
    </w:pPr>
    <w:rPr>
      <w:rFonts w:asciiTheme="minorHAnsi" w:eastAsiaTheme="minorEastAsia" w:hAnsiTheme="minorHAnsi"/>
      <w:sz w:val="22"/>
      <w:lang w:eastAsia="nl-BE"/>
    </w:rPr>
  </w:style>
  <w:style w:type="paragraph" w:styleId="TM7">
    <w:name w:val="toc 7"/>
    <w:basedOn w:val="Normal"/>
    <w:next w:val="Normal"/>
    <w:autoRedefine/>
    <w:uiPriority w:val="39"/>
    <w:unhideWhenUsed/>
    <w:rsid w:val="00A953A2"/>
    <w:pPr>
      <w:spacing w:before="0" w:after="100"/>
      <w:ind w:left="1320"/>
      <w:jc w:val="left"/>
    </w:pPr>
    <w:rPr>
      <w:rFonts w:asciiTheme="minorHAnsi" w:eastAsiaTheme="minorEastAsia" w:hAnsiTheme="minorHAnsi"/>
      <w:sz w:val="22"/>
      <w:lang w:eastAsia="nl-BE"/>
    </w:rPr>
  </w:style>
  <w:style w:type="paragraph" w:styleId="TM8">
    <w:name w:val="toc 8"/>
    <w:basedOn w:val="Normal"/>
    <w:next w:val="Normal"/>
    <w:autoRedefine/>
    <w:uiPriority w:val="39"/>
    <w:unhideWhenUsed/>
    <w:rsid w:val="00A953A2"/>
    <w:pPr>
      <w:spacing w:before="0" w:after="100"/>
      <w:ind w:left="1540"/>
      <w:jc w:val="left"/>
    </w:pPr>
    <w:rPr>
      <w:rFonts w:asciiTheme="minorHAnsi" w:eastAsiaTheme="minorEastAsia" w:hAnsiTheme="minorHAnsi"/>
      <w:sz w:val="22"/>
      <w:lang w:eastAsia="nl-BE"/>
    </w:rPr>
  </w:style>
  <w:style w:type="paragraph" w:styleId="TM9">
    <w:name w:val="toc 9"/>
    <w:basedOn w:val="Normal"/>
    <w:next w:val="Normal"/>
    <w:autoRedefine/>
    <w:uiPriority w:val="39"/>
    <w:unhideWhenUsed/>
    <w:rsid w:val="00A953A2"/>
    <w:pPr>
      <w:spacing w:before="0" w:after="100"/>
      <w:ind w:left="1760"/>
      <w:jc w:val="left"/>
    </w:pPr>
    <w:rPr>
      <w:rFonts w:asciiTheme="minorHAnsi" w:eastAsiaTheme="minorEastAsia" w:hAnsiTheme="minorHAnsi"/>
      <w:sz w:val="22"/>
      <w:lang w:eastAsia="nl-BE"/>
    </w:rPr>
  </w:style>
  <w:style w:type="character" w:styleId="Marquedecommentaire">
    <w:name w:val="annotation reference"/>
    <w:uiPriority w:val="99"/>
    <w:semiHidden/>
    <w:unhideWhenUsed/>
    <w:rPr>
      <w:sz w:val="16"/>
      <w:szCs w:val="16"/>
    </w:rPr>
  </w:style>
  <w:style w:type="paragraph" w:customStyle="1" w:styleId="T2">
    <w:name w:val="T2"/>
    <w:rsid w:val="00421050"/>
    <w:pPr>
      <w:tabs>
        <w:tab w:val="left" w:pos="425"/>
        <w:tab w:val="left" w:pos="851"/>
        <w:tab w:val="left" w:pos="1418"/>
      </w:tabs>
      <w:spacing w:before="240" w:after="0" w:line="240" w:lineRule="atLeast"/>
      <w:ind w:left="851" w:hanging="454"/>
    </w:pPr>
    <w:rPr>
      <w:rFonts w:ascii="Arial" w:eastAsia="Times New Roman" w:hAnsi="Arial" w:cs="Times New Roman"/>
      <w:snapToGrid w:val="0"/>
      <w:szCs w:val="20"/>
      <w:lang w:eastAsia="fr-FR"/>
    </w:rPr>
  </w:style>
  <w:style w:type="paragraph" w:customStyle="1" w:styleId="Aucunstyledeparagraphe">
    <w:name w:val="[Aucun style de paragraphe]"/>
    <w:rsid w:val="00163FB6"/>
    <w:pPr>
      <w:autoSpaceDE w:val="0"/>
      <w:autoSpaceDN w:val="0"/>
      <w:adjustRightInd w:val="0"/>
      <w:spacing w:after="0" w:line="288" w:lineRule="auto"/>
      <w:textAlignment w:val="center"/>
    </w:pPr>
    <w:rPr>
      <w:rFonts w:ascii="Times  Roman" w:eastAsia="Times New Roman" w:hAnsi="Times  Roman" w:cs="Times  Roman"/>
      <w:snapToGrid w:val="0"/>
      <w:color w:val="000000"/>
      <w:sz w:val="24"/>
      <w:szCs w:val="24"/>
      <w:lang w:eastAsia="fr-FR"/>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5B1F6E"/>
    <w:rPr>
      <w:rFonts w:ascii="Arial" w:hAnsi="Arial"/>
      <w:sz w:val="20"/>
      <w:szCs w:val="20"/>
      <w:lang w:val="fr-BE"/>
    </w:rPr>
  </w:style>
  <w:style w:type="paragraph" w:styleId="Objetducommentaire">
    <w:name w:val="annotation subject"/>
    <w:basedOn w:val="Commentaire"/>
    <w:next w:val="Commentaire"/>
    <w:link w:val="ObjetducommentaireCar"/>
    <w:uiPriority w:val="99"/>
    <w:semiHidden/>
    <w:unhideWhenUsed/>
    <w:rsid w:val="005B1F6E"/>
    <w:rPr>
      <w:b/>
      <w:bCs/>
    </w:rPr>
  </w:style>
  <w:style w:type="character" w:customStyle="1" w:styleId="ObjetducommentaireCar">
    <w:name w:val="Objet du commentaire Car"/>
    <w:basedOn w:val="CommentaireCar"/>
    <w:link w:val="Objetducommentaire"/>
    <w:uiPriority w:val="99"/>
    <w:semiHidden/>
    <w:rsid w:val="005B1F6E"/>
    <w:rPr>
      <w:rFonts w:ascii="Arial" w:hAnsi="Arial"/>
      <w:b/>
      <w:bCs/>
      <w:sz w:val="20"/>
      <w:szCs w:val="20"/>
      <w:lang w:val="fr-BE"/>
    </w:rPr>
  </w:style>
  <w:style w:type="paragraph" w:customStyle="1" w:styleId="JAGCSC2-">
    <w:name w:val="JAG CSC2-"/>
    <w:basedOn w:val="Normal"/>
    <w:next w:val="Normal"/>
    <w:autoRedefine/>
    <w:rsid w:val="00912E4A"/>
    <w:pPr>
      <w:keepNext/>
      <w:keepLines/>
      <w:numPr>
        <w:numId w:val="30"/>
      </w:numPr>
      <w:pBdr>
        <w:top w:val="single" w:sz="4" w:space="1" w:color="auto"/>
        <w:left w:val="single" w:sz="4" w:space="4" w:color="auto"/>
        <w:bottom w:val="single" w:sz="4" w:space="1" w:color="auto"/>
        <w:right w:val="single" w:sz="4" w:space="0" w:color="auto"/>
      </w:pBdr>
      <w:spacing w:after="240" w:line="240" w:lineRule="auto"/>
      <w:ind w:right="-431"/>
    </w:pPr>
    <w:rPr>
      <w:rFonts w:eastAsia="Times New Roman" w:cs="Arial"/>
      <w:b/>
      <w:sz w:val="24"/>
      <w:szCs w:val="24"/>
    </w:rPr>
  </w:style>
  <w:style w:type="paragraph" w:customStyle="1" w:styleId="JAGCSC3-">
    <w:name w:val="JAG CSC3-"/>
    <w:basedOn w:val="Normal"/>
    <w:next w:val="Normal"/>
    <w:autoRedefine/>
    <w:rsid w:val="00912E4A"/>
    <w:pPr>
      <w:numPr>
        <w:ilvl w:val="1"/>
        <w:numId w:val="30"/>
      </w:numPr>
      <w:spacing w:line="240" w:lineRule="auto"/>
    </w:pPr>
    <w:rPr>
      <w:rFonts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510">
      <w:bodyDiv w:val="1"/>
      <w:marLeft w:val="0"/>
      <w:marRight w:val="0"/>
      <w:marTop w:val="0"/>
      <w:marBottom w:val="0"/>
      <w:divBdr>
        <w:top w:val="none" w:sz="0" w:space="0" w:color="auto"/>
        <w:left w:val="none" w:sz="0" w:space="0" w:color="auto"/>
        <w:bottom w:val="none" w:sz="0" w:space="0" w:color="auto"/>
        <w:right w:val="none" w:sz="0" w:space="0" w:color="auto"/>
      </w:divBdr>
      <w:divsChild>
        <w:div w:id="38404470">
          <w:marLeft w:val="0"/>
          <w:marRight w:val="0"/>
          <w:marTop w:val="0"/>
          <w:marBottom w:val="0"/>
          <w:divBdr>
            <w:top w:val="none" w:sz="0" w:space="0" w:color="auto"/>
            <w:left w:val="none" w:sz="0" w:space="0" w:color="auto"/>
            <w:bottom w:val="none" w:sz="0" w:space="0" w:color="auto"/>
            <w:right w:val="none" w:sz="0" w:space="0" w:color="auto"/>
          </w:divBdr>
          <w:divsChild>
            <w:div w:id="955719642">
              <w:marLeft w:val="0"/>
              <w:marRight w:val="0"/>
              <w:marTop w:val="0"/>
              <w:marBottom w:val="0"/>
              <w:divBdr>
                <w:top w:val="none" w:sz="0" w:space="0" w:color="auto"/>
                <w:left w:val="none" w:sz="0" w:space="0" w:color="auto"/>
                <w:bottom w:val="none" w:sz="0" w:space="0" w:color="auto"/>
                <w:right w:val="none" w:sz="0" w:space="0" w:color="auto"/>
              </w:divBdr>
              <w:divsChild>
                <w:div w:id="915241934">
                  <w:marLeft w:val="0"/>
                  <w:marRight w:val="0"/>
                  <w:marTop w:val="0"/>
                  <w:marBottom w:val="0"/>
                  <w:divBdr>
                    <w:top w:val="none" w:sz="0" w:space="0" w:color="auto"/>
                    <w:left w:val="none" w:sz="0" w:space="0" w:color="auto"/>
                    <w:bottom w:val="none" w:sz="0" w:space="0" w:color="auto"/>
                    <w:right w:val="none" w:sz="0" w:space="0" w:color="auto"/>
                  </w:divBdr>
                  <w:divsChild>
                    <w:div w:id="1973904929">
                      <w:marLeft w:val="0"/>
                      <w:marRight w:val="0"/>
                      <w:marTop w:val="0"/>
                      <w:marBottom w:val="0"/>
                      <w:divBdr>
                        <w:top w:val="none" w:sz="0" w:space="0" w:color="auto"/>
                        <w:left w:val="none" w:sz="0" w:space="0" w:color="auto"/>
                        <w:bottom w:val="none" w:sz="0" w:space="0" w:color="auto"/>
                        <w:right w:val="none" w:sz="0" w:space="0" w:color="auto"/>
                      </w:divBdr>
                      <w:divsChild>
                        <w:div w:id="1728410585">
                          <w:marLeft w:val="0"/>
                          <w:marRight w:val="0"/>
                          <w:marTop w:val="0"/>
                          <w:marBottom w:val="0"/>
                          <w:divBdr>
                            <w:top w:val="none" w:sz="0" w:space="0" w:color="auto"/>
                            <w:left w:val="none" w:sz="0" w:space="0" w:color="auto"/>
                            <w:bottom w:val="none" w:sz="0" w:space="0" w:color="auto"/>
                            <w:right w:val="none" w:sz="0" w:space="0" w:color="auto"/>
                          </w:divBdr>
                          <w:divsChild>
                            <w:div w:id="779880925">
                              <w:marLeft w:val="15"/>
                              <w:marRight w:val="195"/>
                              <w:marTop w:val="0"/>
                              <w:marBottom w:val="0"/>
                              <w:divBdr>
                                <w:top w:val="none" w:sz="0" w:space="0" w:color="auto"/>
                                <w:left w:val="none" w:sz="0" w:space="0" w:color="auto"/>
                                <w:bottom w:val="none" w:sz="0" w:space="0" w:color="auto"/>
                                <w:right w:val="none" w:sz="0" w:space="0" w:color="auto"/>
                              </w:divBdr>
                              <w:divsChild>
                                <w:div w:id="623343926">
                                  <w:marLeft w:val="0"/>
                                  <w:marRight w:val="0"/>
                                  <w:marTop w:val="0"/>
                                  <w:marBottom w:val="0"/>
                                  <w:divBdr>
                                    <w:top w:val="none" w:sz="0" w:space="0" w:color="auto"/>
                                    <w:left w:val="none" w:sz="0" w:space="0" w:color="auto"/>
                                    <w:bottom w:val="none" w:sz="0" w:space="0" w:color="auto"/>
                                    <w:right w:val="none" w:sz="0" w:space="0" w:color="auto"/>
                                  </w:divBdr>
                                  <w:divsChild>
                                    <w:div w:id="905534251">
                                      <w:marLeft w:val="0"/>
                                      <w:marRight w:val="0"/>
                                      <w:marTop w:val="0"/>
                                      <w:marBottom w:val="0"/>
                                      <w:divBdr>
                                        <w:top w:val="none" w:sz="0" w:space="0" w:color="auto"/>
                                        <w:left w:val="none" w:sz="0" w:space="0" w:color="auto"/>
                                        <w:bottom w:val="none" w:sz="0" w:space="0" w:color="auto"/>
                                        <w:right w:val="none" w:sz="0" w:space="0" w:color="auto"/>
                                      </w:divBdr>
                                      <w:divsChild>
                                        <w:div w:id="1602758587">
                                          <w:marLeft w:val="0"/>
                                          <w:marRight w:val="0"/>
                                          <w:marTop w:val="0"/>
                                          <w:marBottom w:val="0"/>
                                          <w:divBdr>
                                            <w:top w:val="none" w:sz="0" w:space="0" w:color="auto"/>
                                            <w:left w:val="none" w:sz="0" w:space="0" w:color="auto"/>
                                            <w:bottom w:val="none" w:sz="0" w:space="0" w:color="auto"/>
                                            <w:right w:val="none" w:sz="0" w:space="0" w:color="auto"/>
                                          </w:divBdr>
                                          <w:divsChild>
                                            <w:div w:id="1106732802">
                                              <w:marLeft w:val="0"/>
                                              <w:marRight w:val="0"/>
                                              <w:marTop w:val="0"/>
                                              <w:marBottom w:val="0"/>
                                              <w:divBdr>
                                                <w:top w:val="none" w:sz="0" w:space="0" w:color="auto"/>
                                                <w:left w:val="none" w:sz="0" w:space="0" w:color="auto"/>
                                                <w:bottom w:val="none" w:sz="0" w:space="0" w:color="auto"/>
                                                <w:right w:val="none" w:sz="0" w:space="0" w:color="auto"/>
                                              </w:divBdr>
                                              <w:divsChild>
                                                <w:div w:id="1123772131">
                                                  <w:marLeft w:val="0"/>
                                                  <w:marRight w:val="0"/>
                                                  <w:marTop w:val="0"/>
                                                  <w:marBottom w:val="0"/>
                                                  <w:divBdr>
                                                    <w:top w:val="none" w:sz="0" w:space="0" w:color="auto"/>
                                                    <w:left w:val="none" w:sz="0" w:space="0" w:color="auto"/>
                                                    <w:bottom w:val="none" w:sz="0" w:space="0" w:color="auto"/>
                                                    <w:right w:val="none" w:sz="0" w:space="0" w:color="auto"/>
                                                  </w:divBdr>
                                                  <w:divsChild>
                                                    <w:div w:id="1983382536">
                                                      <w:marLeft w:val="0"/>
                                                      <w:marRight w:val="0"/>
                                                      <w:marTop w:val="0"/>
                                                      <w:marBottom w:val="0"/>
                                                      <w:divBdr>
                                                        <w:top w:val="none" w:sz="0" w:space="0" w:color="auto"/>
                                                        <w:left w:val="none" w:sz="0" w:space="0" w:color="auto"/>
                                                        <w:bottom w:val="none" w:sz="0" w:space="0" w:color="auto"/>
                                                        <w:right w:val="none" w:sz="0" w:space="0" w:color="auto"/>
                                                      </w:divBdr>
                                                      <w:divsChild>
                                                        <w:div w:id="1032074774">
                                                          <w:marLeft w:val="0"/>
                                                          <w:marRight w:val="0"/>
                                                          <w:marTop w:val="0"/>
                                                          <w:marBottom w:val="0"/>
                                                          <w:divBdr>
                                                            <w:top w:val="none" w:sz="0" w:space="0" w:color="auto"/>
                                                            <w:left w:val="none" w:sz="0" w:space="0" w:color="auto"/>
                                                            <w:bottom w:val="none" w:sz="0" w:space="0" w:color="auto"/>
                                                            <w:right w:val="none" w:sz="0" w:space="0" w:color="auto"/>
                                                          </w:divBdr>
                                                          <w:divsChild>
                                                            <w:div w:id="1048454281">
                                                              <w:marLeft w:val="0"/>
                                                              <w:marRight w:val="0"/>
                                                              <w:marTop w:val="0"/>
                                                              <w:marBottom w:val="0"/>
                                                              <w:divBdr>
                                                                <w:top w:val="none" w:sz="0" w:space="0" w:color="auto"/>
                                                                <w:left w:val="none" w:sz="0" w:space="0" w:color="auto"/>
                                                                <w:bottom w:val="none" w:sz="0" w:space="0" w:color="auto"/>
                                                                <w:right w:val="none" w:sz="0" w:space="0" w:color="auto"/>
                                                              </w:divBdr>
                                                              <w:divsChild>
                                                                <w:div w:id="1042485351">
                                                                  <w:marLeft w:val="0"/>
                                                                  <w:marRight w:val="0"/>
                                                                  <w:marTop w:val="0"/>
                                                                  <w:marBottom w:val="0"/>
                                                                  <w:divBdr>
                                                                    <w:top w:val="none" w:sz="0" w:space="0" w:color="auto"/>
                                                                    <w:left w:val="none" w:sz="0" w:space="0" w:color="auto"/>
                                                                    <w:bottom w:val="none" w:sz="0" w:space="0" w:color="auto"/>
                                                                    <w:right w:val="none" w:sz="0" w:space="0" w:color="auto"/>
                                                                  </w:divBdr>
                                                                  <w:divsChild>
                                                                    <w:div w:id="1160003887">
                                                                      <w:marLeft w:val="405"/>
                                                                      <w:marRight w:val="0"/>
                                                                      <w:marTop w:val="0"/>
                                                                      <w:marBottom w:val="0"/>
                                                                      <w:divBdr>
                                                                        <w:top w:val="none" w:sz="0" w:space="0" w:color="auto"/>
                                                                        <w:left w:val="none" w:sz="0" w:space="0" w:color="auto"/>
                                                                        <w:bottom w:val="none" w:sz="0" w:space="0" w:color="auto"/>
                                                                        <w:right w:val="none" w:sz="0" w:space="0" w:color="auto"/>
                                                                      </w:divBdr>
                                                                      <w:divsChild>
                                                                        <w:div w:id="2056151232">
                                                                          <w:marLeft w:val="0"/>
                                                                          <w:marRight w:val="0"/>
                                                                          <w:marTop w:val="0"/>
                                                                          <w:marBottom w:val="0"/>
                                                                          <w:divBdr>
                                                                            <w:top w:val="none" w:sz="0" w:space="0" w:color="auto"/>
                                                                            <w:left w:val="none" w:sz="0" w:space="0" w:color="auto"/>
                                                                            <w:bottom w:val="none" w:sz="0" w:space="0" w:color="auto"/>
                                                                            <w:right w:val="none" w:sz="0" w:space="0" w:color="auto"/>
                                                                          </w:divBdr>
                                                                          <w:divsChild>
                                                                            <w:div w:id="436633198">
                                                                              <w:marLeft w:val="0"/>
                                                                              <w:marRight w:val="0"/>
                                                                              <w:marTop w:val="0"/>
                                                                              <w:marBottom w:val="0"/>
                                                                              <w:divBdr>
                                                                                <w:top w:val="none" w:sz="0" w:space="0" w:color="auto"/>
                                                                                <w:left w:val="none" w:sz="0" w:space="0" w:color="auto"/>
                                                                                <w:bottom w:val="none" w:sz="0" w:space="0" w:color="auto"/>
                                                                                <w:right w:val="none" w:sz="0" w:space="0" w:color="auto"/>
                                                                              </w:divBdr>
                                                                              <w:divsChild>
                                                                                <w:div w:id="844562846">
                                                                                  <w:marLeft w:val="0"/>
                                                                                  <w:marRight w:val="0"/>
                                                                                  <w:marTop w:val="0"/>
                                                                                  <w:marBottom w:val="0"/>
                                                                                  <w:divBdr>
                                                                                    <w:top w:val="none" w:sz="0" w:space="0" w:color="auto"/>
                                                                                    <w:left w:val="none" w:sz="0" w:space="0" w:color="auto"/>
                                                                                    <w:bottom w:val="none" w:sz="0" w:space="0" w:color="auto"/>
                                                                                    <w:right w:val="none" w:sz="0" w:space="0" w:color="auto"/>
                                                                                  </w:divBdr>
                                                                                  <w:divsChild>
                                                                                    <w:div w:id="1386099960">
                                                                                      <w:marLeft w:val="0"/>
                                                                                      <w:marRight w:val="0"/>
                                                                                      <w:marTop w:val="0"/>
                                                                                      <w:marBottom w:val="0"/>
                                                                                      <w:divBdr>
                                                                                        <w:top w:val="none" w:sz="0" w:space="0" w:color="auto"/>
                                                                                        <w:left w:val="none" w:sz="0" w:space="0" w:color="auto"/>
                                                                                        <w:bottom w:val="none" w:sz="0" w:space="0" w:color="auto"/>
                                                                                        <w:right w:val="none" w:sz="0" w:space="0" w:color="auto"/>
                                                                                      </w:divBdr>
                                                                                      <w:divsChild>
                                                                                        <w:div w:id="872422624">
                                                                                          <w:marLeft w:val="0"/>
                                                                                          <w:marRight w:val="0"/>
                                                                                          <w:marTop w:val="0"/>
                                                                                          <w:marBottom w:val="0"/>
                                                                                          <w:divBdr>
                                                                                            <w:top w:val="none" w:sz="0" w:space="0" w:color="auto"/>
                                                                                            <w:left w:val="none" w:sz="0" w:space="0" w:color="auto"/>
                                                                                            <w:bottom w:val="none" w:sz="0" w:space="0" w:color="auto"/>
                                                                                            <w:right w:val="none" w:sz="0" w:space="0" w:color="auto"/>
                                                                                          </w:divBdr>
                                                                                          <w:divsChild>
                                                                                            <w:div w:id="1013804181">
                                                                                              <w:marLeft w:val="0"/>
                                                                                              <w:marRight w:val="0"/>
                                                                                              <w:marTop w:val="0"/>
                                                                                              <w:marBottom w:val="0"/>
                                                                                              <w:divBdr>
                                                                                                <w:top w:val="none" w:sz="0" w:space="0" w:color="auto"/>
                                                                                                <w:left w:val="none" w:sz="0" w:space="0" w:color="auto"/>
                                                                                                <w:bottom w:val="none" w:sz="0" w:space="0" w:color="auto"/>
                                                                                                <w:right w:val="none" w:sz="0" w:space="0" w:color="auto"/>
                                                                                              </w:divBdr>
                                                                                              <w:divsChild>
                                                                                                <w:div w:id="228272332">
                                                                                                  <w:marLeft w:val="0"/>
                                                                                                  <w:marRight w:val="0"/>
                                                                                                  <w:marTop w:val="0"/>
                                                                                                  <w:marBottom w:val="0"/>
                                                                                                  <w:divBdr>
                                                                                                    <w:top w:val="none" w:sz="0" w:space="0" w:color="auto"/>
                                                                                                    <w:left w:val="none" w:sz="0" w:space="0" w:color="auto"/>
                                                                                                    <w:bottom w:val="single" w:sz="6" w:space="15" w:color="auto"/>
                                                                                                    <w:right w:val="none" w:sz="0" w:space="0" w:color="auto"/>
                                                                                                  </w:divBdr>
                                                                                                  <w:divsChild>
                                                                                                    <w:div w:id="640186367">
                                                                                                      <w:marLeft w:val="0"/>
                                                                                                      <w:marRight w:val="0"/>
                                                                                                      <w:marTop w:val="60"/>
                                                                                                      <w:marBottom w:val="0"/>
                                                                                                      <w:divBdr>
                                                                                                        <w:top w:val="none" w:sz="0" w:space="0" w:color="auto"/>
                                                                                                        <w:left w:val="none" w:sz="0" w:space="0" w:color="auto"/>
                                                                                                        <w:bottom w:val="none" w:sz="0" w:space="0" w:color="auto"/>
                                                                                                        <w:right w:val="none" w:sz="0" w:space="0" w:color="auto"/>
                                                                                                      </w:divBdr>
                                                                                                      <w:divsChild>
                                                                                                        <w:div w:id="210533449">
                                                                                                          <w:marLeft w:val="0"/>
                                                                                                          <w:marRight w:val="0"/>
                                                                                                          <w:marTop w:val="0"/>
                                                                                                          <w:marBottom w:val="0"/>
                                                                                                          <w:divBdr>
                                                                                                            <w:top w:val="none" w:sz="0" w:space="0" w:color="auto"/>
                                                                                                            <w:left w:val="none" w:sz="0" w:space="0" w:color="auto"/>
                                                                                                            <w:bottom w:val="none" w:sz="0" w:space="0" w:color="auto"/>
                                                                                                            <w:right w:val="none" w:sz="0" w:space="0" w:color="auto"/>
                                                                                                          </w:divBdr>
                                                                                                          <w:divsChild>
                                                                                                            <w:div w:id="1888486200">
                                                                                                              <w:marLeft w:val="0"/>
                                                                                                              <w:marRight w:val="0"/>
                                                                                                              <w:marTop w:val="0"/>
                                                                                                              <w:marBottom w:val="0"/>
                                                                                                              <w:divBdr>
                                                                                                                <w:top w:val="none" w:sz="0" w:space="0" w:color="auto"/>
                                                                                                                <w:left w:val="none" w:sz="0" w:space="0" w:color="auto"/>
                                                                                                                <w:bottom w:val="none" w:sz="0" w:space="0" w:color="auto"/>
                                                                                                                <w:right w:val="none" w:sz="0" w:space="0" w:color="auto"/>
                                                                                                              </w:divBdr>
                                                                                                              <w:divsChild>
                                                                                                                <w:div w:id="1859730239">
                                                                                                                  <w:marLeft w:val="0"/>
                                                                                                                  <w:marRight w:val="0"/>
                                                                                                                  <w:marTop w:val="0"/>
                                                                                                                  <w:marBottom w:val="0"/>
                                                                                                                  <w:divBdr>
                                                                                                                    <w:top w:val="none" w:sz="0" w:space="0" w:color="auto"/>
                                                                                                                    <w:left w:val="none" w:sz="0" w:space="0" w:color="auto"/>
                                                                                                                    <w:bottom w:val="none" w:sz="0" w:space="0" w:color="auto"/>
                                                                                                                    <w:right w:val="none" w:sz="0" w:space="0" w:color="auto"/>
                                                                                                                  </w:divBdr>
                                                                                                                  <w:divsChild>
                                                                                                                    <w:div w:id="716664616">
                                                                                                                      <w:marLeft w:val="0"/>
                                                                                                                      <w:marRight w:val="0"/>
                                                                                                                      <w:marTop w:val="0"/>
                                                                                                                      <w:marBottom w:val="0"/>
                                                                                                                      <w:divBdr>
                                                                                                                        <w:top w:val="none" w:sz="0" w:space="0" w:color="auto"/>
                                                                                                                        <w:left w:val="none" w:sz="0" w:space="0" w:color="auto"/>
                                                                                                                        <w:bottom w:val="none" w:sz="0" w:space="0" w:color="auto"/>
                                                                                                                        <w:right w:val="none" w:sz="0" w:space="0" w:color="auto"/>
                                                                                                                      </w:divBdr>
                                                                                                                      <w:divsChild>
                                                                                                                        <w:div w:id="523442776">
                                                                                                                          <w:marLeft w:val="0"/>
                                                                                                                          <w:marRight w:val="0"/>
                                                                                                                          <w:marTop w:val="0"/>
                                                                                                                          <w:marBottom w:val="0"/>
                                                                                                                          <w:divBdr>
                                                                                                                            <w:top w:val="none" w:sz="0" w:space="0" w:color="auto"/>
                                                                                                                            <w:left w:val="none" w:sz="0" w:space="0" w:color="auto"/>
                                                                                                                            <w:bottom w:val="none" w:sz="0" w:space="0" w:color="auto"/>
                                                                                                                            <w:right w:val="none" w:sz="0" w:space="0" w:color="auto"/>
                                                                                                                          </w:divBdr>
                                                                                                                          <w:divsChild>
                                                                                                                            <w:div w:id="342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5756">
      <w:bodyDiv w:val="1"/>
      <w:marLeft w:val="0"/>
      <w:marRight w:val="0"/>
      <w:marTop w:val="0"/>
      <w:marBottom w:val="0"/>
      <w:divBdr>
        <w:top w:val="none" w:sz="0" w:space="0" w:color="auto"/>
        <w:left w:val="none" w:sz="0" w:space="0" w:color="auto"/>
        <w:bottom w:val="none" w:sz="0" w:space="0" w:color="auto"/>
        <w:right w:val="none" w:sz="0" w:space="0" w:color="auto"/>
      </w:divBdr>
      <w:divsChild>
        <w:div w:id="14041219">
          <w:marLeft w:val="0"/>
          <w:marRight w:val="0"/>
          <w:marTop w:val="0"/>
          <w:marBottom w:val="0"/>
          <w:divBdr>
            <w:top w:val="none" w:sz="0" w:space="0" w:color="auto"/>
            <w:left w:val="none" w:sz="0" w:space="0" w:color="auto"/>
            <w:bottom w:val="none" w:sz="0" w:space="0" w:color="auto"/>
            <w:right w:val="none" w:sz="0" w:space="0" w:color="auto"/>
          </w:divBdr>
          <w:divsChild>
            <w:div w:id="471673245">
              <w:marLeft w:val="0"/>
              <w:marRight w:val="0"/>
              <w:marTop w:val="0"/>
              <w:marBottom w:val="0"/>
              <w:divBdr>
                <w:top w:val="none" w:sz="0" w:space="0" w:color="auto"/>
                <w:left w:val="none" w:sz="0" w:space="0" w:color="auto"/>
                <w:bottom w:val="none" w:sz="0" w:space="0" w:color="auto"/>
                <w:right w:val="none" w:sz="0" w:space="0" w:color="auto"/>
              </w:divBdr>
              <w:divsChild>
                <w:div w:id="1275594032">
                  <w:marLeft w:val="0"/>
                  <w:marRight w:val="0"/>
                  <w:marTop w:val="0"/>
                  <w:marBottom w:val="0"/>
                  <w:divBdr>
                    <w:top w:val="none" w:sz="0" w:space="0" w:color="auto"/>
                    <w:left w:val="none" w:sz="0" w:space="0" w:color="auto"/>
                    <w:bottom w:val="none" w:sz="0" w:space="0" w:color="auto"/>
                    <w:right w:val="none" w:sz="0" w:space="0" w:color="auto"/>
                  </w:divBdr>
                  <w:divsChild>
                    <w:div w:id="165441162">
                      <w:marLeft w:val="0"/>
                      <w:marRight w:val="0"/>
                      <w:marTop w:val="0"/>
                      <w:marBottom w:val="0"/>
                      <w:divBdr>
                        <w:top w:val="none" w:sz="0" w:space="0" w:color="auto"/>
                        <w:left w:val="none" w:sz="0" w:space="0" w:color="auto"/>
                        <w:bottom w:val="none" w:sz="0" w:space="0" w:color="auto"/>
                        <w:right w:val="none" w:sz="0" w:space="0" w:color="auto"/>
                      </w:divBdr>
                      <w:divsChild>
                        <w:div w:id="1436096984">
                          <w:marLeft w:val="0"/>
                          <w:marRight w:val="0"/>
                          <w:marTop w:val="0"/>
                          <w:marBottom w:val="0"/>
                          <w:divBdr>
                            <w:top w:val="none" w:sz="0" w:space="0" w:color="auto"/>
                            <w:left w:val="none" w:sz="0" w:space="0" w:color="auto"/>
                            <w:bottom w:val="none" w:sz="0" w:space="0" w:color="auto"/>
                            <w:right w:val="none" w:sz="0" w:space="0" w:color="auto"/>
                          </w:divBdr>
                          <w:divsChild>
                            <w:div w:id="2132506708">
                              <w:marLeft w:val="0"/>
                              <w:marRight w:val="0"/>
                              <w:marTop w:val="0"/>
                              <w:marBottom w:val="0"/>
                              <w:divBdr>
                                <w:top w:val="none" w:sz="0" w:space="0" w:color="auto"/>
                                <w:left w:val="none" w:sz="0" w:space="0" w:color="auto"/>
                                <w:bottom w:val="none" w:sz="0" w:space="0" w:color="auto"/>
                                <w:right w:val="none" w:sz="0" w:space="0" w:color="auto"/>
                              </w:divBdr>
                              <w:divsChild>
                                <w:div w:id="566495936">
                                  <w:marLeft w:val="0"/>
                                  <w:marRight w:val="0"/>
                                  <w:marTop w:val="0"/>
                                  <w:marBottom w:val="0"/>
                                  <w:divBdr>
                                    <w:top w:val="none" w:sz="0" w:space="0" w:color="auto"/>
                                    <w:left w:val="none" w:sz="0" w:space="0" w:color="auto"/>
                                    <w:bottom w:val="none" w:sz="0" w:space="0" w:color="auto"/>
                                    <w:right w:val="none" w:sz="0" w:space="0" w:color="auto"/>
                                  </w:divBdr>
                                  <w:divsChild>
                                    <w:div w:id="1955281565">
                                      <w:marLeft w:val="0"/>
                                      <w:marRight w:val="0"/>
                                      <w:marTop w:val="0"/>
                                      <w:marBottom w:val="0"/>
                                      <w:divBdr>
                                        <w:top w:val="none" w:sz="0" w:space="0" w:color="auto"/>
                                        <w:left w:val="none" w:sz="0" w:space="0" w:color="auto"/>
                                        <w:bottom w:val="none" w:sz="0" w:space="0" w:color="auto"/>
                                        <w:right w:val="none" w:sz="0" w:space="0" w:color="auto"/>
                                      </w:divBdr>
                                      <w:divsChild>
                                        <w:div w:id="1317301919">
                                          <w:marLeft w:val="0"/>
                                          <w:marRight w:val="0"/>
                                          <w:marTop w:val="0"/>
                                          <w:marBottom w:val="0"/>
                                          <w:divBdr>
                                            <w:top w:val="none" w:sz="0" w:space="0" w:color="auto"/>
                                            <w:left w:val="none" w:sz="0" w:space="0" w:color="auto"/>
                                            <w:bottom w:val="none" w:sz="0" w:space="0" w:color="auto"/>
                                            <w:right w:val="none" w:sz="0" w:space="0" w:color="auto"/>
                                          </w:divBdr>
                                          <w:divsChild>
                                            <w:div w:id="109324459">
                                              <w:marLeft w:val="0"/>
                                              <w:marRight w:val="0"/>
                                              <w:marTop w:val="0"/>
                                              <w:marBottom w:val="0"/>
                                              <w:divBdr>
                                                <w:top w:val="none" w:sz="0" w:space="0" w:color="auto"/>
                                                <w:left w:val="none" w:sz="0" w:space="0" w:color="auto"/>
                                                <w:bottom w:val="none" w:sz="0" w:space="0" w:color="auto"/>
                                                <w:right w:val="none" w:sz="0" w:space="0" w:color="auto"/>
                                              </w:divBdr>
                                              <w:divsChild>
                                                <w:div w:id="1482576798">
                                                  <w:marLeft w:val="0"/>
                                                  <w:marRight w:val="0"/>
                                                  <w:marTop w:val="0"/>
                                                  <w:marBottom w:val="0"/>
                                                  <w:divBdr>
                                                    <w:top w:val="none" w:sz="0" w:space="0" w:color="auto"/>
                                                    <w:left w:val="none" w:sz="0" w:space="0" w:color="auto"/>
                                                    <w:bottom w:val="none" w:sz="0" w:space="0" w:color="auto"/>
                                                    <w:right w:val="none" w:sz="0" w:space="0" w:color="auto"/>
                                                  </w:divBdr>
                                                  <w:divsChild>
                                                    <w:div w:id="245650060">
                                                      <w:marLeft w:val="0"/>
                                                      <w:marRight w:val="0"/>
                                                      <w:marTop w:val="0"/>
                                                      <w:marBottom w:val="0"/>
                                                      <w:divBdr>
                                                        <w:top w:val="none" w:sz="0" w:space="0" w:color="auto"/>
                                                        <w:left w:val="none" w:sz="0" w:space="0" w:color="auto"/>
                                                        <w:bottom w:val="none" w:sz="0" w:space="0" w:color="auto"/>
                                                        <w:right w:val="none" w:sz="0" w:space="0" w:color="auto"/>
                                                      </w:divBdr>
                                                      <w:divsChild>
                                                        <w:div w:id="953944342">
                                                          <w:marLeft w:val="0"/>
                                                          <w:marRight w:val="0"/>
                                                          <w:marTop w:val="0"/>
                                                          <w:marBottom w:val="0"/>
                                                          <w:divBdr>
                                                            <w:top w:val="none" w:sz="0" w:space="0" w:color="auto"/>
                                                            <w:left w:val="none" w:sz="0" w:space="0" w:color="auto"/>
                                                            <w:bottom w:val="none" w:sz="0" w:space="0" w:color="auto"/>
                                                            <w:right w:val="none" w:sz="0" w:space="0" w:color="auto"/>
                                                          </w:divBdr>
                                                          <w:divsChild>
                                                            <w:div w:id="1584531812">
                                                              <w:marLeft w:val="0"/>
                                                              <w:marRight w:val="0"/>
                                                              <w:marTop w:val="0"/>
                                                              <w:marBottom w:val="0"/>
                                                              <w:divBdr>
                                                                <w:top w:val="none" w:sz="0" w:space="0" w:color="auto"/>
                                                                <w:left w:val="none" w:sz="0" w:space="0" w:color="auto"/>
                                                                <w:bottom w:val="none" w:sz="0" w:space="0" w:color="auto"/>
                                                                <w:right w:val="none" w:sz="0" w:space="0" w:color="auto"/>
                                                              </w:divBdr>
                                                              <w:divsChild>
                                                                <w:div w:id="792940425">
                                                                  <w:marLeft w:val="0"/>
                                                                  <w:marRight w:val="0"/>
                                                                  <w:marTop w:val="0"/>
                                                                  <w:marBottom w:val="0"/>
                                                                  <w:divBdr>
                                                                    <w:top w:val="none" w:sz="0" w:space="0" w:color="auto"/>
                                                                    <w:left w:val="none" w:sz="0" w:space="0" w:color="auto"/>
                                                                    <w:bottom w:val="none" w:sz="0" w:space="0" w:color="auto"/>
                                                                    <w:right w:val="none" w:sz="0" w:space="0" w:color="auto"/>
                                                                  </w:divBdr>
                                                                  <w:divsChild>
                                                                    <w:div w:id="462819564">
                                                                      <w:marLeft w:val="0"/>
                                                                      <w:marRight w:val="0"/>
                                                                      <w:marTop w:val="0"/>
                                                                      <w:marBottom w:val="0"/>
                                                                      <w:divBdr>
                                                                        <w:top w:val="none" w:sz="0" w:space="0" w:color="auto"/>
                                                                        <w:left w:val="none" w:sz="0" w:space="0" w:color="auto"/>
                                                                        <w:bottom w:val="none" w:sz="0" w:space="0" w:color="auto"/>
                                                                        <w:right w:val="none" w:sz="0" w:space="0" w:color="auto"/>
                                                                      </w:divBdr>
                                                                      <w:divsChild>
                                                                        <w:div w:id="1370758897">
                                                                          <w:marLeft w:val="0"/>
                                                                          <w:marRight w:val="0"/>
                                                                          <w:marTop w:val="0"/>
                                                                          <w:marBottom w:val="0"/>
                                                                          <w:divBdr>
                                                                            <w:top w:val="none" w:sz="0" w:space="0" w:color="auto"/>
                                                                            <w:left w:val="none" w:sz="0" w:space="0" w:color="auto"/>
                                                                            <w:bottom w:val="none" w:sz="0" w:space="0" w:color="auto"/>
                                                                            <w:right w:val="none" w:sz="0" w:space="0" w:color="auto"/>
                                                                          </w:divBdr>
                                                                          <w:divsChild>
                                                                            <w:div w:id="1945503827">
                                                                              <w:marLeft w:val="0"/>
                                                                              <w:marRight w:val="0"/>
                                                                              <w:marTop w:val="0"/>
                                                                              <w:marBottom w:val="0"/>
                                                                              <w:divBdr>
                                                                                <w:top w:val="none" w:sz="0" w:space="0" w:color="auto"/>
                                                                                <w:left w:val="none" w:sz="0" w:space="0" w:color="auto"/>
                                                                                <w:bottom w:val="none" w:sz="0" w:space="0" w:color="auto"/>
                                                                                <w:right w:val="none" w:sz="0" w:space="0" w:color="auto"/>
                                                                              </w:divBdr>
                                                                              <w:divsChild>
                                                                                <w:div w:id="1841387152">
                                                                                  <w:marLeft w:val="0"/>
                                                                                  <w:marRight w:val="0"/>
                                                                                  <w:marTop w:val="0"/>
                                                                                  <w:marBottom w:val="0"/>
                                                                                  <w:divBdr>
                                                                                    <w:top w:val="none" w:sz="0" w:space="0" w:color="auto"/>
                                                                                    <w:left w:val="none" w:sz="0" w:space="0" w:color="auto"/>
                                                                                    <w:bottom w:val="none" w:sz="0" w:space="0" w:color="auto"/>
                                                                                    <w:right w:val="none" w:sz="0" w:space="0" w:color="auto"/>
                                                                                  </w:divBdr>
                                                                                  <w:divsChild>
                                                                                    <w:div w:id="1372651763">
                                                                                      <w:marLeft w:val="0"/>
                                                                                      <w:marRight w:val="0"/>
                                                                                      <w:marTop w:val="0"/>
                                                                                      <w:marBottom w:val="0"/>
                                                                                      <w:divBdr>
                                                                                        <w:top w:val="none" w:sz="0" w:space="0" w:color="auto"/>
                                                                                        <w:left w:val="none" w:sz="0" w:space="0" w:color="auto"/>
                                                                                        <w:bottom w:val="none" w:sz="0" w:space="0" w:color="auto"/>
                                                                                        <w:right w:val="none" w:sz="0" w:space="0" w:color="auto"/>
                                                                                      </w:divBdr>
                                                                                      <w:divsChild>
                                                                                        <w:div w:id="265770793">
                                                                                          <w:marLeft w:val="0"/>
                                                                                          <w:marRight w:val="0"/>
                                                                                          <w:marTop w:val="0"/>
                                                                                          <w:marBottom w:val="0"/>
                                                                                          <w:divBdr>
                                                                                            <w:top w:val="none" w:sz="0" w:space="0" w:color="auto"/>
                                                                                            <w:left w:val="none" w:sz="0" w:space="0" w:color="auto"/>
                                                                                            <w:bottom w:val="none" w:sz="0" w:space="0" w:color="auto"/>
                                                                                            <w:right w:val="none" w:sz="0" w:space="0" w:color="auto"/>
                                                                                          </w:divBdr>
                                                                                          <w:divsChild>
                                                                                            <w:div w:id="1732456618">
                                                                                              <w:marLeft w:val="0"/>
                                                                                              <w:marRight w:val="0"/>
                                                                                              <w:marTop w:val="0"/>
                                                                                              <w:marBottom w:val="0"/>
                                                                                              <w:divBdr>
                                                                                                <w:top w:val="none" w:sz="0" w:space="0" w:color="auto"/>
                                                                                                <w:left w:val="none" w:sz="0" w:space="0" w:color="auto"/>
                                                                                                <w:bottom w:val="none" w:sz="0" w:space="0" w:color="auto"/>
                                                                                                <w:right w:val="none" w:sz="0" w:space="0" w:color="auto"/>
                                                                                              </w:divBdr>
                                                                                              <w:divsChild>
                                                                                                <w:div w:id="1114787831">
                                                                                                  <w:marLeft w:val="0"/>
                                                                                                  <w:marRight w:val="0"/>
                                                                                                  <w:marTop w:val="0"/>
                                                                                                  <w:marBottom w:val="0"/>
                                                                                                  <w:divBdr>
                                                                                                    <w:top w:val="none" w:sz="0" w:space="0" w:color="auto"/>
                                                                                                    <w:left w:val="none" w:sz="0" w:space="0" w:color="auto"/>
                                                                                                    <w:bottom w:val="none" w:sz="0" w:space="0" w:color="auto"/>
                                                                                                    <w:right w:val="none" w:sz="0" w:space="0" w:color="auto"/>
                                                                                                  </w:divBdr>
                                                                                                  <w:divsChild>
                                                                                                    <w:div w:id="1604072356">
                                                                                                      <w:marLeft w:val="0"/>
                                                                                                      <w:marRight w:val="0"/>
                                                                                                      <w:marTop w:val="0"/>
                                                                                                      <w:marBottom w:val="0"/>
                                                                                                      <w:divBdr>
                                                                                                        <w:top w:val="none" w:sz="0" w:space="0" w:color="auto"/>
                                                                                                        <w:left w:val="none" w:sz="0" w:space="0" w:color="auto"/>
                                                                                                        <w:bottom w:val="none" w:sz="0" w:space="0" w:color="auto"/>
                                                                                                        <w:right w:val="none" w:sz="0" w:space="0" w:color="auto"/>
                                                                                                      </w:divBdr>
                                                                                                      <w:divsChild>
                                                                                                        <w:div w:id="732850629">
                                                                                                          <w:marLeft w:val="0"/>
                                                                                                          <w:marRight w:val="0"/>
                                                                                                          <w:marTop w:val="0"/>
                                                                                                          <w:marBottom w:val="0"/>
                                                                                                          <w:divBdr>
                                                                                                            <w:top w:val="none" w:sz="0" w:space="0" w:color="auto"/>
                                                                                                            <w:left w:val="none" w:sz="0" w:space="0" w:color="auto"/>
                                                                                                            <w:bottom w:val="none" w:sz="0" w:space="0" w:color="auto"/>
                                                                                                            <w:right w:val="none" w:sz="0" w:space="0" w:color="auto"/>
                                                                                                          </w:divBdr>
                                                                                                          <w:divsChild>
                                                                                                            <w:div w:id="1275013684">
                                                                                                              <w:marLeft w:val="0"/>
                                                                                                              <w:marRight w:val="0"/>
                                                                                                              <w:marTop w:val="0"/>
                                                                                                              <w:marBottom w:val="0"/>
                                                                                                              <w:divBdr>
                                                                                                                <w:top w:val="none" w:sz="0" w:space="0" w:color="auto"/>
                                                                                                                <w:left w:val="none" w:sz="0" w:space="0" w:color="auto"/>
                                                                                                                <w:bottom w:val="none" w:sz="0" w:space="0" w:color="auto"/>
                                                                                                                <w:right w:val="none" w:sz="0" w:space="0" w:color="auto"/>
                                                                                                              </w:divBdr>
                                                                                                              <w:divsChild>
                                                                                                                <w:div w:id="53241288">
                                                                                                                  <w:marLeft w:val="0"/>
                                                                                                                  <w:marRight w:val="0"/>
                                                                                                                  <w:marTop w:val="0"/>
                                                                                                                  <w:marBottom w:val="0"/>
                                                                                                                  <w:divBdr>
                                                                                                                    <w:top w:val="none" w:sz="0" w:space="0" w:color="auto"/>
                                                                                                                    <w:left w:val="none" w:sz="0" w:space="0" w:color="auto"/>
                                                                                                                    <w:bottom w:val="none" w:sz="0" w:space="0" w:color="auto"/>
                                                                                                                    <w:right w:val="none" w:sz="0" w:space="0" w:color="auto"/>
                                                                                                                  </w:divBdr>
                                                                                                                  <w:divsChild>
                                                                                                                    <w:div w:id="13798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97497">
      <w:bodyDiv w:val="1"/>
      <w:marLeft w:val="0"/>
      <w:marRight w:val="0"/>
      <w:marTop w:val="0"/>
      <w:marBottom w:val="0"/>
      <w:divBdr>
        <w:top w:val="none" w:sz="0" w:space="0" w:color="auto"/>
        <w:left w:val="none" w:sz="0" w:space="0" w:color="auto"/>
        <w:bottom w:val="none" w:sz="0" w:space="0" w:color="auto"/>
        <w:right w:val="none" w:sz="0" w:space="0" w:color="auto"/>
      </w:divBdr>
      <w:divsChild>
        <w:div w:id="284043984">
          <w:marLeft w:val="0"/>
          <w:marRight w:val="0"/>
          <w:marTop w:val="0"/>
          <w:marBottom w:val="0"/>
          <w:divBdr>
            <w:top w:val="none" w:sz="0" w:space="0" w:color="auto"/>
            <w:left w:val="none" w:sz="0" w:space="0" w:color="auto"/>
            <w:bottom w:val="none" w:sz="0" w:space="0" w:color="auto"/>
            <w:right w:val="none" w:sz="0" w:space="0" w:color="auto"/>
          </w:divBdr>
          <w:divsChild>
            <w:div w:id="1544826860">
              <w:marLeft w:val="0"/>
              <w:marRight w:val="0"/>
              <w:marTop w:val="0"/>
              <w:marBottom w:val="0"/>
              <w:divBdr>
                <w:top w:val="none" w:sz="0" w:space="0" w:color="auto"/>
                <w:left w:val="none" w:sz="0" w:space="0" w:color="auto"/>
                <w:bottom w:val="none" w:sz="0" w:space="0" w:color="auto"/>
                <w:right w:val="none" w:sz="0" w:space="0" w:color="auto"/>
              </w:divBdr>
              <w:divsChild>
                <w:div w:id="1312055582">
                  <w:marLeft w:val="0"/>
                  <w:marRight w:val="0"/>
                  <w:marTop w:val="0"/>
                  <w:marBottom w:val="0"/>
                  <w:divBdr>
                    <w:top w:val="none" w:sz="0" w:space="0" w:color="auto"/>
                    <w:left w:val="none" w:sz="0" w:space="0" w:color="auto"/>
                    <w:bottom w:val="none" w:sz="0" w:space="0" w:color="auto"/>
                    <w:right w:val="none" w:sz="0" w:space="0" w:color="auto"/>
                  </w:divBdr>
                  <w:divsChild>
                    <w:div w:id="1527711346">
                      <w:marLeft w:val="0"/>
                      <w:marRight w:val="0"/>
                      <w:marTop w:val="0"/>
                      <w:marBottom w:val="0"/>
                      <w:divBdr>
                        <w:top w:val="none" w:sz="0" w:space="0" w:color="auto"/>
                        <w:left w:val="none" w:sz="0" w:space="0" w:color="auto"/>
                        <w:bottom w:val="none" w:sz="0" w:space="0" w:color="auto"/>
                        <w:right w:val="none" w:sz="0" w:space="0" w:color="auto"/>
                      </w:divBdr>
                      <w:divsChild>
                        <w:div w:id="753166989">
                          <w:marLeft w:val="0"/>
                          <w:marRight w:val="0"/>
                          <w:marTop w:val="0"/>
                          <w:marBottom w:val="0"/>
                          <w:divBdr>
                            <w:top w:val="none" w:sz="0" w:space="0" w:color="auto"/>
                            <w:left w:val="none" w:sz="0" w:space="0" w:color="auto"/>
                            <w:bottom w:val="none" w:sz="0" w:space="0" w:color="auto"/>
                            <w:right w:val="none" w:sz="0" w:space="0" w:color="auto"/>
                          </w:divBdr>
                          <w:divsChild>
                            <w:div w:id="985551552">
                              <w:marLeft w:val="15"/>
                              <w:marRight w:val="195"/>
                              <w:marTop w:val="0"/>
                              <w:marBottom w:val="0"/>
                              <w:divBdr>
                                <w:top w:val="none" w:sz="0" w:space="0" w:color="auto"/>
                                <w:left w:val="none" w:sz="0" w:space="0" w:color="auto"/>
                                <w:bottom w:val="none" w:sz="0" w:space="0" w:color="auto"/>
                                <w:right w:val="none" w:sz="0" w:space="0" w:color="auto"/>
                              </w:divBdr>
                              <w:divsChild>
                                <w:div w:id="1478455302">
                                  <w:marLeft w:val="0"/>
                                  <w:marRight w:val="0"/>
                                  <w:marTop w:val="0"/>
                                  <w:marBottom w:val="0"/>
                                  <w:divBdr>
                                    <w:top w:val="none" w:sz="0" w:space="0" w:color="auto"/>
                                    <w:left w:val="none" w:sz="0" w:space="0" w:color="auto"/>
                                    <w:bottom w:val="none" w:sz="0" w:space="0" w:color="auto"/>
                                    <w:right w:val="none" w:sz="0" w:space="0" w:color="auto"/>
                                  </w:divBdr>
                                  <w:divsChild>
                                    <w:div w:id="864637073">
                                      <w:marLeft w:val="0"/>
                                      <w:marRight w:val="0"/>
                                      <w:marTop w:val="0"/>
                                      <w:marBottom w:val="0"/>
                                      <w:divBdr>
                                        <w:top w:val="none" w:sz="0" w:space="0" w:color="auto"/>
                                        <w:left w:val="none" w:sz="0" w:space="0" w:color="auto"/>
                                        <w:bottom w:val="none" w:sz="0" w:space="0" w:color="auto"/>
                                        <w:right w:val="none" w:sz="0" w:space="0" w:color="auto"/>
                                      </w:divBdr>
                                      <w:divsChild>
                                        <w:div w:id="738870061">
                                          <w:marLeft w:val="0"/>
                                          <w:marRight w:val="0"/>
                                          <w:marTop w:val="0"/>
                                          <w:marBottom w:val="0"/>
                                          <w:divBdr>
                                            <w:top w:val="none" w:sz="0" w:space="0" w:color="auto"/>
                                            <w:left w:val="none" w:sz="0" w:space="0" w:color="auto"/>
                                            <w:bottom w:val="none" w:sz="0" w:space="0" w:color="auto"/>
                                            <w:right w:val="none" w:sz="0" w:space="0" w:color="auto"/>
                                          </w:divBdr>
                                          <w:divsChild>
                                            <w:div w:id="464540395">
                                              <w:marLeft w:val="0"/>
                                              <w:marRight w:val="0"/>
                                              <w:marTop w:val="0"/>
                                              <w:marBottom w:val="0"/>
                                              <w:divBdr>
                                                <w:top w:val="none" w:sz="0" w:space="0" w:color="auto"/>
                                                <w:left w:val="none" w:sz="0" w:space="0" w:color="auto"/>
                                                <w:bottom w:val="none" w:sz="0" w:space="0" w:color="auto"/>
                                                <w:right w:val="none" w:sz="0" w:space="0" w:color="auto"/>
                                              </w:divBdr>
                                              <w:divsChild>
                                                <w:div w:id="915556881">
                                                  <w:marLeft w:val="0"/>
                                                  <w:marRight w:val="0"/>
                                                  <w:marTop w:val="0"/>
                                                  <w:marBottom w:val="0"/>
                                                  <w:divBdr>
                                                    <w:top w:val="none" w:sz="0" w:space="0" w:color="auto"/>
                                                    <w:left w:val="none" w:sz="0" w:space="0" w:color="auto"/>
                                                    <w:bottom w:val="none" w:sz="0" w:space="0" w:color="auto"/>
                                                    <w:right w:val="none" w:sz="0" w:space="0" w:color="auto"/>
                                                  </w:divBdr>
                                                  <w:divsChild>
                                                    <w:div w:id="2126656537">
                                                      <w:marLeft w:val="0"/>
                                                      <w:marRight w:val="0"/>
                                                      <w:marTop w:val="0"/>
                                                      <w:marBottom w:val="0"/>
                                                      <w:divBdr>
                                                        <w:top w:val="none" w:sz="0" w:space="0" w:color="auto"/>
                                                        <w:left w:val="none" w:sz="0" w:space="0" w:color="auto"/>
                                                        <w:bottom w:val="none" w:sz="0" w:space="0" w:color="auto"/>
                                                        <w:right w:val="none" w:sz="0" w:space="0" w:color="auto"/>
                                                      </w:divBdr>
                                                      <w:divsChild>
                                                        <w:div w:id="974483280">
                                                          <w:marLeft w:val="0"/>
                                                          <w:marRight w:val="0"/>
                                                          <w:marTop w:val="0"/>
                                                          <w:marBottom w:val="0"/>
                                                          <w:divBdr>
                                                            <w:top w:val="none" w:sz="0" w:space="0" w:color="auto"/>
                                                            <w:left w:val="none" w:sz="0" w:space="0" w:color="auto"/>
                                                            <w:bottom w:val="none" w:sz="0" w:space="0" w:color="auto"/>
                                                            <w:right w:val="none" w:sz="0" w:space="0" w:color="auto"/>
                                                          </w:divBdr>
                                                          <w:divsChild>
                                                            <w:div w:id="391009074">
                                                              <w:marLeft w:val="0"/>
                                                              <w:marRight w:val="0"/>
                                                              <w:marTop w:val="0"/>
                                                              <w:marBottom w:val="0"/>
                                                              <w:divBdr>
                                                                <w:top w:val="none" w:sz="0" w:space="0" w:color="auto"/>
                                                                <w:left w:val="none" w:sz="0" w:space="0" w:color="auto"/>
                                                                <w:bottom w:val="none" w:sz="0" w:space="0" w:color="auto"/>
                                                                <w:right w:val="none" w:sz="0" w:space="0" w:color="auto"/>
                                                              </w:divBdr>
                                                              <w:divsChild>
                                                                <w:div w:id="158666887">
                                                                  <w:marLeft w:val="0"/>
                                                                  <w:marRight w:val="0"/>
                                                                  <w:marTop w:val="0"/>
                                                                  <w:marBottom w:val="0"/>
                                                                  <w:divBdr>
                                                                    <w:top w:val="none" w:sz="0" w:space="0" w:color="auto"/>
                                                                    <w:left w:val="none" w:sz="0" w:space="0" w:color="auto"/>
                                                                    <w:bottom w:val="none" w:sz="0" w:space="0" w:color="auto"/>
                                                                    <w:right w:val="none" w:sz="0" w:space="0" w:color="auto"/>
                                                                  </w:divBdr>
                                                                  <w:divsChild>
                                                                    <w:div w:id="536503146">
                                                                      <w:marLeft w:val="405"/>
                                                                      <w:marRight w:val="0"/>
                                                                      <w:marTop w:val="0"/>
                                                                      <w:marBottom w:val="0"/>
                                                                      <w:divBdr>
                                                                        <w:top w:val="none" w:sz="0" w:space="0" w:color="auto"/>
                                                                        <w:left w:val="none" w:sz="0" w:space="0" w:color="auto"/>
                                                                        <w:bottom w:val="none" w:sz="0" w:space="0" w:color="auto"/>
                                                                        <w:right w:val="none" w:sz="0" w:space="0" w:color="auto"/>
                                                                      </w:divBdr>
                                                                      <w:divsChild>
                                                                        <w:div w:id="1772242036">
                                                                          <w:marLeft w:val="0"/>
                                                                          <w:marRight w:val="0"/>
                                                                          <w:marTop w:val="0"/>
                                                                          <w:marBottom w:val="0"/>
                                                                          <w:divBdr>
                                                                            <w:top w:val="none" w:sz="0" w:space="0" w:color="auto"/>
                                                                            <w:left w:val="none" w:sz="0" w:space="0" w:color="auto"/>
                                                                            <w:bottom w:val="none" w:sz="0" w:space="0" w:color="auto"/>
                                                                            <w:right w:val="none" w:sz="0" w:space="0" w:color="auto"/>
                                                                          </w:divBdr>
                                                                          <w:divsChild>
                                                                            <w:div w:id="1659991545">
                                                                              <w:marLeft w:val="0"/>
                                                                              <w:marRight w:val="0"/>
                                                                              <w:marTop w:val="0"/>
                                                                              <w:marBottom w:val="0"/>
                                                                              <w:divBdr>
                                                                                <w:top w:val="none" w:sz="0" w:space="0" w:color="auto"/>
                                                                                <w:left w:val="none" w:sz="0" w:space="0" w:color="auto"/>
                                                                                <w:bottom w:val="none" w:sz="0" w:space="0" w:color="auto"/>
                                                                                <w:right w:val="none" w:sz="0" w:space="0" w:color="auto"/>
                                                                              </w:divBdr>
                                                                              <w:divsChild>
                                                                                <w:div w:id="2094234025">
                                                                                  <w:marLeft w:val="0"/>
                                                                                  <w:marRight w:val="0"/>
                                                                                  <w:marTop w:val="0"/>
                                                                                  <w:marBottom w:val="0"/>
                                                                                  <w:divBdr>
                                                                                    <w:top w:val="none" w:sz="0" w:space="0" w:color="auto"/>
                                                                                    <w:left w:val="none" w:sz="0" w:space="0" w:color="auto"/>
                                                                                    <w:bottom w:val="none" w:sz="0" w:space="0" w:color="auto"/>
                                                                                    <w:right w:val="none" w:sz="0" w:space="0" w:color="auto"/>
                                                                                  </w:divBdr>
                                                                                  <w:divsChild>
                                                                                    <w:div w:id="341123948">
                                                                                      <w:marLeft w:val="0"/>
                                                                                      <w:marRight w:val="0"/>
                                                                                      <w:marTop w:val="0"/>
                                                                                      <w:marBottom w:val="0"/>
                                                                                      <w:divBdr>
                                                                                        <w:top w:val="none" w:sz="0" w:space="0" w:color="auto"/>
                                                                                        <w:left w:val="none" w:sz="0" w:space="0" w:color="auto"/>
                                                                                        <w:bottom w:val="none" w:sz="0" w:space="0" w:color="auto"/>
                                                                                        <w:right w:val="none" w:sz="0" w:space="0" w:color="auto"/>
                                                                                      </w:divBdr>
                                                                                      <w:divsChild>
                                                                                        <w:div w:id="764376706">
                                                                                          <w:marLeft w:val="0"/>
                                                                                          <w:marRight w:val="0"/>
                                                                                          <w:marTop w:val="0"/>
                                                                                          <w:marBottom w:val="0"/>
                                                                                          <w:divBdr>
                                                                                            <w:top w:val="none" w:sz="0" w:space="0" w:color="auto"/>
                                                                                            <w:left w:val="none" w:sz="0" w:space="0" w:color="auto"/>
                                                                                            <w:bottom w:val="none" w:sz="0" w:space="0" w:color="auto"/>
                                                                                            <w:right w:val="none" w:sz="0" w:space="0" w:color="auto"/>
                                                                                          </w:divBdr>
                                                                                          <w:divsChild>
                                                                                            <w:div w:id="569849047">
                                                                                              <w:marLeft w:val="0"/>
                                                                                              <w:marRight w:val="0"/>
                                                                                              <w:marTop w:val="0"/>
                                                                                              <w:marBottom w:val="0"/>
                                                                                              <w:divBdr>
                                                                                                <w:top w:val="none" w:sz="0" w:space="0" w:color="auto"/>
                                                                                                <w:left w:val="none" w:sz="0" w:space="0" w:color="auto"/>
                                                                                                <w:bottom w:val="none" w:sz="0" w:space="0" w:color="auto"/>
                                                                                                <w:right w:val="none" w:sz="0" w:space="0" w:color="auto"/>
                                                                                              </w:divBdr>
                                                                                              <w:divsChild>
                                                                                                <w:div w:id="1278489604">
                                                                                                  <w:marLeft w:val="0"/>
                                                                                                  <w:marRight w:val="0"/>
                                                                                                  <w:marTop w:val="0"/>
                                                                                                  <w:marBottom w:val="0"/>
                                                                                                  <w:divBdr>
                                                                                                    <w:top w:val="none" w:sz="0" w:space="0" w:color="auto"/>
                                                                                                    <w:left w:val="none" w:sz="0" w:space="0" w:color="auto"/>
                                                                                                    <w:bottom w:val="single" w:sz="6" w:space="15" w:color="auto"/>
                                                                                                    <w:right w:val="none" w:sz="0" w:space="0" w:color="auto"/>
                                                                                                  </w:divBdr>
                                                                                                  <w:divsChild>
                                                                                                    <w:div w:id="1520120801">
                                                                                                      <w:marLeft w:val="0"/>
                                                                                                      <w:marRight w:val="0"/>
                                                                                                      <w:marTop w:val="60"/>
                                                                                                      <w:marBottom w:val="0"/>
                                                                                                      <w:divBdr>
                                                                                                        <w:top w:val="none" w:sz="0" w:space="0" w:color="auto"/>
                                                                                                        <w:left w:val="none" w:sz="0" w:space="0" w:color="auto"/>
                                                                                                        <w:bottom w:val="none" w:sz="0" w:space="0" w:color="auto"/>
                                                                                                        <w:right w:val="none" w:sz="0" w:space="0" w:color="auto"/>
                                                                                                      </w:divBdr>
                                                                                                      <w:divsChild>
                                                                                                        <w:div w:id="1670519799">
                                                                                                          <w:marLeft w:val="0"/>
                                                                                                          <w:marRight w:val="0"/>
                                                                                                          <w:marTop w:val="0"/>
                                                                                                          <w:marBottom w:val="0"/>
                                                                                                          <w:divBdr>
                                                                                                            <w:top w:val="none" w:sz="0" w:space="0" w:color="auto"/>
                                                                                                            <w:left w:val="none" w:sz="0" w:space="0" w:color="auto"/>
                                                                                                            <w:bottom w:val="none" w:sz="0" w:space="0" w:color="auto"/>
                                                                                                            <w:right w:val="none" w:sz="0" w:space="0" w:color="auto"/>
                                                                                                          </w:divBdr>
                                                                                                          <w:divsChild>
                                                                                                            <w:div w:id="1597129865">
                                                                                                              <w:marLeft w:val="0"/>
                                                                                                              <w:marRight w:val="0"/>
                                                                                                              <w:marTop w:val="0"/>
                                                                                                              <w:marBottom w:val="0"/>
                                                                                                              <w:divBdr>
                                                                                                                <w:top w:val="none" w:sz="0" w:space="0" w:color="auto"/>
                                                                                                                <w:left w:val="none" w:sz="0" w:space="0" w:color="auto"/>
                                                                                                                <w:bottom w:val="none" w:sz="0" w:space="0" w:color="auto"/>
                                                                                                                <w:right w:val="none" w:sz="0" w:space="0" w:color="auto"/>
                                                                                                              </w:divBdr>
                                                                                                              <w:divsChild>
                                                                                                                <w:div w:id="886844391">
                                                                                                                  <w:marLeft w:val="0"/>
                                                                                                                  <w:marRight w:val="0"/>
                                                                                                                  <w:marTop w:val="0"/>
                                                                                                                  <w:marBottom w:val="0"/>
                                                                                                                  <w:divBdr>
                                                                                                                    <w:top w:val="none" w:sz="0" w:space="0" w:color="auto"/>
                                                                                                                    <w:left w:val="none" w:sz="0" w:space="0" w:color="auto"/>
                                                                                                                    <w:bottom w:val="none" w:sz="0" w:space="0" w:color="auto"/>
                                                                                                                    <w:right w:val="none" w:sz="0" w:space="0" w:color="auto"/>
                                                                                                                  </w:divBdr>
                                                                                                                  <w:divsChild>
                                                                                                                    <w:div w:id="121849272">
                                                                                                                      <w:marLeft w:val="0"/>
                                                                                                                      <w:marRight w:val="0"/>
                                                                                                                      <w:marTop w:val="0"/>
                                                                                                                      <w:marBottom w:val="0"/>
                                                                                                                      <w:divBdr>
                                                                                                                        <w:top w:val="none" w:sz="0" w:space="0" w:color="auto"/>
                                                                                                                        <w:left w:val="none" w:sz="0" w:space="0" w:color="auto"/>
                                                                                                                        <w:bottom w:val="none" w:sz="0" w:space="0" w:color="auto"/>
                                                                                                                        <w:right w:val="none" w:sz="0" w:space="0" w:color="auto"/>
                                                                                                                      </w:divBdr>
                                                                                                                      <w:divsChild>
                                                                                                                        <w:div w:id="478811561">
                                                                                                                          <w:marLeft w:val="0"/>
                                                                                                                          <w:marRight w:val="0"/>
                                                                                                                          <w:marTop w:val="0"/>
                                                                                                                          <w:marBottom w:val="0"/>
                                                                                                                          <w:divBdr>
                                                                                                                            <w:top w:val="none" w:sz="0" w:space="0" w:color="auto"/>
                                                                                                                            <w:left w:val="none" w:sz="0" w:space="0" w:color="auto"/>
                                                                                                                            <w:bottom w:val="none" w:sz="0" w:space="0" w:color="auto"/>
                                                                                                                            <w:right w:val="none" w:sz="0" w:space="0" w:color="auto"/>
                                                                                                                          </w:divBdr>
                                                                                                                          <w:divsChild>
                                                                                                                            <w:div w:id="7506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8830">
      <w:bodyDiv w:val="1"/>
      <w:marLeft w:val="0"/>
      <w:marRight w:val="0"/>
      <w:marTop w:val="0"/>
      <w:marBottom w:val="0"/>
      <w:divBdr>
        <w:top w:val="none" w:sz="0" w:space="0" w:color="auto"/>
        <w:left w:val="none" w:sz="0" w:space="0" w:color="auto"/>
        <w:bottom w:val="none" w:sz="0" w:space="0" w:color="auto"/>
        <w:right w:val="none" w:sz="0" w:space="0" w:color="auto"/>
      </w:divBdr>
      <w:divsChild>
        <w:div w:id="2038582871">
          <w:marLeft w:val="0"/>
          <w:marRight w:val="0"/>
          <w:marTop w:val="0"/>
          <w:marBottom w:val="0"/>
          <w:divBdr>
            <w:top w:val="none" w:sz="0" w:space="0" w:color="auto"/>
            <w:left w:val="none" w:sz="0" w:space="0" w:color="auto"/>
            <w:bottom w:val="none" w:sz="0" w:space="0" w:color="auto"/>
            <w:right w:val="none" w:sz="0" w:space="0" w:color="auto"/>
          </w:divBdr>
          <w:divsChild>
            <w:div w:id="1741368977">
              <w:marLeft w:val="0"/>
              <w:marRight w:val="0"/>
              <w:marTop w:val="0"/>
              <w:marBottom w:val="0"/>
              <w:divBdr>
                <w:top w:val="none" w:sz="0" w:space="0" w:color="auto"/>
                <w:left w:val="none" w:sz="0" w:space="0" w:color="auto"/>
                <w:bottom w:val="none" w:sz="0" w:space="0" w:color="auto"/>
                <w:right w:val="none" w:sz="0" w:space="0" w:color="auto"/>
              </w:divBdr>
              <w:divsChild>
                <w:div w:id="370501769">
                  <w:marLeft w:val="0"/>
                  <w:marRight w:val="0"/>
                  <w:marTop w:val="0"/>
                  <w:marBottom w:val="0"/>
                  <w:divBdr>
                    <w:top w:val="none" w:sz="0" w:space="0" w:color="auto"/>
                    <w:left w:val="none" w:sz="0" w:space="0" w:color="auto"/>
                    <w:bottom w:val="none" w:sz="0" w:space="0" w:color="auto"/>
                    <w:right w:val="none" w:sz="0" w:space="0" w:color="auto"/>
                  </w:divBdr>
                  <w:divsChild>
                    <w:div w:id="447088367">
                      <w:marLeft w:val="0"/>
                      <w:marRight w:val="0"/>
                      <w:marTop w:val="0"/>
                      <w:marBottom w:val="0"/>
                      <w:divBdr>
                        <w:top w:val="none" w:sz="0" w:space="0" w:color="auto"/>
                        <w:left w:val="none" w:sz="0" w:space="0" w:color="auto"/>
                        <w:bottom w:val="none" w:sz="0" w:space="0" w:color="auto"/>
                        <w:right w:val="none" w:sz="0" w:space="0" w:color="auto"/>
                      </w:divBdr>
                      <w:divsChild>
                        <w:div w:id="1894461707">
                          <w:marLeft w:val="0"/>
                          <w:marRight w:val="0"/>
                          <w:marTop w:val="0"/>
                          <w:marBottom w:val="0"/>
                          <w:divBdr>
                            <w:top w:val="none" w:sz="0" w:space="0" w:color="auto"/>
                            <w:left w:val="none" w:sz="0" w:space="0" w:color="auto"/>
                            <w:bottom w:val="none" w:sz="0" w:space="0" w:color="auto"/>
                            <w:right w:val="none" w:sz="0" w:space="0" w:color="auto"/>
                          </w:divBdr>
                          <w:divsChild>
                            <w:div w:id="1503931231">
                              <w:marLeft w:val="0"/>
                              <w:marRight w:val="0"/>
                              <w:marTop w:val="0"/>
                              <w:marBottom w:val="0"/>
                              <w:divBdr>
                                <w:top w:val="none" w:sz="0" w:space="0" w:color="auto"/>
                                <w:left w:val="none" w:sz="0" w:space="0" w:color="auto"/>
                                <w:bottom w:val="none" w:sz="0" w:space="0" w:color="auto"/>
                                <w:right w:val="none" w:sz="0" w:space="0" w:color="auto"/>
                              </w:divBdr>
                              <w:divsChild>
                                <w:div w:id="691953803">
                                  <w:marLeft w:val="0"/>
                                  <w:marRight w:val="0"/>
                                  <w:marTop w:val="0"/>
                                  <w:marBottom w:val="0"/>
                                  <w:divBdr>
                                    <w:top w:val="none" w:sz="0" w:space="0" w:color="auto"/>
                                    <w:left w:val="none" w:sz="0" w:space="0" w:color="auto"/>
                                    <w:bottom w:val="none" w:sz="0" w:space="0" w:color="auto"/>
                                    <w:right w:val="none" w:sz="0" w:space="0" w:color="auto"/>
                                  </w:divBdr>
                                  <w:divsChild>
                                    <w:div w:id="971911075">
                                      <w:marLeft w:val="0"/>
                                      <w:marRight w:val="0"/>
                                      <w:marTop w:val="0"/>
                                      <w:marBottom w:val="0"/>
                                      <w:divBdr>
                                        <w:top w:val="none" w:sz="0" w:space="0" w:color="auto"/>
                                        <w:left w:val="none" w:sz="0" w:space="0" w:color="auto"/>
                                        <w:bottom w:val="none" w:sz="0" w:space="0" w:color="auto"/>
                                        <w:right w:val="none" w:sz="0" w:space="0" w:color="auto"/>
                                      </w:divBdr>
                                      <w:divsChild>
                                        <w:div w:id="375665903">
                                          <w:marLeft w:val="0"/>
                                          <w:marRight w:val="0"/>
                                          <w:marTop w:val="0"/>
                                          <w:marBottom w:val="0"/>
                                          <w:divBdr>
                                            <w:top w:val="none" w:sz="0" w:space="0" w:color="auto"/>
                                            <w:left w:val="none" w:sz="0" w:space="0" w:color="auto"/>
                                            <w:bottom w:val="none" w:sz="0" w:space="0" w:color="auto"/>
                                            <w:right w:val="none" w:sz="0" w:space="0" w:color="auto"/>
                                          </w:divBdr>
                                          <w:divsChild>
                                            <w:div w:id="1638293338">
                                              <w:marLeft w:val="0"/>
                                              <w:marRight w:val="0"/>
                                              <w:marTop w:val="0"/>
                                              <w:marBottom w:val="0"/>
                                              <w:divBdr>
                                                <w:top w:val="none" w:sz="0" w:space="0" w:color="auto"/>
                                                <w:left w:val="none" w:sz="0" w:space="0" w:color="auto"/>
                                                <w:bottom w:val="none" w:sz="0" w:space="0" w:color="auto"/>
                                                <w:right w:val="none" w:sz="0" w:space="0" w:color="auto"/>
                                              </w:divBdr>
                                              <w:divsChild>
                                                <w:div w:id="1826504421">
                                                  <w:marLeft w:val="0"/>
                                                  <w:marRight w:val="0"/>
                                                  <w:marTop w:val="0"/>
                                                  <w:marBottom w:val="0"/>
                                                  <w:divBdr>
                                                    <w:top w:val="none" w:sz="0" w:space="0" w:color="auto"/>
                                                    <w:left w:val="none" w:sz="0" w:space="0" w:color="auto"/>
                                                    <w:bottom w:val="none" w:sz="0" w:space="0" w:color="auto"/>
                                                    <w:right w:val="none" w:sz="0" w:space="0" w:color="auto"/>
                                                  </w:divBdr>
                                                  <w:divsChild>
                                                    <w:div w:id="628710826">
                                                      <w:marLeft w:val="0"/>
                                                      <w:marRight w:val="0"/>
                                                      <w:marTop w:val="0"/>
                                                      <w:marBottom w:val="0"/>
                                                      <w:divBdr>
                                                        <w:top w:val="none" w:sz="0" w:space="0" w:color="auto"/>
                                                        <w:left w:val="none" w:sz="0" w:space="0" w:color="auto"/>
                                                        <w:bottom w:val="none" w:sz="0" w:space="0" w:color="auto"/>
                                                        <w:right w:val="none" w:sz="0" w:space="0" w:color="auto"/>
                                                      </w:divBdr>
                                                      <w:divsChild>
                                                        <w:div w:id="1996952838">
                                                          <w:marLeft w:val="0"/>
                                                          <w:marRight w:val="0"/>
                                                          <w:marTop w:val="0"/>
                                                          <w:marBottom w:val="0"/>
                                                          <w:divBdr>
                                                            <w:top w:val="none" w:sz="0" w:space="0" w:color="auto"/>
                                                            <w:left w:val="none" w:sz="0" w:space="0" w:color="auto"/>
                                                            <w:bottom w:val="none" w:sz="0" w:space="0" w:color="auto"/>
                                                            <w:right w:val="none" w:sz="0" w:space="0" w:color="auto"/>
                                                          </w:divBdr>
                                                          <w:divsChild>
                                                            <w:div w:id="119542888">
                                                              <w:marLeft w:val="0"/>
                                                              <w:marRight w:val="0"/>
                                                              <w:marTop w:val="0"/>
                                                              <w:marBottom w:val="0"/>
                                                              <w:divBdr>
                                                                <w:top w:val="none" w:sz="0" w:space="0" w:color="auto"/>
                                                                <w:left w:val="none" w:sz="0" w:space="0" w:color="auto"/>
                                                                <w:bottom w:val="none" w:sz="0" w:space="0" w:color="auto"/>
                                                                <w:right w:val="none" w:sz="0" w:space="0" w:color="auto"/>
                                                              </w:divBdr>
                                                              <w:divsChild>
                                                                <w:div w:id="1165633198">
                                                                  <w:marLeft w:val="0"/>
                                                                  <w:marRight w:val="0"/>
                                                                  <w:marTop w:val="0"/>
                                                                  <w:marBottom w:val="0"/>
                                                                  <w:divBdr>
                                                                    <w:top w:val="none" w:sz="0" w:space="0" w:color="auto"/>
                                                                    <w:left w:val="none" w:sz="0" w:space="0" w:color="auto"/>
                                                                    <w:bottom w:val="none" w:sz="0" w:space="0" w:color="auto"/>
                                                                    <w:right w:val="none" w:sz="0" w:space="0" w:color="auto"/>
                                                                  </w:divBdr>
                                                                  <w:divsChild>
                                                                    <w:div w:id="1670863456">
                                                                      <w:marLeft w:val="405"/>
                                                                      <w:marRight w:val="0"/>
                                                                      <w:marTop w:val="0"/>
                                                                      <w:marBottom w:val="0"/>
                                                                      <w:divBdr>
                                                                        <w:top w:val="none" w:sz="0" w:space="0" w:color="auto"/>
                                                                        <w:left w:val="none" w:sz="0" w:space="0" w:color="auto"/>
                                                                        <w:bottom w:val="none" w:sz="0" w:space="0" w:color="auto"/>
                                                                        <w:right w:val="none" w:sz="0" w:space="0" w:color="auto"/>
                                                                      </w:divBdr>
                                                                      <w:divsChild>
                                                                        <w:div w:id="1648975711">
                                                                          <w:marLeft w:val="0"/>
                                                                          <w:marRight w:val="0"/>
                                                                          <w:marTop w:val="0"/>
                                                                          <w:marBottom w:val="0"/>
                                                                          <w:divBdr>
                                                                            <w:top w:val="none" w:sz="0" w:space="0" w:color="auto"/>
                                                                            <w:left w:val="none" w:sz="0" w:space="0" w:color="auto"/>
                                                                            <w:bottom w:val="none" w:sz="0" w:space="0" w:color="auto"/>
                                                                            <w:right w:val="none" w:sz="0" w:space="0" w:color="auto"/>
                                                                          </w:divBdr>
                                                                          <w:divsChild>
                                                                            <w:div w:id="2061978168">
                                                                              <w:marLeft w:val="0"/>
                                                                              <w:marRight w:val="0"/>
                                                                              <w:marTop w:val="0"/>
                                                                              <w:marBottom w:val="0"/>
                                                                              <w:divBdr>
                                                                                <w:top w:val="none" w:sz="0" w:space="0" w:color="auto"/>
                                                                                <w:left w:val="none" w:sz="0" w:space="0" w:color="auto"/>
                                                                                <w:bottom w:val="none" w:sz="0" w:space="0" w:color="auto"/>
                                                                                <w:right w:val="none" w:sz="0" w:space="0" w:color="auto"/>
                                                                              </w:divBdr>
                                                                              <w:divsChild>
                                                                                <w:div w:id="828835770">
                                                                                  <w:marLeft w:val="0"/>
                                                                                  <w:marRight w:val="0"/>
                                                                                  <w:marTop w:val="0"/>
                                                                                  <w:marBottom w:val="0"/>
                                                                                  <w:divBdr>
                                                                                    <w:top w:val="none" w:sz="0" w:space="0" w:color="auto"/>
                                                                                    <w:left w:val="none" w:sz="0" w:space="0" w:color="auto"/>
                                                                                    <w:bottom w:val="none" w:sz="0" w:space="0" w:color="auto"/>
                                                                                    <w:right w:val="none" w:sz="0" w:space="0" w:color="auto"/>
                                                                                  </w:divBdr>
                                                                                  <w:divsChild>
                                                                                    <w:div w:id="1076516431">
                                                                                      <w:marLeft w:val="0"/>
                                                                                      <w:marRight w:val="0"/>
                                                                                      <w:marTop w:val="0"/>
                                                                                      <w:marBottom w:val="0"/>
                                                                                      <w:divBdr>
                                                                                        <w:top w:val="none" w:sz="0" w:space="0" w:color="auto"/>
                                                                                        <w:left w:val="none" w:sz="0" w:space="0" w:color="auto"/>
                                                                                        <w:bottom w:val="none" w:sz="0" w:space="0" w:color="auto"/>
                                                                                        <w:right w:val="none" w:sz="0" w:space="0" w:color="auto"/>
                                                                                      </w:divBdr>
                                                                                      <w:divsChild>
                                                                                        <w:div w:id="815486176">
                                                                                          <w:marLeft w:val="0"/>
                                                                                          <w:marRight w:val="0"/>
                                                                                          <w:marTop w:val="0"/>
                                                                                          <w:marBottom w:val="0"/>
                                                                                          <w:divBdr>
                                                                                            <w:top w:val="none" w:sz="0" w:space="0" w:color="auto"/>
                                                                                            <w:left w:val="none" w:sz="0" w:space="0" w:color="auto"/>
                                                                                            <w:bottom w:val="none" w:sz="0" w:space="0" w:color="auto"/>
                                                                                            <w:right w:val="none" w:sz="0" w:space="0" w:color="auto"/>
                                                                                          </w:divBdr>
                                                                                          <w:divsChild>
                                                                                            <w:div w:id="1295217103">
                                                                                              <w:marLeft w:val="0"/>
                                                                                              <w:marRight w:val="0"/>
                                                                                              <w:marTop w:val="0"/>
                                                                                              <w:marBottom w:val="0"/>
                                                                                              <w:divBdr>
                                                                                                <w:top w:val="none" w:sz="0" w:space="0" w:color="auto"/>
                                                                                                <w:left w:val="none" w:sz="0" w:space="0" w:color="auto"/>
                                                                                                <w:bottom w:val="none" w:sz="0" w:space="0" w:color="auto"/>
                                                                                                <w:right w:val="none" w:sz="0" w:space="0" w:color="auto"/>
                                                                                              </w:divBdr>
                                                                                              <w:divsChild>
                                                                                                <w:div w:id="1157065931">
                                                                                                  <w:marLeft w:val="0"/>
                                                                                                  <w:marRight w:val="0"/>
                                                                                                  <w:marTop w:val="0"/>
                                                                                                  <w:marBottom w:val="0"/>
                                                                                                  <w:divBdr>
                                                                                                    <w:top w:val="none" w:sz="0" w:space="0" w:color="auto"/>
                                                                                                    <w:left w:val="none" w:sz="0" w:space="0" w:color="auto"/>
                                                                                                    <w:bottom w:val="single" w:sz="6" w:space="15" w:color="auto"/>
                                                                                                    <w:right w:val="none" w:sz="0" w:space="0" w:color="auto"/>
                                                                                                  </w:divBdr>
                                                                                                  <w:divsChild>
                                                                                                    <w:div w:id="257519322">
                                                                                                      <w:marLeft w:val="0"/>
                                                                                                      <w:marRight w:val="0"/>
                                                                                                      <w:marTop w:val="60"/>
                                                                                                      <w:marBottom w:val="0"/>
                                                                                                      <w:divBdr>
                                                                                                        <w:top w:val="none" w:sz="0" w:space="0" w:color="auto"/>
                                                                                                        <w:left w:val="none" w:sz="0" w:space="0" w:color="auto"/>
                                                                                                        <w:bottom w:val="none" w:sz="0" w:space="0" w:color="auto"/>
                                                                                                        <w:right w:val="none" w:sz="0" w:space="0" w:color="auto"/>
                                                                                                      </w:divBdr>
                                                                                                      <w:divsChild>
                                                                                                        <w:div w:id="703797974">
                                                                                                          <w:marLeft w:val="0"/>
                                                                                                          <w:marRight w:val="0"/>
                                                                                                          <w:marTop w:val="0"/>
                                                                                                          <w:marBottom w:val="0"/>
                                                                                                          <w:divBdr>
                                                                                                            <w:top w:val="none" w:sz="0" w:space="0" w:color="auto"/>
                                                                                                            <w:left w:val="none" w:sz="0" w:space="0" w:color="auto"/>
                                                                                                            <w:bottom w:val="none" w:sz="0" w:space="0" w:color="auto"/>
                                                                                                            <w:right w:val="none" w:sz="0" w:space="0" w:color="auto"/>
                                                                                                          </w:divBdr>
                                                                                                          <w:divsChild>
                                                                                                            <w:div w:id="1733189193">
                                                                                                              <w:marLeft w:val="0"/>
                                                                                                              <w:marRight w:val="0"/>
                                                                                                              <w:marTop w:val="0"/>
                                                                                                              <w:marBottom w:val="0"/>
                                                                                                              <w:divBdr>
                                                                                                                <w:top w:val="none" w:sz="0" w:space="0" w:color="auto"/>
                                                                                                                <w:left w:val="none" w:sz="0" w:space="0" w:color="auto"/>
                                                                                                                <w:bottom w:val="none" w:sz="0" w:space="0" w:color="auto"/>
                                                                                                                <w:right w:val="none" w:sz="0" w:space="0" w:color="auto"/>
                                                                                                              </w:divBdr>
                                                                                                              <w:divsChild>
                                                                                                                <w:div w:id="1806501741">
                                                                                                                  <w:marLeft w:val="0"/>
                                                                                                                  <w:marRight w:val="0"/>
                                                                                                                  <w:marTop w:val="0"/>
                                                                                                                  <w:marBottom w:val="0"/>
                                                                                                                  <w:divBdr>
                                                                                                                    <w:top w:val="none" w:sz="0" w:space="0" w:color="auto"/>
                                                                                                                    <w:left w:val="none" w:sz="0" w:space="0" w:color="auto"/>
                                                                                                                    <w:bottom w:val="none" w:sz="0" w:space="0" w:color="auto"/>
                                                                                                                    <w:right w:val="none" w:sz="0" w:space="0" w:color="auto"/>
                                                                                                                  </w:divBdr>
                                                                                                                  <w:divsChild>
                                                                                                                    <w:div w:id="1858158706">
                                                                                                                      <w:marLeft w:val="0"/>
                                                                                                                      <w:marRight w:val="0"/>
                                                                                                                      <w:marTop w:val="0"/>
                                                                                                                      <w:marBottom w:val="0"/>
                                                                                                                      <w:divBdr>
                                                                                                                        <w:top w:val="none" w:sz="0" w:space="0" w:color="auto"/>
                                                                                                                        <w:left w:val="none" w:sz="0" w:space="0" w:color="auto"/>
                                                                                                                        <w:bottom w:val="none" w:sz="0" w:space="0" w:color="auto"/>
                                                                                                                        <w:right w:val="none" w:sz="0" w:space="0" w:color="auto"/>
                                                                                                                      </w:divBdr>
                                                                                                                      <w:divsChild>
                                                                                                                        <w:div w:id="4923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019877">
      <w:bodyDiv w:val="1"/>
      <w:marLeft w:val="0"/>
      <w:marRight w:val="0"/>
      <w:marTop w:val="0"/>
      <w:marBottom w:val="0"/>
      <w:divBdr>
        <w:top w:val="none" w:sz="0" w:space="0" w:color="auto"/>
        <w:left w:val="none" w:sz="0" w:space="0" w:color="auto"/>
        <w:bottom w:val="none" w:sz="0" w:space="0" w:color="auto"/>
        <w:right w:val="none" w:sz="0" w:space="0" w:color="auto"/>
      </w:divBdr>
      <w:divsChild>
        <w:div w:id="867642154">
          <w:marLeft w:val="0"/>
          <w:marRight w:val="0"/>
          <w:marTop w:val="0"/>
          <w:marBottom w:val="0"/>
          <w:divBdr>
            <w:top w:val="none" w:sz="0" w:space="0" w:color="auto"/>
            <w:left w:val="none" w:sz="0" w:space="0" w:color="auto"/>
            <w:bottom w:val="none" w:sz="0" w:space="0" w:color="auto"/>
            <w:right w:val="none" w:sz="0" w:space="0" w:color="auto"/>
          </w:divBdr>
          <w:divsChild>
            <w:div w:id="1009403707">
              <w:marLeft w:val="0"/>
              <w:marRight w:val="0"/>
              <w:marTop w:val="0"/>
              <w:marBottom w:val="0"/>
              <w:divBdr>
                <w:top w:val="none" w:sz="0" w:space="0" w:color="auto"/>
                <w:left w:val="none" w:sz="0" w:space="0" w:color="auto"/>
                <w:bottom w:val="none" w:sz="0" w:space="0" w:color="auto"/>
                <w:right w:val="none" w:sz="0" w:space="0" w:color="auto"/>
              </w:divBdr>
              <w:divsChild>
                <w:div w:id="812984965">
                  <w:marLeft w:val="0"/>
                  <w:marRight w:val="0"/>
                  <w:marTop w:val="0"/>
                  <w:marBottom w:val="0"/>
                  <w:divBdr>
                    <w:top w:val="none" w:sz="0" w:space="0" w:color="auto"/>
                    <w:left w:val="none" w:sz="0" w:space="0" w:color="auto"/>
                    <w:bottom w:val="none" w:sz="0" w:space="0" w:color="auto"/>
                    <w:right w:val="none" w:sz="0" w:space="0" w:color="auto"/>
                  </w:divBdr>
                  <w:divsChild>
                    <w:div w:id="1031998856">
                      <w:marLeft w:val="0"/>
                      <w:marRight w:val="0"/>
                      <w:marTop w:val="0"/>
                      <w:marBottom w:val="0"/>
                      <w:divBdr>
                        <w:top w:val="none" w:sz="0" w:space="0" w:color="auto"/>
                        <w:left w:val="none" w:sz="0" w:space="0" w:color="auto"/>
                        <w:bottom w:val="none" w:sz="0" w:space="0" w:color="auto"/>
                        <w:right w:val="none" w:sz="0" w:space="0" w:color="auto"/>
                      </w:divBdr>
                      <w:divsChild>
                        <w:div w:id="2043557850">
                          <w:marLeft w:val="0"/>
                          <w:marRight w:val="0"/>
                          <w:marTop w:val="0"/>
                          <w:marBottom w:val="0"/>
                          <w:divBdr>
                            <w:top w:val="none" w:sz="0" w:space="0" w:color="auto"/>
                            <w:left w:val="none" w:sz="0" w:space="0" w:color="auto"/>
                            <w:bottom w:val="none" w:sz="0" w:space="0" w:color="auto"/>
                            <w:right w:val="none" w:sz="0" w:space="0" w:color="auto"/>
                          </w:divBdr>
                          <w:divsChild>
                            <w:div w:id="2022705372">
                              <w:marLeft w:val="0"/>
                              <w:marRight w:val="0"/>
                              <w:marTop w:val="0"/>
                              <w:marBottom w:val="0"/>
                              <w:divBdr>
                                <w:top w:val="none" w:sz="0" w:space="0" w:color="auto"/>
                                <w:left w:val="none" w:sz="0" w:space="0" w:color="auto"/>
                                <w:bottom w:val="none" w:sz="0" w:space="0" w:color="auto"/>
                                <w:right w:val="none" w:sz="0" w:space="0" w:color="auto"/>
                              </w:divBdr>
                              <w:divsChild>
                                <w:div w:id="1242329089">
                                  <w:marLeft w:val="0"/>
                                  <w:marRight w:val="0"/>
                                  <w:marTop w:val="0"/>
                                  <w:marBottom w:val="0"/>
                                  <w:divBdr>
                                    <w:top w:val="none" w:sz="0" w:space="0" w:color="auto"/>
                                    <w:left w:val="none" w:sz="0" w:space="0" w:color="auto"/>
                                    <w:bottom w:val="none" w:sz="0" w:space="0" w:color="auto"/>
                                    <w:right w:val="none" w:sz="0" w:space="0" w:color="auto"/>
                                  </w:divBdr>
                                  <w:divsChild>
                                    <w:div w:id="1373575452">
                                      <w:marLeft w:val="0"/>
                                      <w:marRight w:val="0"/>
                                      <w:marTop w:val="0"/>
                                      <w:marBottom w:val="0"/>
                                      <w:divBdr>
                                        <w:top w:val="none" w:sz="0" w:space="0" w:color="auto"/>
                                        <w:left w:val="none" w:sz="0" w:space="0" w:color="auto"/>
                                        <w:bottom w:val="none" w:sz="0" w:space="0" w:color="auto"/>
                                        <w:right w:val="none" w:sz="0" w:space="0" w:color="auto"/>
                                      </w:divBdr>
                                      <w:divsChild>
                                        <w:div w:id="48848277">
                                          <w:marLeft w:val="0"/>
                                          <w:marRight w:val="0"/>
                                          <w:marTop w:val="0"/>
                                          <w:marBottom w:val="0"/>
                                          <w:divBdr>
                                            <w:top w:val="none" w:sz="0" w:space="0" w:color="auto"/>
                                            <w:left w:val="none" w:sz="0" w:space="0" w:color="auto"/>
                                            <w:bottom w:val="none" w:sz="0" w:space="0" w:color="auto"/>
                                            <w:right w:val="none" w:sz="0" w:space="0" w:color="auto"/>
                                          </w:divBdr>
                                          <w:divsChild>
                                            <w:div w:id="163134258">
                                              <w:marLeft w:val="0"/>
                                              <w:marRight w:val="0"/>
                                              <w:marTop w:val="0"/>
                                              <w:marBottom w:val="0"/>
                                              <w:divBdr>
                                                <w:top w:val="none" w:sz="0" w:space="0" w:color="auto"/>
                                                <w:left w:val="none" w:sz="0" w:space="0" w:color="auto"/>
                                                <w:bottom w:val="none" w:sz="0" w:space="0" w:color="auto"/>
                                                <w:right w:val="none" w:sz="0" w:space="0" w:color="auto"/>
                                              </w:divBdr>
                                              <w:divsChild>
                                                <w:div w:id="644354890">
                                                  <w:marLeft w:val="0"/>
                                                  <w:marRight w:val="0"/>
                                                  <w:marTop w:val="0"/>
                                                  <w:marBottom w:val="0"/>
                                                  <w:divBdr>
                                                    <w:top w:val="none" w:sz="0" w:space="0" w:color="auto"/>
                                                    <w:left w:val="none" w:sz="0" w:space="0" w:color="auto"/>
                                                    <w:bottom w:val="none" w:sz="0" w:space="0" w:color="auto"/>
                                                    <w:right w:val="none" w:sz="0" w:space="0" w:color="auto"/>
                                                  </w:divBdr>
                                                  <w:divsChild>
                                                    <w:div w:id="1465851944">
                                                      <w:marLeft w:val="0"/>
                                                      <w:marRight w:val="0"/>
                                                      <w:marTop w:val="0"/>
                                                      <w:marBottom w:val="0"/>
                                                      <w:divBdr>
                                                        <w:top w:val="none" w:sz="0" w:space="0" w:color="auto"/>
                                                        <w:left w:val="none" w:sz="0" w:space="0" w:color="auto"/>
                                                        <w:bottom w:val="none" w:sz="0" w:space="0" w:color="auto"/>
                                                        <w:right w:val="none" w:sz="0" w:space="0" w:color="auto"/>
                                                      </w:divBdr>
                                                      <w:divsChild>
                                                        <w:div w:id="302662229">
                                                          <w:marLeft w:val="0"/>
                                                          <w:marRight w:val="0"/>
                                                          <w:marTop w:val="0"/>
                                                          <w:marBottom w:val="0"/>
                                                          <w:divBdr>
                                                            <w:top w:val="none" w:sz="0" w:space="0" w:color="auto"/>
                                                            <w:left w:val="none" w:sz="0" w:space="0" w:color="auto"/>
                                                            <w:bottom w:val="none" w:sz="0" w:space="0" w:color="auto"/>
                                                            <w:right w:val="none" w:sz="0" w:space="0" w:color="auto"/>
                                                          </w:divBdr>
                                                          <w:divsChild>
                                                            <w:div w:id="135803531">
                                                              <w:marLeft w:val="0"/>
                                                              <w:marRight w:val="0"/>
                                                              <w:marTop w:val="0"/>
                                                              <w:marBottom w:val="0"/>
                                                              <w:divBdr>
                                                                <w:top w:val="none" w:sz="0" w:space="0" w:color="auto"/>
                                                                <w:left w:val="none" w:sz="0" w:space="0" w:color="auto"/>
                                                                <w:bottom w:val="none" w:sz="0" w:space="0" w:color="auto"/>
                                                                <w:right w:val="none" w:sz="0" w:space="0" w:color="auto"/>
                                                              </w:divBdr>
                                                              <w:divsChild>
                                                                <w:div w:id="1758599180">
                                                                  <w:marLeft w:val="0"/>
                                                                  <w:marRight w:val="0"/>
                                                                  <w:marTop w:val="0"/>
                                                                  <w:marBottom w:val="0"/>
                                                                  <w:divBdr>
                                                                    <w:top w:val="none" w:sz="0" w:space="0" w:color="auto"/>
                                                                    <w:left w:val="none" w:sz="0" w:space="0" w:color="auto"/>
                                                                    <w:bottom w:val="none" w:sz="0" w:space="0" w:color="auto"/>
                                                                    <w:right w:val="none" w:sz="0" w:space="0" w:color="auto"/>
                                                                  </w:divBdr>
                                                                  <w:divsChild>
                                                                    <w:div w:id="1266235592">
                                                                      <w:marLeft w:val="0"/>
                                                                      <w:marRight w:val="0"/>
                                                                      <w:marTop w:val="0"/>
                                                                      <w:marBottom w:val="0"/>
                                                                      <w:divBdr>
                                                                        <w:top w:val="none" w:sz="0" w:space="0" w:color="auto"/>
                                                                        <w:left w:val="none" w:sz="0" w:space="0" w:color="auto"/>
                                                                        <w:bottom w:val="none" w:sz="0" w:space="0" w:color="auto"/>
                                                                        <w:right w:val="none" w:sz="0" w:space="0" w:color="auto"/>
                                                                      </w:divBdr>
                                                                      <w:divsChild>
                                                                        <w:div w:id="787504513">
                                                                          <w:marLeft w:val="0"/>
                                                                          <w:marRight w:val="0"/>
                                                                          <w:marTop w:val="0"/>
                                                                          <w:marBottom w:val="0"/>
                                                                          <w:divBdr>
                                                                            <w:top w:val="none" w:sz="0" w:space="0" w:color="auto"/>
                                                                            <w:left w:val="none" w:sz="0" w:space="0" w:color="auto"/>
                                                                            <w:bottom w:val="none" w:sz="0" w:space="0" w:color="auto"/>
                                                                            <w:right w:val="none" w:sz="0" w:space="0" w:color="auto"/>
                                                                          </w:divBdr>
                                                                          <w:divsChild>
                                                                            <w:div w:id="90859375">
                                                                              <w:marLeft w:val="0"/>
                                                                              <w:marRight w:val="0"/>
                                                                              <w:marTop w:val="0"/>
                                                                              <w:marBottom w:val="0"/>
                                                                              <w:divBdr>
                                                                                <w:top w:val="none" w:sz="0" w:space="0" w:color="auto"/>
                                                                                <w:left w:val="none" w:sz="0" w:space="0" w:color="auto"/>
                                                                                <w:bottom w:val="none" w:sz="0" w:space="0" w:color="auto"/>
                                                                                <w:right w:val="none" w:sz="0" w:space="0" w:color="auto"/>
                                                                              </w:divBdr>
                                                                              <w:divsChild>
                                                                                <w:div w:id="457064599">
                                                                                  <w:marLeft w:val="0"/>
                                                                                  <w:marRight w:val="0"/>
                                                                                  <w:marTop w:val="0"/>
                                                                                  <w:marBottom w:val="0"/>
                                                                                  <w:divBdr>
                                                                                    <w:top w:val="none" w:sz="0" w:space="0" w:color="auto"/>
                                                                                    <w:left w:val="none" w:sz="0" w:space="0" w:color="auto"/>
                                                                                    <w:bottom w:val="none" w:sz="0" w:space="0" w:color="auto"/>
                                                                                    <w:right w:val="none" w:sz="0" w:space="0" w:color="auto"/>
                                                                                  </w:divBdr>
                                                                                  <w:divsChild>
                                                                                    <w:div w:id="491066040">
                                                                                      <w:marLeft w:val="0"/>
                                                                                      <w:marRight w:val="0"/>
                                                                                      <w:marTop w:val="0"/>
                                                                                      <w:marBottom w:val="0"/>
                                                                                      <w:divBdr>
                                                                                        <w:top w:val="none" w:sz="0" w:space="0" w:color="auto"/>
                                                                                        <w:left w:val="none" w:sz="0" w:space="0" w:color="auto"/>
                                                                                        <w:bottom w:val="none" w:sz="0" w:space="0" w:color="auto"/>
                                                                                        <w:right w:val="none" w:sz="0" w:space="0" w:color="auto"/>
                                                                                      </w:divBdr>
                                                                                      <w:divsChild>
                                                                                        <w:div w:id="2102138799">
                                                                                          <w:marLeft w:val="0"/>
                                                                                          <w:marRight w:val="0"/>
                                                                                          <w:marTop w:val="0"/>
                                                                                          <w:marBottom w:val="0"/>
                                                                                          <w:divBdr>
                                                                                            <w:top w:val="none" w:sz="0" w:space="0" w:color="auto"/>
                                                                                            <w:left w:val="none" w:sz="0" w:space="0" w:color="auto"/>
                                                                                            <w:bottom w:val="none" w:sz="0" w:space="0" w:color="auto"/>
                                                                                            <w:right w:val="none" w:sz="0" w:space="0" w:color="auto"/>
                                                                                          </w:divBdr>
                                                                                          <w:divsChild>
                                                                                            <w:div w:id="13311438">
                                                                                              <w:marLeft w:val="0"/>
                                                                                              <w:marRight w:val="0"/>
                                                                                              <w:marTop w:val="0"/>
                                                                                              <w:marBottom w:val="0"/>
                                                                                              <w:divBdr>
                                                                                                <w:top w:val="none" w:sz="0" w:space="0" w:color="auto"/>
                                                                                                <w:left w:val="none" w:sz="0" w:space="0" w:color="auto"/>
                                                                                                <w:bottom w:val="none" w:sz="0" w:space="0" w:color="auto"/>
                                                                                                <w:right w:val="none" w:sz="0" w:space="0" w:color="auto"/>
                                                                                              </w:divBdr>
                                                                                              <w:divsChild>
                                                                                                <w:div w:id="171383910">
                                                                                                  <w:marLeft w:val="0"/>
                                                                                                  <w:marRight w:val="0"/>
                                                                                                  <w:marTop w:val="0"/>
                                                                                                  <w:marBottom w:val="0"/>
                                                                                                  <w:divBdr>
                                                                                                    <w:top w:val="none" w:sz="0" w:space="0" w:color="auto"/>
                                                                                                    <w:left w:val="none" w:sz="0" w:space="0" w:color="auto"/>
                                                                                                    <w:bottom w:val="none" w:sz="0" w:space="0" w:color="auto"/>
                                                                                                    <w:right w:val="none" w:sz="0" w:space="0" w:color="auto"/>
                                                                                                  </w:divBdr>
                                                                                                  <w:divsChild>
                                                                                                    <w:div w:id="297957401">
                                                                                                      <w:marLeft w:val="0"/>
                                                                                                      <w:marRight w:val="0"/>
                                                                                                      <w:marTop w:val="0"/>
                                                                                                      <w:marBottom w:val="0"/>
                                                                                                      <w:divBdr>
                                                                                                        <w:top w:val="none" w:sz="0" w:space="0" w:color="auto"/>
                                                                                                        <w:left w:val="none" w:sz="0" w:space="0" w:color="auto"/>
                                                                                                        <w:bottom w:val="none" w:sz="0" w:space="0" w:color="auto"/>
                                                                                                        <w:right w:val="none" w:sz="0" w:space="0" w:color="auto"/>
                                                                                                      </w:divBdr>
                                                                                                      <w:divsChild>
                                                                                                        <w:div w:id="2021739159">
                                                                                                          <w:marLeft w:val="0"/>
                                                                                                          <w:marRight w:val="0"/>
                                                                                                          <w:marTop w:val="0"/>
                                                                                                          <w:marBottom w:val="0"/>
                                                                                                          <w:divBdr>
                                                                                                            <w:top w:val="none" w:sz="0" w:space="0" w:color="auto"/>
                                                                                                            <w:left w:val="none" w:sz="0" w:space="0" w:color="auto"/>
                                                                                                            <w:bottom w:val="none" w:sz="0" w:space="0" w:color="auto"/>
                                                                                                            <w:right w:val="none" w:sz="0" w:space="0" w:color="auto"/>
                                                                                                          </w:divBdr>
                                                                                                          <w:divsChild>
                                                                                                            <w:div w:id="457645064">
                                                                                                              <w:marLeft w:val="0"/>
                                                                                                              <w:marRight w:val="0"/>
                                                                                                              <w:marTop w:val="0"/>
                                                                                                              <w:marBottom w:val="0"/>
                                                                                                              <w:divBdr>
                                                                                                                <w:top w:val="none" w:sz="0" w:space="0" w:color="auto"/>
                                                                                                                <w:left w:val="none" w:sz="0" w:space="0" w:color="auto"/>
                                                                                                                <w:bottom w:val="none" w:sz="0" w:space="0" w:color="auto"/>
                                                                                                                <w:right w:val="none" w:sz="0" w:space="0" w:color="auto"/>
                                                                                                              </w:divBdr>
                                                                                                              <w:divsChild>
                                                                                                                <w:div w:id="1693454274">
                                                                                                                  <w:marLeft w:val="0"/>
                                                                                                                  <w:marRight w:val="0"/>
                                                                                                                  <w:marTop w:val="0"/>
                                                                                                                  <w:marBottom w:val="0"/>
                                                                                                                  <w:divBdr>
                                                                                                                    <w:top w:val="none" w:sz="0" w:space="0" w:color="auto"/>
                                                                                                                    <w:left w:val="none" w:sz="0" w:space="0" w:color="auto"/>
                                                                                                                    <w:bottom w:val="none" w:sz="0" w:space="0" w:color="auto"/>
                                                                                                                    <w:right w:val="none" w:sz="0" w:space="0" w:color="auto"/>
                                                                                                                  </w:divBdr>
                                                                                                                  <w:divsChild>
                                                                                                                    <w:div w:id="8074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426698">
      <w:bodyDiv w:val="1"/>
      <w:marLeft w:val="0"/>
      <w:marRight w:val="0"/>
      <w:marTop w:val="0"/>
      <w:marBottom w:val="0"/>
      <w:divBdr>
        <w:top w:val="none" w:sz="0" w:space="0" w:color="auto"/>
        <w:left w:val="none" w:sz="0" w:space="0" w:color="auto"/>
        <w:bottom w:val="none" w:sz="0" w:space="0" w:color="auto"/>
        <w:right w:val="none" w:sz="0" w:space="0" w:color="auto"/>
      </w:divBdr>
      <w:divsChild>
        <w:div w:id="592668633">
          <w:marLeft w:val="0"/>
          <w:marRight w:val="0"/>
          <w:marTop w:val="0"/>
          <w:marBottom w:val="0"/>
          <w:divBdr>
            <w:top w:val="none" w:sz="0" w:space="0" w:color="auto"/>
            <w:left w:val="none" w:sz="0" w:space="0" w:color="auto"/>
            <w:bottom w:val="none" w:sz="0" w:space="0" w:color="auto"/>
            <w:right w:val="none" w:sz="0" w:space="0" w:color="auto"/>
          </w:divBdr>
          <w:divsChild>
            <w:div w:id="1995596294">
              <w:marLeft w:val="0"/>
              <w:marRight w:val="0"/>
              <w:marTop w:val="0"/>
              <w:marBottom w:val="0"/>
              <w:divBdr>
                <w:top w:val="none" w:sz="0" w:space="0" w:color="auto"/>
                <w:left w:val="none" w:sz="0" w:space="0" w:color="auto"/>
                <w:bottom w:val="none" w:sz="0" w:space="0" w:color="auto"/>
                <w:right w:val="none" w:sz="0" w:space="0" w:color="auto"/>
              </w:divBdr>
              <w:divsChild>
                <w:div w:id="140660484">
                  <w:marLeft w:val="0"/>
                  <w:marRight w:val="0"/>
                  <w:marTop w:val="0"/>
                  <w:marBottom w:val="0"/>
                  <w:divBdr>
                    <w:top w:val="none" w:sz="0" w:space="0" w:color="auto"/>
                    <w:left w:val="none" w:sz="0" w:space="0" w:color="auto"/>
                    <w:bottom w:val="none" w:sz="0" w:space="0" w:color="auto"/>
                    <w:right w:val="none" w:sz="0" w:space="0" w:color="auto"/>
                  </w:divBdr>
                  <w:divsChild>
                    <w:div w:id="261911697">
                      <w:marLeft w:val="0"/>
                      <w:marRight w:val="0"/>
                      <w:marTop w:val="0"/>
                      <w:marBottom w:val="0"/>
                      <w:divBdr>
                        <w:top w:val="none" w:sz="0" w:space="0" w:color="auto"/>
                        <w:left w:val="none" w:sz="0" w:space="0" w:color="auto"/>
                        <w:bottom w:val="none" w:sz="0" w:space="0" w:color="auto"/>
                        <w:right w:val="none" w:sz="0" w:space="0" w:color="auto"/>
                      </w:divBdr>
                      <w:divsChild>
                        <w:div w:id="1468812791">
                          <w:marLeft w:val="0"/>
                          <w:marRight w:val="0"/>
                          <w:marTop w:val="0"/>
                          <w:marBottom w:val="0"/>
                          <w:divBdr>
                            <w:top w:val="none" w:sz="0" w:space="0" w:color="auto"/>
                            <w:left w:val="none" w:sz="0" w:space="0" w:color="auto"/>
                            <w:bottom w:val="none" w:sz="0" w:space="0" w:color="auto"/>
                            <w:right w:val="none" w:sz="0" w:space="0" w:color="auto"/>
                          </w:divBdr>
                          <w:divsChild>
                            <w:div w:id="2073381168">
                              <w:marLeft w:val="15"/>
                              <w:marRight w:val="195"/>
                              <w:marTop w:val="0"/>
                              <w:marBottom w:val="0"/>
                              <w:divBdr>
                                <w:top w:val="none" w:sz="0" w:space="0" w:color="auto"/>
                                <w:left w:val="none" w:sz="0" w:space="0" w:color="auto"/>
                                <w:bottom w:val="none" w:sz="0" w:space="0" w:color="auto"/>
                                <w:right w:val="none" w:sz="0" w:space="0" w:color="auto"/>
                              </w:divBdr>
                              <w:divsChild>
                                <w:div w:id="184564573">
                                  <w:marLeft w:val="0"/>
                                  <w:marRight w:val="0"/>
                                  <w:marTop w:val="0"/>
                                  <w:marBottom w:val="0"/>
                                  <w:divBdr>
                                    <w:top w:val="none" w:sz="0" w:space="0" w:color="auto"/>
                                    <w:left w:val="none" w:sz="0" w:space="0" w:color="auto"/>
                                    <w:bottom w:val="none" w:sz="0" w:space="0" w:color="auto"/>
                                    <w:right w:val="none" w:sz="0" w:space="0" w:color="auto"/>
                                  </w:divBdr>
                                  <w:divsChild>
                                    <w:div w:id="588538380">
                                      <w:marLeft w:val="0"/>
                                      <w:marRight w:val="0"/>
                                      <w:marTop w:val="0"/>
                                      <w:marBottom w:val="0"/>
                                      <w:divBdr>
                                        <w:top w:val="none" w:sz="0" w:space="0" w:color="auto"/>
                                        <w:left w:val="none" w:sz="0" w:space="0" w:color="auto"/>
                                        <w:bottom w:val="none" w:sz="0" w:space="0" w:color="auto"/>
                                        <w:right w:val="none" w:sz="0" w:space="0" w:color="auto"/>
                                      </w:divBdr>
                                      <w:divsChild>
                                        <w:div w:id="1320042655">
                                          <w:marLeft w:val="0"/>
                                          <w:marRight w:val="0"/>
                                          <w:marTop w:val="0"/>
                                          <w:marBottom w:val="0"/>
                                          <w:divBdr>
                                            <w:top w:val="none" w:sz="0" w:space="0" w:color="auto"/>
                                            <w:left w:val="none" w:sz="0" w:space="0" w:color="auto"/>
                                            <w:bottom w:val="none" w:sz="0" w:space="0" w:color="auto"/>
                                            <w:right w:val="none" w:sz="0" w:space="0" w:color="auto"/>
                                          </w:divBdr>
                                          <w:divsChild>
                                            <w:div w:id="1489051012">
                                              <w:marLeft w:val="0"/>
                                              <w:marRight w:val="0"/>
                                              <w:marTop w:val="0"/>
                                              <w:marBottom w:val="0"/>
                                              <w:divBdr>
                                                <w:top w:val="none" w:sz="0" w:space="0" w:color="auto"/>
                                                <w:left w:val="none" w:sz="0" w:space="0" w:color="auto"/>
                                                <w:bottom w:val="none" w:sz="0" w:space="0" w:color="auto"/>
                                                <w:right w:val="none" w:sz="0" w:space="0" w:color="auto"/>
                                              </w:divBdr>
                                              <w:divsChild>
                                                <w:div w:id="125701770">
                                                  <w:marLeft w:val="0"/>
                                                  <w:marRight w:val="0"/>
                                                  <w:marTop w:val="0"/>
                                                  <w:marBottom w:val="0"/>
                                                  <w:divBdr>
                                                    <w:top w:val="none" w:sz="0" w:space="0" w:color="auto"/>
                                                    <w:left w:val="none" w:sz="0" w:space="0" w:color="auto"/>
                                                    <w:bottom w:val="none" w:sz="0" w:space="0" w:color="auto"/>
                                                    <w:right w:val="none" w:sz="0" w:space="0" w:color="auto"/>
                                                  </w:divBdr>
                                                  <w:divsChild>
                                                    <w:div w:id="2051411959">
                                                      <w:marLeft w:val="0"/>
                                                      <w:marRight w:val="0"/>
                                                      <w:marTop w:val="0"/>
                                                      <w:marBottom w:val="0"/>
                                                      <w:divBdr>
                                                        <w:top w:val="none" w:sz="0" w:space="0" w:color="auto"/>
                                                        <w:left w:val="none" w:sz="0" w:space="0" w:color="auto"/>
                                                        <w:bottom w:val="none" w:sz="0" w:space="0" w:color="auto"/>
                                                        <w:right w:val="none" w:sz="0" w:space="0" w:color="auto"/>
                                                      </w:divBdr>
                                                      <w:divsChild>
                                                        <w:div w:id="602228467">
                                                          <w:marLeft w:val="0"/>
                                                          <w:marRight w:val="0"/>
                                                          <w:marTop w:val="0"/>
                                                          <w:marBottom w:val="0"/>
                                                          <w:divBdr>
                                                            <w:top w:val="none" w:sz="0" w:space="0" w:color="auto"/>
                                                            <w:left w:val="none" w:sz="0" w:space="0" w:color="auto"/>
                                                            <w:bottom w:val="none" w:sz="0" w:space="0" w:color="auto"/>
                                                            <w:right w:val="none" w:sz="0" w:space="0" w:color="auto"/>
                                                          </w:divBdr>
                                                          <w:divsChild>
                                                            <w:div w:id="1453280803">
                                                              <w:marLeft w:val="0"/>
                                                              <w:marRight w:val="0"/>
                                                              <w:marTop w:val="0"/>
                                                              <w:marBottom w:val="0"/>
                                                              <w:divBdr>
                                                                <w:top w:val="none" w:sz="0" w:space="0" w:color="auto"/>
                                                                <w:left w:val="none" w:sz="0" w:space="0" w:color="auto"/>
                                                                <w:bottom w:val="none" w:sz="0" w:space="0" w:color="auto"/>
                                                                <w:right w:val="none" w:sz="0" w:space="0" w:color="auto"/>
                                                              </w:divBdr>
                                                              <w:divsChild>
                                                                <w:div w:id="1736659909">
                                                                  <w:marLeft w:val="0"/>
                                                                  <w:marRight w:val="0"/>
                                                                  <w:marTop w:val="0"/>
                                                                  <w:marBottom w:val="0"/>
                                                                  <w:divBdr>
                                                                    <w:top w:val="none" w:sz="0" w:space="0" w:color="auto"/>
                                                                    <w:left w:val="none" w:sz="0" w:space="0" w:color="auto"/>
                                                                    <w:bottom w:val="none" w:sz="0" w:space="0" w:color="auto"/>
                                                                    <w:right w:val="none" w:sz="0" w:space="0" w:color="auto"/>
                                                                  </w:divBdr>
                                                                  <w:divsChild>
                                                                    <w:div w:id="1266645520">
                                                                      <w:marLeft w:val="405"/>
                                                                      <w:marRight w:val="0"/>
                                                                      <w:marTop w:val="0"/>
                                                                      <w:marBottom w:val="0"/>
                                                                      <w:divBdr>
                                                                        <w:top w:val="none" w:sz="0" w:space="0" w:color="auto"/>
                                                                        <w:left w:val="none" w:sz="0" w:space="0" w:color="auto"/>
                                                                        <w:bottom w:val="none" w:sz="0" w:space="0" w:color="auto"/>
                                                                        <w:right w:val="none" w:sz="0" w:space="0" w:color="auto"/>
                                                                      </w:divBdr>
                                                                      <w:divsChild>
                                                                        <w:div w:id="330303517">
                                                                          <w:marLeft w:val="0"/>
                                                                          <w:marRight w:val="0"/>
                                                                          <w:marTop w:val="0"/>
                                                                          <w:marBottom w:val="0"/>
                                                                          <w:divBdr>
                                                                            <w:top w:val="none" w:sz="0" w:space="0" w:color="auto"/>
                                                                            <w:left w:val="none" w:sz="0" w:space="0" w:color="auto"/>
                                                                            <w:bottom w:val="none" w:sz="0" w:space="0" w:color="auto"/>
                                                                            <w:right w:val="none" w:sz="0" w:space="0" w:color="auto"/>
                                                                          </w:divBdr>
                                                                          <w:divsChild>
                                                                            <w:div w:id="248928222">
                                                                              <w:marLeft w:val="0"/>
                                                                              <w:marRight w:val="0"/>
                                                                              <w:marTop w:val="0"/>
                                                                              <w:marBottom w:val="0"/>
                                                                              <w:divBdr>
                                                                                <w:top w:val="none" w:sz="0" w:space="0" w:color="auto"/>
                                                                                <w:left w:val="none" w:sz="0" w:space="0" w:color="auto"/>
                                                                                <w:bottom w:val="none" w:sz="0" w:space="0" w:color="auto"/>
                                                                                <w:right w:val="none" w:sz="0" w:space="0" w:color="auto"/>
                                                                              </w:divBdr>
                                                                              <w:divsChild>
                                                                                <w:div w:id="410200975">
                                                                                  <w:marLeft w:val="0"/>
                                                                                  <w:marRight w:val="0"/>
                                                                                  <w:marTop w:val="0"/>
                                                                                  <w:marBottom w:val="0"/>
                                                                                  <w:divBdr>
                                                                                    <w:top w:val="none" w:sz="0" w:space="0" w:color="auto"/>
                                                                                    <w:left w:val="none" w:sz="0" w:space="0" w:color="auto"/>
                                                                                    <w:bottom w:val="none" w:sz="0" w:space="0" w:color="auto"/>
                                                                                    <w:right w:val="none" w:sz="0" w:space="0" w:color="auto"/>
                                                                                  </w:divBdr>
                                                                                  <w:divsChild>
                                                                                    <w:div w:id="162403600">
                                                                                      <w:marLeft w:val="0"/>
                                                                                      <w:marRight w:val="0"/>
                                                                                      <w:marTop w:val="0"/>
                                                                                      <w:marBottom w:val="0"/>
                                                                                      <w:divBdr>
                                                                                        <w:top w:val="none" w:sz="0" w:space="0" w:color="auto"/>
                                                                                        <w:left w:val="none" w:sz="0" w:space="0" w:color="auto"/>
                                                                                        <w:bottom w:val="none" w:sz="0" w:space="0" w:color="auto"/>
                                                                                        <w:right w:val="none" w:sz="0" w:space="0" w:color="auto"/>
                                                                                      </w:divBdr>
                                                                                      <w:divsChild>
                                                                                        <w:div w:id="1082869128">
                                                                                          <w:marLeft w:val="0"/>
                                                                                          <w:marRight w:val="0"/>
                                                                                          <w:marTop w:val="0"/>
                                                                                          <w:marBottom w:val="0"/>
                                                                                          <w:divBdr>
                                                                                            <w:top w:val="none" w:sz="0" w:space="0" w:color="auto"/>
                                                                                            <w:left w:val="none" w:sz="0" w:space="0" w:color="auto"/>
                                                                                            <w:bottom w:val="none" w:sz="0" w:space="0" w:color="auto"/>
                                                                                            <w:right w:val="none" w:sz="0" w:space="0" w:color="auto"/>
                                                                                          </w:divBdr>
                                                                                          <w:divsChild>
                                                                                            <w:div w:id="58095342">
                                                                                              <w:marLeft w:val="0"/>
                                                                                              <w:marRight w:val="0"/>
                                                                                              <w:marTop w:val="0"/>
                                                                                              <w:marBottom w:val="0"/>
                                                                                              <w:divBdr>
                                                                                                <w:top w:val="none" w:sz="0" w:space="0" w:color="auto"/>
                                                                                                <w:left w:val="none" w:sz="0" w:space="0" w:color="auto"/>
                                                                                                <w:bottom w:val="none" w:sz="0" w:space="0" w:color="auto"/>
                                                                                                <w:right w:val="none" w:sz="0" w:space="0" w:color="auto"/>
                                                                                              </w:divBdr>
                                                                                              <w:divsChild>
                                                                                                <w:div w:id="490295238">
                                                                                                  <w:marLeft w:val="0"/>
                                                                                                  <w:marRight w:val="0"/>
                                                                                                  <w:marTop w:val="0"/>
                                                                                                  <w:marBottom w:val="0"/>
                                                                                                  <w:divBdr>
                                                                                                    <w:top w:val="none" w:sz="0" w:space="0" w:color="auto"/>
                                                                                                    <w:left w:val="none" w:sz="0" w:space="0" w:color="auto"/>
                                                                                                    <w:bottom w:val="single" w:sz="6" w:space="15" w:color="auto"/>
                                                                                                    <w:right w:val="none" w:sz="0" w:space="0" w:color="auto"/>
                                                                                                  </w:divBdr>
                                                                                                  <w:divsChild>
                                                                                                    <w:div w:id="793597025">
                                                                                                      <w:marLeft w:val="0"/>
                                                                                                      <w:marRight w:val="0"/>
                                                                                                      <w:marTop w:val="60"/>
                                                                                                      <w:marBottom w:val="0"/>
                                                                                                      <w:divBdr>
                                                                                                        <w:top w:val="none" w:sz="0" w:space="0" w:color="auto"/>
                                                                                                        <w:left w:val="none" w:sz="0" w:space="0" w:color="auto"/>
                                                                                                        <w:bottom w:val="none" w:sz="0" w:space="0" w:color="auto"/>
                                                                                                        <w:right w:val="none" w:sz="0" w:space="0" w:color="auto"/>
                                                                                                      </w:divBdr>
                                                                                                      <w:divsChild>
                                                                                                        <w:div w:id="1237013851">
                                                                                                          <w:marLeft w:val="0"/>
                                                                                                          <w:marRight w:val="0"/>
                                                                                                          <w:marTop w:val="0"/>
                                                                                                          <w:marBottom w:val="0"/>
                                                                                                          <w:divBdr>
                                                                                                            <w:top w:val="none" w:sz="0" w:space="0" w:color="auto"/>
                                                                                                            <w:left w:val="none" w:sz="0" w:space="0" w:color="auto"/>
                                                                                                            <w:bottom w:val="none" w:sz="0" w:space="0" w:color="auto"/>
                                                                                                            <w:right w:val="none" w:sz="0" w:space="0" w:color="auto"/>
                                                                                                          </w:divBdr>
                                                                                                          <w:divsChild>
                                                                                                            <w:div w:id="571502999">
                                                                                                              <w:marLeft w:val="0"/>
                                                                                                              <w:marRight w:val="0"/>
                                                                                                              <w:marTop w:val="0"/>
                                                                                                              <w:marBottom w:val="0"/>
                                                                                                              <w:divBdr>
                                                                                                                <w:top w:val="none" w:sz="0" w:space="0" w:color="auto"/>
                                                                                                                <w:left w:val="none" w:sz="0" w:space="0" w:color="auto"/>
                                                                                                                <w:bottom w:val="none" w:sz="0" w:space="0" w:color="auto"/>
                                                                                                                <w:right w:val="none" w:sz="0" w:space="0" w:color="auto"/>
                                                                                                              </w:divBdr>
                                                                                                              <w:divsChild>
                                                                                                                <w:div w:id="268657658">
                                                                                                                  <w:marLeft w:val="0"/>
                                                                                                                  <w:marRight w:val="0"/>
                                                                                                                  <w:marTop w:val="0"/>
                                                                                                                  <w:marBottom w:val="0"/>
                                                                                                                  <w:divBdr>
                                                                                                                    <w:top w:val="none" w:sz="0" w:space="0" w:color="auto"/>
                                                                                                                    <w:left w:val="none" w:sz="0" w:space="0" w:color="auto"/>
                                                                                                                    <w:bottom w:val="none" w:sz="0" w:space="0" w:color="auto"/>
                                                                                                                    <w:right w:val="none" w:sz="0" w:space="0" w:color="auto"/>
                                                                                                                  </w:divBdr>
                                                                                                                  <w:divsChild>
                                                                                                                    <w:div w:id="1607229630">
                                                                                                                      <w:marLeft w:val="0"/>
                                                                                                                      <w:marRight w:val="0"/>
                                                                                                                      <w:marTop w:val="0"/>
                                                                                                                      <w:marBottom w:val="0"/>
                                                                                                                      <w:divBdr>
                                                                                                                        <w:top w:val="none" w:sz="0" w:space="0" w:color="auto"/>
                                                                                                                        <w:left w:val="none" w:sz="0" w:space="0" w:color="auto"/>
                                                                                                                        <w:bottom w:val="none" w:sz="0" w:space="0" w:color="auto"/>
                                                                                                                        <w:right w:val="none" w:sz="0" w:space="0" w:color="auto"/>
                                                                                                                      </w:divBdr>
                                                                                                                      <w:divsChild>
                                                                                                                        <w:div w:id="1769349428">
                                                                                                                          <w:marLeft w:val="0"/>
                                                                                                                          <w:marRight w:val="0"/>
                                                                                                                          <w:marTop w:val="0"/>
                                                                                                                          <w:marBottom w:val="0"/>
                                                                                                                          <w:divBdr>
                                                                                                                            <w:top w:val="none" w:sz="0" w:space="0" w:color="auto"/>
                                                                                                                            <w:left w:val="none" w:sz="0" w:space="0" w:color="auto"/>
                                                                                                                            <w:bottom w:val="none" w:sz="0" w:space="0" w:color="auto"/>
                                                                                                                            <w:right w:val="none" w:sz="0" w:space="0" w:color="auto"/>
                                                                                                                          </w:divBdr>
                                                                                                                          <w:divsChild>
                                                                                                                            <w:div w:id="1690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23261">
      <w:bodyDiv w:val="1"/>
      <w:marLeft w:val="0"/>
      <w:marRight w:val="0"/>
      <w:marTop w:val="0"/>
      <w:marBottom w:val="0"/>
      <w:divBdr>
        <w:top w:val="none" w:sz="0" w:space="0" w:color="auto"/>
        <w:left w:val="none" w:sz="0" w:space="0" w:color="auto"/>
        <w:bottom w:val="none" w:sz="0" w:space="0" w:color="auto"/>
        <w:right w:val="none" w:sz="0" w:space="0" w:color="auto"/>
      </w:divBdr>
      <w:divsChild>
        <w:div w:id="1747872139">
          <w:marLeft w:val="0"/>
          <w:marRight w:val="0"/>
          <w:marTop w:val="0"/>
          <w:marBottom w:val="0"/>
          <w:divBdr>
            <w:top w:val="none" w:sz="0" w:space="0" w:color="auto"/>
            <w:left w:val="none" w:sz="0" w:space="0" w:color="auto"/>
            <w:bottom w:val="none" w:sz="0" w:space="0" w:color="auto"/>
            <w:right w:val="none" w:sz="0" w:space="0" w:color="auto"/>
          </w:divBdr>
          <w:divsChild>
            <w:div w:id="757482864">
              <w:marLeft w:val="0"/>
              <w:marRight w:val="0"/>
              <w:marTop w:val="0"/>
              <w:marBottom w:val="0"/>
              <w:divBdr>
                <w:top w:val="none" w:sz="0" w:space="0" w:color="auto"/>
                <w:left w:val="none" w:sz="0" w:space="0" w:color="auto"/>
                <w:bottom w:val="none" w:sz="0" w:space="0" w:color="auto"/>
                <w:right w:val="none" w:sz="0" w:space="0" w:color="auto"/>
              </w:divBdr>
              <w:divsChild>
                <w:div w:id="349571124">
                  <w:marLeft w:val="0"/>
                  <w:marRight w:val="0"/>
                  <w:marTop w:val="0"/>
                  <w:marBottom w:val="0"/>
                  <w:divBdr>
                    <w:top w:val="none" w:sz="0" w:space="0" w:color="auto"/>
                    <w:left w:val="none" w:sz="0" w:space="0" w:color="auto"/>
                    <w:bottom w:val="none" w:sz="0" w:space="0" w:color="auto"/>
                    <w:right w:val="none" w:sz="0" w:space="0" w:color="auto"/>
                  </w:divBdr>
                  <w:divsChild>
                    <w:div w:id="1928880202">
                      <w:marLeft w:val="0"/>
                      <w:marRight w:val="0"/>
                      <w:marTop w:val="0"/>
                      <w:marBottom w:val="0"/>
                      <w:divBdr>
                        <w:top w:val="none" w:sz="0" w:space="0" w:color="auto"/>
                        <w:left w:val="none" w:sz="0" w:space="0" w:color="auto"/>
                        <w:bottom w:val="none" w:sz="0" w:space="0" w:color="auto"/>
                        <w:right w:val="none" w:sz="0" w:space="0" w:color="auto"/>
                      </w:divBdr>
                      <w:divsChild>
                        <w:div w:id="439380001">
                          <w:marLeft w:val="0"/>
                          <w:marRight w:val="0"/>
                          <w:marTop w:val="0"/>
                          <w:marBottom w:val="0"/>
                          <w:divBdr>
                            <w:top w:val="none" w:sz="0" w:space="0" w:color="auto"/>
                            <w:left w:val="none" w:sz="0" w:space="0" w:color="auto"/>
                            <w:bottom w:val="none" w:sz="0" w:space="0" w:color="auto"/>
                            <w:right w:val="none" w:sz="0" w:space="0" w:color="auto"/>
                          </w:divBdr>
                          <w:divsChild>
                            <w:div w:id="38289677">
                              <w:marLeft w:val="15"/>
                              <w:marRight w:val="195"/>
                              <w:marTop w:val="0"/>
                              <w:marBottom w:val="0"/>
                              <w:divBdr>
                                <w:top w:val="none" w:sz="0" w:space="0" w:color="auto"/>
                                <w:left w:val="none" w:sz="0" w:space="0" w:color="auto"/>
                                <w:bottom w:val="none" w:sz="0" w:space="0" w:color="auto"/>
                                <w:right w:val="none" w:sz="0" w:space="0" w:color="auto"/>
                              </w:divBdr>
                              <w:divsChild>
                                <w:div w:id="1476605836">
                                  <w:marLeft w:val="0"/>
                                  <w:marRight w:val="0"/>
                                  <w:marTop w:val="0"/>
                                  <w:marBottom w:val="0"/>
                                  <w:divBdr>
                                    <w:top w:val="none" w:sz="0" w:space="0" w:color="auto"/>
                                    <w:left w:val="none" w:sz="0" w:space="0" w:color="auto"/>
                                    <w:bottom w:val="none" w:sz="0" w:space="0" w:color="auto"/>
                                    <w:right w:val="none" w:sz="0" w:space="0" w:color="auto"/>
                                  </w:divBdr>
                                  <w:divsChild>
                                    <w:div w:id="67583786">
                                      <w:marLeft w:val="0"/>
                                      <w:marRight w:val="0"/>
                                      <w:marTop w:val="0"/>
                                      <w:marBottom w:val="0"/>
                                      <w:divBdr>
                                        <w:top w:val="none" w:sz="0" w:space="0" w:color="auto"/>
                                        <w:left w:val="none" w:sz="0" w:space="0" w:color="auto"/>
                                        <w:bottom w:val="none" w:sz="0" w:space="0" w:color="auto"/>
                                        <w:right w:val="none" w:sz="0" w:space="0" w:color="auto"/>
                                      </w:divBdr>
                                      <w:divsChild>
                                        <w:div w:id="353506462">
                                          <w:marLeft w:val="0"/>
                                          <w:marRight w:val="0"/>
                                          <w:marTop w:val="0"/>
                                          <w:marBottom w:val="0"/>
                                          <w:divBdr>
                                            <w:top w:val="none" w:sz="0" w:space="0" w:color="auto"/>
                                            <w:left w:val="none" w:sz="0" w:space="0" w:color="auto"/>
                                            <w:bottom w:val="none" w:sz="0" w:space="0" w:color="auto"/>
                                            <w:right w:val="none" w:sz="0" w:space="0" w:color="auto"/>
                                          </w:divBdr>
                                          <w:divsChild>
                                            <w:div w:id="936253132">
                                              <w:marLeft w:val="0"/>
                                              <w:marRight w:val="0"/>
                                              <w:marTop w:val="0"/>
                                              <w:marBottom w:val="0"/>
                                              <w:divBdr>
                                                <w:top w:val="none" w:sz="0" w:space="0" w:color="auto"/>
                                                <w:left w:val="none" w:sz="0" w:space="0" w:color="auto"/>
                                                <w:bottom w:val="none" w:sz="0" w:space="0" w:color="auto"/>
                                                <w:right w:val="none" w:sz="0" w:space="0" w:color="auto"/>
                                              </w:divBdr>
                                              <w:divsChild>
                                                <w:div w:id="1754358332">
                                                  <w:marLeft w:val="0"/>
                                                  <w:marRight w:val="0"/>
                                                  <w:marTop w:val="0"/>
                                                  <w:marBottom w:val="0"/>
                                                  <w:divBdr>
                                                    <w:top w:val="none" w:sz="0" w:space="0" w:color="auto"/>
                                                    <w:left w:val="none" w:sz="0" w:space="0" w:color="auto"/>
                                                    <w:bottom w:val="none" w:sz="0" w:space="0" w:color="auto"/>
                                                    <w:right w:val="none" w:sz="0" w:space="0" w:color="auto"/>
                                                  </w:divBdr>
                                                  <w:divsChild>
                                                    <w:div w:id="507210692">
                                                      <w:marLeft w:val="0"/>
                                                      <w:marRight w:val="0"/>
                                                      <w:marTop w:val="0"/>
                                                      <w:marBottom w:val="0"/>
                                                      <w:divBdr>
                                                        <w:top w:val="none" w:sz="0" w:space="0" w:color="auto"/>
                                                        <w:left w:val="none" w:sz="0" w:space="0" w:color="auto"/>
                                                        <w:bottom w:val="none" w:sz="0" w:space="0" w:color="auto"/>
                                                        <w:right w:val="none" w:sz="0" w:space="0" w:color="auto"/>
                                                      </w:divBdr>
                                                      <w:divsChild>
                                                        <w:div w:id="523903639">
                                                          <w:marLeft w:val="0"/>
                                                          <w:marRight w:val="0"/>
                                                          <w:marTop w:val="0"/>
                                                          <w:marBottom w:val="0"/>
                                                          <w:divBdr>
                                                            <w:top w:val="none" w:sz="0" w:space="0" w:color="auto"/>
                                                            <w:left w:val="none" w:sz="0" w:space="0" w:color="auto"/>
                                                            <w:bottom w:val="none" w:sz="0" w:space="0" w:color="auto"/>
                                                            <w:right w:val="none" w:sz="0" w:space="0" w:color="auto"/>
                                                          </w:divBdr>
                                                          <w:divsChild>
                                                            <w:div w:id="674304415">
                                                              <w:marLeft w:val="0"/>
                                                              <w:marRight w:val="0"/>
                                                              <w:marTop w:val="0"/>
                                                              <w:marBottom w:val="0"/>
                                                              <w:divBdr>
                                                                <w:top w:val="none" w:sz="0" w:space="0" w:color="auto"/>
                                                                <w:left w:val="none" w:sz="0" w:space="0" w:color="auto"/>
                                                                <w:bottom w:val="none" w:sz="0" w:space="0" w:color="auto"/>
                                                                <w:right w:val="none" w:sz="0" w:space="0" w:color="auto"/>
                                                              </w:divBdr>
                                                              <w:divsChild>
                                                                <w:div w:id="1245261968">
                                                                  <w:marLeft w:val="0"/>
                                                                  <w:marRight w:val="0"/>
                                                                  <w:marTop w:val="0"/>
                                                                  <w:marBottom w:val="0"/>
                                                                  <w:divBdr>
                                                                    <w:top w:val="none" w:sz="0" w:space="0" w:color="auto"/>
                                                                    <w:left w:val="none" w:sz="0" w:space="0" w:color="auto"/>
                                                                    <w:bottom w:val="none" w:sz="0" w:space="0" w:color="auto"/>
                                                                    <w:right w:val="none" w:sz="0" w:space="0" w:color="auto"/>
                                                                  </w:divBdr>
                                                                  <w:divsChild>
                                                                    <w:div w:id="2121028459">
                                                                      <w:marLeft w:val="405"/>
                                                                      <w:marRight w:val="0"/>
                                                                      <w:marTop w:val="0"/>
                                                                      <w:marBottom w:val="0"/>
                                                                      <w:divBdr>
                                                                        <w:top w:val="none" w:sz="0" w:space="0" w:color="auto"/>
                                                                        <w:left w:val="none" w:sz="0" w:space="0" w:color="auto"/>
                                                                        <w:bottom w:val="none" w:sz="0" w:space="0" w:color="auto"/>
                                                                        <w:right w:val="none" w:sz="0" w:space="0" w:color="auto"/>
                                                                      </w:divBdr>
                                                                      <w:divsChild>
                                                                        <w:div w:id="53748101">
                                                                          <w:marLeft w:val="0"/>
                                                                          <w:marRight w:val="0"/>
                                                                          <w:marTop w:val="0"/>
                                                                          <w:marBottom w:val="0"/>
                                                                          <w:divBdr>
                                                                            <w:top w:val="none" w:sz="0" w:space="0" w:color="auto"/>
                                                                            <w:left w:val="none" w:sz="0" w:space="0" w:color="auto"/>
                                                                            <w:bottom w:val="none" w:sz="0" w:space="0" w:color="auto"/>
                                                                            <w:right w:val="none" w:sz="0" w:space="0" w:color="auto"/>
                                                                          </w:divBdr>
                                                                          <w:divsChild>
                                                                            <w:div w:id="296842979">
                                                                              <w:marLeft w:val="0"/>
                                                                              <w:marRight w:val="0"/>
                                                                              <w:marTop w:val="0"/>
                                                                              <w:marBottom w:val="0"/>
                                                                              <w:divBdr>
                                                                                <w:top w:val="none" w:sz="0" w:space="0" w:color="auto"/>
                                                                                <w:left w:val="none" w:sz="0" w:space="0" w:color="auto"/>
                                                                                <w:bottom w:val="none" w:sz="0" w:space="0" w:color="auto"/>
                                                                                <w:right w:val="none" w:sz="0" w:space="0" w:color="auto"/>
                                                                              </w:divBdr>
                                                                              <w:divsChild>
                                                                                <w:div w:id="90323372">
                                                                                  <w:marLeft w:val="0"/>
                                                                                  <w:marRight w:val="0"/>
                                                                                  <w:marTop w:val="0"/>
                                                                                  <w:marBottom w:val="0"/>
                                                                                  <w:divBdr>
                                                                                    <w:top w:val="none" w:sz="0" w:space="0" w:color="auto"/>
                                                                                    <w:left w:val="none" w:sz="0" w:space="0" w:color="auto"/>
                                                                                    <w:bottom w:val="none" w:sz="0" w:space="0" w:color="auto"/>
                                                                                    <w:right w:val="none" w:sz="0" w:space="0" w:color="auto"/>
                                                                                  </w:divBdr>
                                                                                  <w:divsChild>
                                                                                    <w:div w:id="1548906664">
                                                                                      <w:marLeft w:val="0"/>
                                                                                      <w:marRight w:val="0"/>
                                                                                      <w:marTop w:val="0"/>
                                                                                      <w:marBottom w:val="0"/>
                                                                                      <w:divBdr>
                                                                                        <w:top w:val="none" w:sz="0" w:space="0" w:color="auto"/>
                                                                                        <w:left w:val="none" w:sz="0" w:space="0" w:color="auto"/>
                                                                                        <w:bottom w:val="none" w:sz="0" w:space="0" w:color="auto"/>
                                                                                        <w:right w:val="none" w:sz="0" w:space="0" w:color="auto"/>
                                                                                      </w:divBdr>
                                                                                      <w:divsChild>
                                                                                        <w:div w:id="511802532">
                                                                                          <w:marLeft w:val="0"/>
                                                                                          <w:marRight w:val="0"/>
                                                                                          <w:marTop w:val="0"/>
                                                                                          <w:marBottom w:val="0"/>
                                                                                          <w:divBdr>
                                                                                            <w:top w:val="none" w:sz="0" w:space="0" w:color="auto"/>
                                                                                            <w:left w:val="none" w:sz="0" w:space="0" w:color="auto"/>
                                                                                            <w:bottom w:val="none" w:sz="0" w:space="0" w:color="auto"/>
                                                                                            <w:right w:val="none" w:sz="0" w:space="0" w:color="auto"/>
                                                                                          </w:divBdr>
                                                                                          <w:divsChild>
                                                                                            <w:div w:id="637880533">
                                                                                              <w:marLeft w:val="0"/>
                                                                                              <w:marRight w:val="0"/>
                                                                                              <w:marTop w:val="0"/>
                                                                                              <w:marBottom w:val="0"/>
                                                                                              <w:divBdr>
                                                                                                <w:top w:val="none" w:sz="0" w:space="0" w:color="auto"/>
                                                                                                <w:left w:val="none" w:sz="0" w:space="0" w:color="auto"/>
                                                                                                <w:bottom w:val="none" w:sz="0" w:space="0" w:color="auto"/>
                                                                                                <w:right w:val="none" w:sz="0" w:space="0" w:color="auto"/>
                                                                                              </w:divBdr>
                                                                                              <w:divsChild>
                                                                                                <w:div w:id="1546677260">
                                                                                                  <w:marLeft w:val="0"/>
                                                                                                  <w:marRight w:val="0"/>
                                                                                                  <w:marTop w:val="0"/>
                                                                                                  <w:marBottom w:val="0"/>
                                                                                                  <w:divBdr>
                                                                                                    <w:top w:val="none" w:sz="0" w:space="0" w:color="auto"/>
                                                                                                    <w:left w:val="none" w:sz="0" w:space="0" w:color="auto"/>
                                                                                                    <w:bottom w:val="single" w:sz="6" w:space="15" w:color="auto"/>
                                                                                                    <w:right w:val="none" w:sz="0" w:space="0" w:color="auto"/>
                                                                                                  </w:divBdr>
                                                                                                  <w:divsChild>
                                                                                                    <w:div w:id="771632971">
                                                                                                      <w:marLeft w:val="0"/>
                                                                                                      <w:marRight w:val="0"/>
                                                                                                      <w:marTop w:val="60"/>
                                                                                                      <w:marBottom w:val="0"/>
                                                                                                      <w:divBdr>
                                                                                                        <w:top w:val="none" w:sz="0" w:space="0" w:color="auto"/>
                                                                                                        <w:left w:val="none" w:sz="0" w:space="0" w:color="auto"/>
                                                                                                        <w:bottom w:val="none" w:sz="0" w:space="0" w:color="auto"/>
                                                                                                        <w:right w:val="none" w:sz="0" w:space="0" w:color="auto"/>
                                                                                                      </w:divBdr>
                                                                                                      <w:divsChild>
                                                                                                        <w:div w:id="523711366">
                                                                                                          <w:marLeft w:val="0"/>
                                                                                                          <w:marRight w:val="0"/>
                                                                                                          <w:marTop w:val="0"/>
                                                                                                          <w:marBottom w:val="0"/>
                                                                                                          <w:divBdr>
                                                                                                            <w:top w:val="none" w:sz="0" w:space="0" w:color="auto"/>
                                                                                                            <w:left w:val="none" w:sz="0" w:space="0" w:color="auto"/>
                                                                                                            <w:bottom w:val="none" w:sz="0" w:space="0" w:color="auto"/>
                                                                                                            <w:right w:val="none" w:sz="0" w:space="0" w:color="auto"/>
                                                                                                          </w:divBdr>
                                                                                                          <w:divsChild>
                                                                                                            <w:div w:id="1297686241">
                                                                                                              <w:marLeft w:val="0"/>
                                                                                                              <w:marRight w:val="0"/>
                                                                                                              <w:marTop w:val="0"/>
                                                                                                              <w:marBottom w:val="0"/>
                                                                                                              <w:divBdr>
                                                                                                                <w:top w:val="none" w:sz="0" w:space="0" w:color="auto"/>
                                                                                                                <w:left w:val="none" w:sz="0" w:space="0" w:color="auto"/>
                                                                                                                <w:bottom w:val="none" w:sz="0" w:space="0" w:color="auto"/>
                                                                                                                <w:right w:val="none" w:sz="0" w:space="0" w:color="auto"/>
                                                                                                              </w:divBdr>
                                                                                                              <w:divsChild>
                                                                                                                <w:div w:id="1460563010">
                                                                                                                  <w:marLeft w:val="0"/>
                                                                                                                  <w:marRight w:val="0"/>
                                                                                                                  <w:marTop w:val="0"/>
                                                                                                                  <w:marBottom w:val="0"/>
                                                                                                                  <w:divBdr>
                                                                                                                    <w:top w:val="none" w:sz="0" w:space="0" w:color="auto"/>
                                                                                                                    <w:left w:val="none" w:sz="0" w:space="0" w:color="auto"/>
                                                                                                                    <w:bottom w:val="none" w:sz="0" w:space="0" w:color="auto"/>
                                                                                                                    <w:right w:val="none" w:sz="0" w:space="0" w:color="auto"/>
                                                                                                                  </w:divBdr>
                                                                                                                  <w:divsChild>
                                                                                                                    <w:div w:id="2075543289">
                                                                                                                      <w:marLeft w:val="0"/>
                                                                                                                      <w:marRight w:val="0"/>
                                                                                                                      <w:marTop w:val="0"/>
                                                                                                                      <w:marBottom w:val="0"/>
                                                                                                                      <w:divBdr>
                                                                                                                        <w:top w:val="none" w:sz="0" w:space="0" w:color="auto"/>
                                                                                                                        <w:left w:val="none" w:sz="0" w:space="0" w:color="auto"/>
                                                                                                                        <w:bottom w:val="none" w:sz="0" w:space="0" w:color="auto"/>
                                                                                                                        <w:right w:val="none" w:sz="0" w:space="0" w:color="auto"/>
                                                                                                                      </w:divBdr>
                                                                                                                      <w:divsChild>
                                                                                                                        <w:div w:id="258295643">
                                                                                                                          <w:marLeft w:val="0"/>
                                                                                                                          <w:marRight w:val="0"/>
                                                                                                                          <w:marTop w:val="0"/>
                                                                                                                          <w:marBottom w:val="0"/>
                                                                                                                          <w:divBdr>
                                                                                                                            <w:top w:val="none" w:sz="0" w:space="0" w:color="auto"/>
                                                                                                                            <w:left w:val="none" w:sz="0" w:space="0" w:color="auto"/>
                                                                                                                            <w:bottom w:val="none" w:sz="0" w:space="0" w:color="auto"/>
                                                                                                                            <w:right w:val="none" w:sz="0" w:space="0" w:color="auto"/>
                                                                                                                          </w:divBdr>
                                                                                                                          <w:divsChild>
                                                                                                                            <w:div w:id="1499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20700">
      <w:bodyDiv w:val="1"/>
      <w:marLeft w:val="0"/>
      <w:marRight w:val="0"/>
      <w:marTop w:val="0"/>
      <w:marBottom w:val="0"/>
      <w:divBdr>
        <w:top w:val="none" w:sz="0" w:space="0" w:color="auto"/>
        <w:left w:val="none" w:sz="0" w:space="0" w:color="auto"/>
        <w:bottom w:val="none" w:sz="0" w:space="0" w:color="auto"/>
        <w:right w:val="none" w:sz="0" w:space="0" w:color="auto"/>
      </w:divBdr>
      <w:divsChild>
        <w:div w:id="1132215535">
          <w:marLeft w:val="0"/>
          <w:marRight w:val="0"/>
          <w:marTop w:val="0"/>
          <w:marBottom w:val="0"/>
          <w:divBdr>
            <w:top w:val="none" w:sz="0" w:space="0" w:color="auto"/>
            <w:left w:val="none" w:sz="0" w:space="0" w:color="auto"/>
            <w:bottom w:val="none" w:sz="0" w:space="0" w:color="auto"/>
            <w:right w:val="none" w:sz="0" w:space="0" w:color="auto"/>
          </w:divBdr>
          <w:divsChild>
            <w:div w:id="14695476">
              <w:marLeft w:val="0"/>
              <w:marRight w:val="0"/>
              <w:marTop w:val="0"/>
              <w:marBottom w:val="0"/>
              <w:divBdr>
                <w:top w:val="none" w:sz="0" w:space="0" w:color="auto"/>
                <w:left w:val="none" w:sz="0" w:space="0" w:color="auto"/>
                <w:bottom w:val="none" w:sz="0" w:space="0" w:color="auto"/>
                <w:right w:val="none" w:sz="0" w:space="0" w:color="auto"/>
              </w:divBdr>
              <w:divsChild>
                <w:div w:id="467748812">
                  <w:marLeft w:val="0"/>
                  <w:marRight w:val="0"/>
                  <w:marTop w:val="0"/>
                  <w:marBottom w:val="0"/>
                  <w:divBdr>
                    <w:top w:val="none" w:sz="0" w:space="0" w:color="auto"/>
                    <w:left w:val="none" w:sz="0" w:space="0" w:color="auto"/>
                    <w:bottom w:val="none" w:sz="0" w:space="0" w:color="auto"/>
                    <w:right w:val="none" w:sz="0" w:space="0" w:color="auto"/>
                  </w:divBdr>
                  <w:divsChild>
                    <w:div w:id="702638632">
                      <w:marLeft w:val="0"/>
                      <w:marRight w:val="0"/>
                      <w:marTop w:val="0"/>
                      <w:marBottom w:val="0"/>
                      <w:divBdr>
                        <w:top w:val="none" w:sz="0" w:space="0" w:color="auto"/>
                        <w:left w:val="none" w:sz="0" w:space="0" w:color="auto"/>
                        <w:bottom w:val="none" w:sz="0" w:space="0" w:color="auto"/>
                        <w:right w:val="none" w:sz="0" w:space="0" w:color="auto"/>
                      </w:divBdr>
                      <w:divsChild>
                        <w:div w:id="1958681099">
                          <w:marLeft w:val="0"/>
                          <w:marRight w:val="0"/>
                          <w:marTop w:val="0"/>
                          <w:marBottom w:val="0"/>
                          <w:divBdr>
                            <w:top w:val="none" w:sz="0" w:space="0" w:color="auto"/>
                            <w:left w:val="none" w:sz="0" w:space="0" w:color="auto"/>
                            <w:bottom w:val="none" w:sz="0" w:space="0" w:color="auto"/>
                            <w:right w:val="none" w:sz="0" w:space="0" w:color="auto"/>
                          </w:divBdr>
                          <w:divsChild>
                            <w:div w:id="144394605">
                              <w:marLeft w:val="15"/>
                              <w:marRight w:val="195"/>
                              <w:marTop w:val="0"/>
                              <w:marBottom w:val="0"/>
                              <w:divBdr>
                                <w:top w:val="none" w:sz="0" w:space="0" w:color="auto"/>
                                <w:left w:val="none" w:sz="0" w:space="0" w:color="auto"/>
                                <w:bottom w:val="none" w:sz="0" w:space="0" w:color="auto"/>
                                <w:right w:val="none" w:sz="0" w:space="0" w:color="auto"/>
                              </w:divBdr>
                              <w:divsChild>
                                <w:div w:id="840703395">
                                  <w:marLeft w:val="0"/>
                                  <w:marRight w:val="0"/>
                                  <w:marTop w:val="0"/>
                                  <w:marBottom w:val="0"/>
                                  <w:divBdr>
                                    <w:top w:val="none" w:sz="0" w:space="0" w:color="auto"/>
                                    <w:left w:val="none" w:sz="0" w:space="0" w:color="auto"/>
                                    <w:bottom w:val="none" w:sz="0" w:space="0" w:color="auto"/>
                                    <w:right w:val="none" w:sz="0" w:space="0" w:color="auto"/>
                                  </w:divBdr>
                                  <w:divsChild>
                                    <w:div w:id="1080181032">
                                      <w:marLeft w:val="0"/>
                                      <w:marRight w:val="0"/>
                                      <w:marTop w:val="0"/>
                                      <w:marBottom w:val="0"/>
                                      <w:divBdr>
                                        <w:top w:val="none" w:sz="0" w:space="0" w:color="auto"/>
                                        <w:left w:val="none" w:sz="0" w:space="0" w:color="auto"/>
                                        <w:bottom w:val="none" w:sz="0" w:space="0" w:color="auto"/>
                                        <w:right w:val="none" w:sz="0" w:space="0" w:color="auto"/>
                                      </w:divBdr>
                                      <w:divsChild>
                                        <w:div w:id="215706980">
                                          <w:marLeft w:val="0"/>
                                          <w:marRight w:val="0"/>
                                          <w:marTop w:val="0"/>
                                          <w:marBottom w:val="0"/>
                                          <w:divBdr>
                                            <w:top w:val="none" w:sz="0" w:space="0" w:color="auto"/>
                                            <w:left w:val="none" w:sz="0" w:space="0" w:color="auto"/>
                                            <w:bottom w:val="none" w:sz="0" w:space="0" w:color="auto"/>
                                            <w:right w:val="none" w:sz="0" w:space="0" w:color="auto"/>
                                          </w:divBdr>
                                          <w:divsChild>
                                            <w:div w:id="339045160">
                                              <w:marLeft w:val="0"/>
                                              <w:marRight w:val="0"/>
                                              <w:marTop w:val="0"/>
                                              <w:marBottom w:val="0"/>
                                              <w:divBdr>
                                                <w:top w:val="none" w:sz="0" w:space="0" w:color="auto"/>
                                                <w:left w:val="none" w:sz="0" w:space="0" w:color="auto"/>
                                                <w:bottom w:val="none" w:sz="0" w:space="0" w:color="auto"/>
                                                <w:right w:val="none" w:sz="0" w:space="0" w:color="auto"/>
                                              </w:divBdr>
                                              <w:divsChild>
                                                <w:div w:id="2005040524">
                                                  <w:marLeft w:val="0"/>
                                                  <w:marRight w:val="0"/>
                                                  <w:marTop w:val="0"/>
                                                  <w:marBottom w:val="0"/>
                                                  <w:divBdr>
                                                    <w:top w:val="none" w:sz="0" w:space="0" w:color="auto"/>
                                                    <w:left w:val="none" w:sz="0" w:space="0" w:color="auto"/>
                                                    <w:bottom w:val="none" w:sz="0" w:space="0" w:color="auto"/>
                                                    <w:right w:val="none" w:sz="0" w:space="0" w:color="auto"/>
                                                  </w:divBdr>
                                                  <w:divsChild>
                                                    <w:div w:id="804008176">
                                                      <w:marLeft w:val="0"/>
                                                      <w:marRight w:val="0"/>
                                                      <w:marTop w:val="0"/>
                                                      <w:marBottom w:val="0"/>
                                                      <w:divBdr>
                                                        <w:top w:val="none" w:sz="0" w:space="0" w:color="auto"/>
                                                        <w:left w:val="none" w:sz="0" w:space="0" w:color="auto"/>
                                                        <w:bottom w:val="none" w:sz="0" w:space="0" w:color="auto"/>
                                                        <w:right w:val="none" w:sz="0" w:space="0" w:color="auto"/>
                                                      </w:divBdr>
                                                      <w:divsChild>
                                                        <w:div w:id="160395897">
                                                          <w:marLeft w:val="0"/>
                                                          <w:marRight w:val="0"/>
                                                          <w:marTop w:val="0"/>
                                                          <w:marBottom w:val="0"/>
                                                          <w:divBdr>
                                                            <w:top w:val="none" w:sz="0" w:space="0" w:color="auto"/>
                                                            <w:left w:val="none" w:sz="0" w:space="0" w:color="auto"/>
                                                            <w:bottom w:val="none" w:sz="0" w:space="0" w:color="auto"/>
                                                            <w:right w:val="none" w:sz="0" w:space="0" w:color="auto"/>
                                                          </w:divBdr>
                                                          <w:divsChild>
                                                            <w:div w:id="1914123945">
                                                              <w:marLeft w:val="0"/>
                                                              <w:marRight w:val="0"/>
                                                              <w:marTop w:val="0"/>
                                                              <w:marBottom w:val="0"/>
                                                              <w:divBdr>
                                                                <w:top w:val="none" w:sz="0" w:space="0" w:color="auto"/>
                                                                <w:left w:val="none" w:sz="0" w:space="0" w:color="auto"/>
                                                                <w:bottom w:val="none" w:sz="0" w:space="0" w:color="auto"/>
                                                                <w:right w:val="none" w:sz="0" w:space="0" w:color="auto"/>
                                                              </w:divBdr>
                                                              <w:divsChild>
                                                                <w:div w:id="477263386">
                                                                  <w:marLeft w:val="0"/>
                                                                  <w:marRight w:val="0"/>
                                                                  <w:marTop w:val="0"/>
                                                                  <w:marBottom w:val="0"/>
                                                                  <w:divBdr>
                                                                    <w:top w:val="none" w:sz="0" w:space="0" w:color="auto"/>
                                                                    <w:left w:val="none" w:sz="0" w:space="0" w:color="auto"/>
                                                                    <w:bottom w:val="none" w:sz="0" w:space="0" w:color="auto"/>
                                                                    <w:right w:val="none" w:sz="0" w:space="0" w:color="auto"/>
                                                                  </w:divBdr>
                                                                  <w:divsChild>
                                                                    <w:div w:id="2006786765">
                                                                      <w:marLeft w:val="405"/>
                                                                      <w:marRight w:val="0"/>
                                                                      <w:marTop w:val="0"/>
                                                                      <w:marBottom w:val="0"/>
                                                                      <w:divBdr>
                                                                        <w:top w:val="none" w:sz="0" w:space="0" w:color="auto"/>
                                                                        <w:left w:val="none" w:sz="0" w:space="0" w:color="auto"/>
                                                                        <w:bottom w:val="none" w:sz="0" w:space="0" w:color="auto"/>
                                                                        <w:right w:val="none" w:sz="0" w:space="0" w:color="auto"/>
                                                                      </w:divBdr>
                                                                      <w:divsChild>
                                                                        <w:div w:id="2130929614">
                                                                          <w:marLeft w:val="0"/>
                                                                          <w:marRight w:val="0"/>
                                                                          <w:marTop w:val="0"/>
                                                                          <w:marBottom w:val="0"/>
                                                                          <w:divBdr>
                                                                            <w:top w:val="none" w:sz="0" w:space="0" w:color="auto"/>
                                                                            <w:left w:val="none" w:sz="0" w:space="0" w:color="auto"/>
                                                                            <w:bottom w:val="none" w:sz="0" w:space="0" w:color="auto"/>
                                                                            <w:right w:val="none" w:sz="0" w:space="0" w:color="auto"/>
                                                                          </w:divBdr>
                                                                          <w:divsChild>
                                                                            <w:div w:id="2037924381">
                                                                              <w:marLeft w:val="0"/>
                                                                              <w:marRight w:val="0"/>
                                                                              <w:marTop w:val="0"/>
                                                                              <w:marBottom w:val="0"/>
                                                                              <w:divBdr>
                                                                                <w:top w:val="none" w:sz="0" w:space="0" w:color="auto"/>
                                                                                <w:left w:val="none" w:sz="0" w:space="0" w:color="auto"/>
                                                                                <w:bottom w:val="none" w:sz="0" w:space="0" w:color="auto"/>
                                                                                <w:right w:val="none" w:sz="0" w:space="0" w:color="auto"/>
                                                                              </w:divBdr>
                                                                              <w:divsChild>
                                                                                <w:div w:id="1505822864">
                                                                                  <w:marLeft w:val="0"/>
                                                                                  <w:marRight w:val="0"/>
                                                                                  <w:marTop w:val="0"/>
                                                                                  <w:marBottom w:val="0"/>
                                                                                  <w:divBdr>
                                                                                    <w:top w:val="none" w:sz="0" w:space="0" w:color="auto"/>
                                                                                    <w:left w:val="none" w:sz="0" w:space="0" w:color="auto"/>
                                                                                    <w:bottom w:val="none" w:sz="0" w:space="0" w:color="auto"/>
                                                                                    <w:right w:val="none" w:sz="0" w:space="0" w:color="auto"/>
                                                                                  </w:divBdr>
                                                                                  <w:divsChild>
                                                                                    <w:div w:id="2107461149">
                                                                                      <w:marLeft w:val="0"/>
                                                                                      <w:marRight w:val="0"/>
                                                                                      <w:marTop w:val="0"/>
                                                                                      <w:marBottom w:val="0"/>
                                                                                      <w:divBdr>
                                                                                        <w:top w:val="none" w:sz="0" w:space="0" w:color="auto"/>
                                                                                        <w:left w:val="none" w:sz="0" w:space="0" w:color="auto"/>
                                                                                        <w:bottom w:val="none" w:sz="0" w:space="0" w:color="auto"/>
                                                                                        <w:right w:val="none" w:sz="0" w:space="0" w:color="auto"/>
                                                                                      </w:divBdr>
                                                                                      <w:divsChild>
                                                                                        <w:div w:id="1135678095">
                                                                                          <w:marLeft w:val="0"/>
                                                                                          <w:marRight w:val="0"/>
                                                                                          <w:marTop w:val="0"/>
                                                                                          <w:marBottom w:val="0"/>
                                                                                          <w:divBdr>
                                                                                            <w:top w:val="none" w:sz="0" w:space="0" w:color="auto"/>
                                                                                            <w:left w:val="none" w:sz="0" w:space="0" w:color="auto"/>
                                                                                            <w:bottom w:val="none" w:sz="0" w:space="0" w:color="auto"/>
                                                                                            <w:right w:val="none" w:sz="0" w:space="0" w:color="auto"/>
                                                                                          </w:divBdr>
                                                                                          <w:divsChild>
                                                                                            <w:div w:id="547687613">
                                                                                              <w:marLeft w:val="0"/>
                                                                                              <w:marRight w:val="0"/>
                                                                                              <w:marTop w:val="0"/>
                                                                                              <w:marBottom w:val="0"/>
                                                                                              <w:divBdr>
                                                                                                <w:top w:val="none" w:sz="0" w:space="0" w:color="auto"/>
                                                                                                <w:left w:val="none" w:sz="0" w:space="0" w:color="auto"/>
                                                                                                <w:bottom w:val="none" w:sz="0" w:space="0" w:color="auto"/>
                                                                                                <w:right w:val="none" w:sz="0" w:space="0" w:color="auto"/>
                                                                                              </w:divBdr>
                                                                                              <w:divsChild>
                                                                                                <w:div w:id="837692820">
                                                                                                  <w:marLeft w:val="0"/>
                                                                                                  <w:marRight w:val="0"/>
                                                                                                  <w:marTop w:val="0"/>
                                                                                                  <w:marBottom w:val="0"/>
                                                                                                  <w:divBdr>
                                                                                                    <w:top w:val="none" w:sz="0" w:space="0" w:color="auto"/>
                                                                                                    <w:left w:val="none" w:sz="0" w:space="0" w:color="auto"/>
                                                                                                    <w:bottom w:val="single" w:sz="6" w:space="15" w:color="auto"/>
                                                                                                    <w:right w:val="none" w:sz="0" w:space="0" w:color="auto"/>
                                                                                                  </w:divBdr>
                                                                                                  <w:divsChild>
                                                                                                    <w:div w:id="534276638">
                                                                                                      <w:marLeft w:val="0"/>
                                                                                                      <w:marRight w:val="0"/>
                                                                                                      <w:marTop w:val="60"/>
                                                                                                      <w:marBottom w:val="0"/>
                                                                                                      <w:divBdr>
                                                                                                        <w:top w:val="none" w:sz="0" w:space="0" w:color="auto"/>
                                                                                                        <w:left w:val="none" w:sz="0" w:space="0" w:color="auto"/>
                                                                                                        <w:bottom w:val="none" w:sz="0" w:space="0" w:color="auto"/>
                                                                                                        <w:right w:val="none" w:sz="0" w:space="0" w:color="auto"/>
                                                                                                      </w:divBdr>
                                                                                                      <w:divsChild>
                                                                                                        <w:div w:id="1847089509">
                                                                                                          <w:marLeft w:val="0"/>
                                                                                                          <w:marRight w:val="0"/>
                                                                                                          <w:marTop w:val="0"/>
                                                                                                          <w:marBottom w:val="0"/>
                                                                                                          <w:divBdr>
                                                                                                            <w:top w:val="none" w:sz="0" w:space="0" w:color="auto"/>
                                                                                                            <w:left w:val="none" w:sz="0" w:space="0" w:color="auto"/>
                                                                                                            <w:bottom w:val="none" w:sz="0" w:space="0" w:color="auto"/>
                                                                                                            <w:right w:val="none" w:sz="0" w:space="0" w:color="auto"/>
                                                                                                          </w:divBdr>
                                                                                                          <w:divsChild>
                                                                                                            <w:div w:id="1002439846">
                                                                                                              <w:marLeft w:val="0"/>
                                                                                                              <w:marRight w:val="0"/>
                                                                                                              <w:marTop w:val="0"/>
                                                                                                              <w:marBottom w:val="0"/>
                                                                                                              <w:divBdr>
                                                                                                                <w:top w:val="none" w:sz="0" w:space="0" w:color="auto"/>
                                                                                                                <w:left w:val="none" w:sz="0" w:space="0" w:color="auto"/>
                                                                                                                <w:bottom w:val="none" w:sz="0" w:space="0" w:color="auto"/>
                                                                                                                <w:right w:val="none" w:sz="0" w:space="0" w:color="auto"/>
                                                                                                              </w:divBdr>
                                                                                                              <w:divsChild>
                                                                                                                <w:div w:id="872813010">
                                                                                                                  <w:marLeft w:val="0"/>
                                                                                                                  <w:marRight w:val="0"/>
                                                                                                                  <w:marTop w:val="0"/>
                                                                                                                  <w:marBottom w:val="0"/>
                                                                                                                  <w:divBdr>
                                                                                                                    <w:top w:val="none" w:sz="0" w:space="0" w:color="auto"/>
                                                                                                                    <w:left w:val="none" w:sz="0" w:space="0" w:color="auto"/>
                                                                                                                    <w:bottom w:val="none" w:sz="0" w:space="0" w:color="auto"/>
                                                                                                                    <w:right w:val="none" w:sz="0" w:space="0" w:color="auto"/>
                                                                                                                  </w:divBdr>
                                                                                                                  <w:divsChild>
                                                                                                                    <w:div w:id="238289187">
                                                                                                                      <w:marLeft w:val="0"/>
                                                                                                                      <w:marRight w:val="0"/>
                                                                                                                      <w:marTop w:val="0"/>
                                                                                                                      <w:marBottom w:val="0"/>
                                                                                                                      <w:divBdr>
                                                                                                                        <w:top w:val="none" w:sz="0" w:space="0" w:color="auto"/>
                                                                                                                        <w:left w:val="none" w:sz="0" w:space="0" w:color="auto"/>
                                                                                                                        <w:bottom w:val="none" w:sz="0" w:space="0" w:color="auto"/>
                                                                                                                        <w:right w:val="none" w:sz="0" w:space="0" w:color="auto"/>
                                                                                                                      </w:divBdr>
                                                                                                                      <w:divsChild>
                                                                                                                        <w:div w:id="1357846019">
                                                                                                                          <w:marLeft w:val="0"/>
                                                                                                                          <w:marRight w:val="0"/>
                                                                                                                          <w:marTop w:val="0"/>
                                                                                                                          <w:marBottom w:val="0"/>
                                                                                                                          <w:divBdr>
                                                                                                                            <w:top w:val="none" w:sz="0" w:space="0" w:color="auto"/>
                                                                                                                            <w:left w:val="none" w:sz="0" w:space="0" w:color="auto"/>
                                                                                                                            <w:bottom w:val="none" w:sz="0" w:space="0" w:color="auto"/>
                                                                                                                            <w:right w:val="none" w:sz="0" w:space="0" w:color="auto"/>
                                                                                                                          </w:divBdr>
                                                                                                                          <w:divsChild>
                                                                                                                            <w:div w:id="563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7162">
      <w:bodyDiv w:val="1"/>
      <w:marLeft w:val="0"/>
      <w:marRight w:val="0"/>
      <w:marTop w:val="0"/>
      <w:marBottom w:val="0"/>
      <w:divBdr>
        <w:top w:val="none" w:sz="0" w:space="0" w:color="auto"/>
        <w:left w:val="none" w:sz="0" w:space="0" w:color="auto"/>
        <w:bottom w:val="none" w:sz="0" w:space="0" w:color="auto"/>
        <w:right w:val="none" w:sz="0" w:space="0" w:color="auto"/>
      </w:divBdr>
      <w:divsChild>
        <w:div w:id="2043481137">
          <w:marLeft w:val="0"/>
          <w:marRight w:val="0"/>
          <w:marTop w:val="0"/>
          <w:marBottom w:val="0"/>
          <w:divBdr>
            <w:top w:val="none" w:sz="0" w:space="0" w:color="auto"/>
            <w:left w:val="none" w:sz="0" w:space="0" w:color="auto"/>
            <w:bottom w:val="none" w:sz="0" w:space="0" w:color="auto"/>
            <w:right w:val="none" w:sz="0" w:space="0" w:color="auto"/>
          </w:divBdr>
          <w:divsChild>
            <w:div w:id="1646623439">
              <w:marLeft w:val="0"/>
              <w:marRight w:val="0"/>
              <w:marTop w:val="0"/>
              <w:marBottom w:val="0"/>
              <w:divBdr>
                <w:top w:val="none" w:sz="0" w:space="0" w:color="auto"/>
                <w:left w:val="none" w:sz="0" w:space="0" w:color="auto"/>
                <w:bottom w:val="none" w:sz="0" w:space="0" w:color="auto"/>
                <w:right w:val="none" w:sz="0" w:space="0" w:color="auto"/>
              </w:divBdr>
              <w:divsChild>
                <w:div w:id="1581523286">
                  <w:marLeft w:val="0"/>
                  <w:marRight w:val="0"/>
                  <w:marTop w:val="0"/>
                  <w:marBottom w:val="0"/>
                  <w:divBdr>
                    <w:top w:val="none" w:sz="0" w:space="0" w:color="auto"/>
                    <w:left w:val="none" w:sz="0" w:space="0" w:color="auto"/>
                    <w:bottom w:val="none" w:sz="0" w:space="0" w:color="auto"/>
                    <w:right w:val="none" w:sz="0" w:space="0" w:color="auto"/>
                  </w:divBdr>
                  <w:divsChild>
                    <w:div w:id="1718626412">
                      <w:marLeft w:val="0"/>
                      <w:marRight w:val="0"/>
                      <w:marTop w:val="0"/>
                      <w:marBottom w:val="0"/>
                      <w:divBdr>
                        <w:top w:val="none" w:sz="0" w:space="0" w:color="auto"/>
                        <w:left w:val="none" w:sz="0" w:space="0" w:color="auto"/>
                        <w:bottom w:val="none" w:sz="0" w:space="0" w:color="auto"/>
                        <w:right w:val="none" w:sz="0" w:space="0" w:color="auto"/>
                      </w:divBdr>
                      <w:divsChild>
                        <w:div w:id="293030072">
                          <w:marLeft w:val="0"/>
                          <w:marRight w:val="0"/>
                          <w:marTop w:val="0"/>
                          <w:marBottom w:val="0"/>
                          <w:divBdr>
                            <w:top w:val="none" w:sz="0" w:space="0" w:color="auto"/>
                            <w:left w:val="none" w:sz="0" w:space="0" w:color="auto"/>
                            <w:bottom w:val="none" w:sz="0" w:space="0" w:color="auto"/>
                            <w:right w:val="none" w:sz="0" w:space="0" w:color="auto"/>
                          </w:divBdr>
                          <w:divsChild>
                            <w:div w:id="1278872634">
                              <w:marLeft w:val="15"/>
                              <w:marRight w:val="195"/>
                              <w:marTop w:val="0"/>
                              <w:marBottom w:val="0"/>
                              <w:divBdr>
                                <w:top w:val="none" w:sz="0" w:space="0" w:color="auto"/>
                                <w:left w:val="none" w:sz="0" w:space="0" w:color="auto"/>
                                <w:bottom w:val="none" w:sz="0" w:space="0" w:color="auto"/>
                                <w:right w:val="none" w:sz="0" w:space="0" w:color="auto"/>
                              </w:divBdr>
                              <w:divsChild>
                                <w:div w:id="985285155">
                                  <w:marLeft w:val="0"/>
                                  <w:marRight w:val="0"/>
                                  <w:marTop w:val="0"/>
                                  <w:marBottom w:val="0"/>
                                  <w:divBdr>
                                    <w:top w:val="none" w:sz="0" w:space="0" w:color="auto"/>
                                    <w:left w:val="none" w:sz="0" w:space="0" w:color="auto"/>
                                    <w:bottom w:val="none" w:sz="0" w:space="0" w:color="auto"/>
                                    <w:right w:val="none" w:sz="0" w:space="0" w:color="auto"/>
                                  </w:divBdr>
                                  <w:divsChild>
                                    <w:div w:id="2053071183">
                                      <w:marLeft w:val="0"/>
                                      <w:marRight w:val="0"/>
                                      <w:marTop w:val="0"/>
                                      <w:marBottom w:val="0"/>
                                      <w:divBdr>
                                        <w:top w:val="none" w:sz="0" w:space="0" w:color="auto"/>
                                        <w:left w:val="none" w:sz="0" w:space="0" w:color="auto"/>
                                        <w:bottom w:val="none" w:sz="0" w:space="0" w:color="auto"/>
                                        <w:right w:val="none" w:sz="0" w:space="0" w:color="auto"/>
                                      </w:divBdr>
                                      <w:divsChild>
                                        <w:div w:id="1189950604">
                                          <w:marLeft w:val="0"/>
                                          <w:marRight w:val="0"/>
                                          <w:marTop w:val="0"/>
                                          <w:marBottom w:val="0"/>
                                          <w:divBdr>
                                            <w:top w:val="none" w:sz="0" w:space="0" w:color="auto"/>
                                            <w:left w:val="none" w:sz="0" w:space="0" w:color="auto"/>
                                            <w:bottom w:val="none" w:sz="0" w:space="0" w:color="auto"/>
                                            <w:right w:val="none" w:sz="0" w:space="0" w:color="auto"/>
                                          </w:divBdr>
                                          <w:divsChild>
                                            <w:div w:id="1074744437">
                                              <w:marLeft w:val="0"/>
                                              <w:marRight w:val="0"/>
                                              <w:marTop w:val="0"/>
                                              <w:marBottom w:val="0"/>
                                              <w:divBdr>
                                                <w:top w:val="none" w:sz="0" w:space="0" w:color="auto"/>
                                                <w:left w:val="none" w:sz="0" w:space="0" w:color="auto"/>
                                                <w:bottom w:val="none" w:sz="0" w:space="0" w:color="auto"/>
                                                <w:right w:val="none" w:sz="0" w:space="0" w:color="auto"/>
                                              </w:divBdr>
                                              <w:divsChild>
                                                <w:div w:id="1296135505">
                                                  <w:marLeft w:val="0"/>
                                                  <w:marRight w:val="0"/>
                                                  <w:marTop w:val="0"/>
                                                  <w:marBottom w:val="0"/>
                                                  <w:divBdr>
                                                    <w:top w:val="none" w:sz="0" w:space="0" w:color="auto"/>
                                                    <w:left w:val="none" w:sz="0" w:space="0" w:color="auto"/>
                                                    <w:bottom w:val="none" w:sz="0" w:space="0" w:color="auto"/>
                                                    <w:right w:val="none" w:sz="0" w:space="0" w:color="auto"/>
                                                  </w:divBdr>
                                                  <w:divsChild>
                                                    <w:div w:id="1171605721">
                                                      <w:marLeft w:val="0"/>
                                                      <w:marRight w:val="0"/>
                                                      <w:marTop w:val="0"/>
                                                      <w:marBottom w:val="0"/>
                                                      <w:divBdr>
                                                        <w:top w:val="none" w:sz="0" w:space="0" w:color="auto"/>
                                                        <w:left w:val="none" w:sz="0" w:space="0" w:color="auto"/>
                                                        <w:bottom w:val="none" w:sz="0" w:space="0" w:color="auto"/>
                                                        <w:right w:val="none" w:sz="0" w:space="0" w:color="auto"/>
                                                      </w:divBdr>
                                                      <w:divsChild>
                                                        <w:div w:id="853422902">
                                                          <w:marLeft w:val="0"/>
                                                          <w:marRight w:val="0"/>
                                                          <w:marTop w:val="0"/>
                                                          <w:marBottom w:val="0"/>
                                                          <w:divBdr>
                                                            <w:top w:val="none" w:sz="0" w:space="0" w:color="auto"/>
                                                            <w:left w:val="none" w:sz="0" w:space="0" w:color="auto"/>
                                                            <w:bottom w:val="none" w:sz="0" w:space="0" w:color="auto"/>
                                                            <w:right w:val="none" w:sz="0" w:space="0" w:color="auto"/>
                                                          </w:divBdr>
                                                          <w:divsChild>
                                                            <w:div w:id="932317156">
                                                              <w:marLeft w:val="0"/>
                                                              <w:marRight w:val="0"/>
                                                              <w:marTop w:val="0"/>
                                                              <w:marBottom w:val="0"/>
                                                              <w:divBdr>
                                                                <w:top w:val="none" w:sz="0" w:space="0" w:color="auto"/>
                                                                <w:left w:val="none" w:sz="0" w:space="0" w:color="auto"/>
                                                                <w:bottom w:val="none" w:sz="0" w:space="0" w:color="auto"/>
                                                                <w:right w:val="none" w:sz="0" w:space="0" w:color="auto"/>
                                                              </w:divBdr>
                                                              <w:divsChild>
                                                                <w:div w:id="1930500329">
                                                                  <w:marLeft w:val="0"/>
                                                                  <w:marRight w:val="0"/>
                                                                  <w:marTop w:val="0"/>
                                                                  <w:marBottom w:val="0"/>
                                                                  <w:divBdr>
                                                                    <w:top w:val="none" w:sz="0" w:space="0" w:color="auto"/>
                                                                    <w:left w:val="none" w:sz="0" w:space="0" w:color="auto"/>
                                                                    <w:bottom w:val="none" w:sz="0" w:space="0" w:color="auto"/>
                                                                    <w:right w:val="none" w:sz="0" w:space="0" w:color="auto"/>
                                                                  </w:divBdr>
                                                                  <w:divsChild>
                                                                    <w:div w:id="1101147893">
                                                                      <w:marLeft w:val="405"/>
                                                                      <w:marRight w:val="0"/>
                                                                      <w:marTop w:val="0"/>
                                                                      <w:marBottom w:val="0"/>
                                                                      <w:divBdr>
                                                                        <w:top w:val="none" w:sz="0" w:space="0" w:color="auto"/>
                                                                        <w:left w:val="none" w:sz="0" w:space="0" w:color="auto"/>
                                                                        <w:bottom w:val="none" w:sz="0" w:space="0" w:color="auto"/>
                                                                        <w:right w:val="none" w:sz="0" w:space="0" w:color="auto"/>
                                                                      </w:divBdr>
                                                                      <w:divsChild>
                                                                        <w:div w:id="1528762080">
                                                                          <w:marLeft w:val="0"/>
                                                                          <w:marRight w:val="0"/>
                                                                          <w:marTop w:val="0"/>
                                                                          <w:marBottom w:val="0"/>
                                                                          <w:divBdr>
                                                                            <w:top w:val="none" w:sz="0" w:space="0" w:color="auto"/>
                                                                            <w:left w:val="none" w:sz="0" w:space="0" w:color="auto"/>
                                                                            <w:bottom w:val="none" w:sz="0" w:space="0" w:color="auto"/>
                                                                            <w:right w:val="none" w:sz="0" w:space="0" w:color="auto"/>
                                                                          </w:divBdr>
                                                                          <w:divsChild>
                                                                            <w:div w:id="882398920">
                                                                              <w:marLeft w:val="0"/>
                                                                              <w:marRight w:val="0"/>
                                                                              <w:marTop w:val="0"/>
                                                                              <w:marBottom w:val="0"/>
                                                                              <w:divBdr>
                                                                                <w:top w:val="none" w:sz="0" w:space="0" w:color="auto"/>
                                                                                <w:left w:val="none" w:sz="0" w:space="0" w:color="auto"/>
                                                                                <w:bottom w:val="none" w:sz="0" w:space="0" w:color="auto"/>
                                                                                <w:right w:val="none" w:sz="0" w:space="0" w:color="auto"/>
                                                                              </w:divBdr>
                                                                              <w:divsChild>
                                                                                <w:div w:id="73011302">
                                                                                  <w:marLeft w:val="0"/>
                                                                                  <w:marRight w:val="0"/>
                                                                                  <w:marTop w:val="0"/>
                                                                                  <w:marBottom w:val="0"/>
                                                                                  <w:divBdr>
                                                                                    <w:top w:val="none" w:sz="0" w:space="0" w:color="auto"/>
                                                                                    <w:left w:val="none" w:sz="0" w:space="0" w:color="auto"/>
                                                                                    <w:bottom w:val="none" w:sz="0" w:space="0" w:color="auto"/>
                                                                                    <w:right w:val="none" w:sz="0" w:space="0" w:color="auto"/>
                                                                                  </w:divBdr>
                                                                                  <w:divsChild>
                                                                                    <w:div w:id="401949734">
                                                                                      <w:marLeft w:val="0"/>
                                                                                      <w:marRight w:val="0"/>
                                                                                      <w:marTop w:val="0"/>
                                                                                      <w:marBottom w:val="0"/>
                                                                                      <w:divBdr>
                                                                                        <w:top w:val="none" w:sz="0" w:space="0" w:color="auto"/>
                                                                                        <w:left w:val="none" w:sz="0" w:space="0" w:color="auto"/>
                                                                                        <w:bottom w:val="none" w:sz="0" w:space="0" w:color="auto"/>
                                                                                        <w:right w:val="none" w:sz="0" w:space="0" w:color="auto"/>
                                                                                      </w:divBdr>
                                                                                      <w:divsChild>
                                                                                        <w:div w:id="765541020">
                                                                                          <w:marLeft w:val="0"/>
                                                                                          <w:marRight w:val="0"/>
                                                                                          <w:marTop w:val="0"/>
                                                                                          <w:marBottom w:val="0"/>
                                                                                          <w:divBdr>
                                                                                            <w:top w:val="none" w:sz="0" w:space="0" w:color="auto"/>
                                                                                            <w:left w:val="none" w:sz="0" w:space="0" w:color="auto"/>
                                                                                            <w:bottom w:val="none" w:sz="0" w:space="0" w:color="auto"/>
                                                                                            <w:right w:val="none" w:sz="0" w:space="0" w:color="auto"/>
                                                                                          </w:divBdr>
                                                                                          <w:divsChild>
                                                                                            <w:div w:id="1685982233">
                                                                                              <w:marLeft w:val="0"/>
                                                                                              <w:marRight w:val="0"/>
                                                                                              <w:marTop w:val="0"/>
                                                                                              <w:marBottom w:val="0"/>
                                                                                              <w:divBdr>
                                                                                                <w:top w:val="none" w:sz="0" w:space="0" w:color="auto"/>
                                                                                                <w:left w:val="none" w:sz="0" w:space="0" w:color="auto"/>
                                                                                                <w:bottom w:val="none" w:sz="0" w:space="0" w:color="auto"/>
                                                                                                <w:right w:val="none" w:sz="0" w:space="0" w:color="auto"/>
                                                                                              </w:divBdr>
                                                                                              <w:divsChild>
                                                                                                <w:div w:id="1586838808">
                                                                                                  <w:marLeft w:val="0"/>
                                                                                                  <w:marRight w:val="0"/>
                                                                                                  <w:marTop w:val="0"/>
                                                                                                  <w:marBottom w:val="0"/>
                                                                                                  <w:divBdr>
                                                                                                    <w:top w:val="none" w:sz="0" w:space="0" w:color="auto"/>
                                                                                                    <w:left w:val="none" w:sz="0" w:space="0" w:color="auto"/>
                                                                                                    <w:bottom w:val="single" w:sz="6" w:space="15" w:color="auto"/>
                                                                                                    <w:right w:val="none" w:sz="0" w:space="0" w:color="auto"/>
                                                                                                  </w:divBdr>
                                                                                                  <w:divsChild>
                                                                                                    <w:div w:id="1781097284">
                                                                                                      <w:marLeft w:val="0"/>
                                                                                                      <w:marRight w:val="0"/>
                                                                                                      <w:marTop w:val="60"/>
                                                                                                      <w:marBottom w:val="0"/>
                                                                                                      <w:divBdr>
                                                                                                        <w:top w:val="none" w:sz="0" w:space="0" w:color="auto"/>
                                                                                                        <w:left w:val="none" w:sz="0" w:space="0" w:color="auto"/>
                                                                                                        <w:bottom w:val="none" w:sz="0" w:space="0" w:color="auto"/>
                                                                                                        <w:right w:val="none" w:sz="0" w:space="0" w:color="auto"/>
                                                                                                      </w:divBdr>
                                                                                                      <w:divsChild>
                                                                                                        <w:div w:id="839123287">
                                                                                                          <w:marLeft w:val="0"/>
                                                                                                          <w:marRight w:val="0"/>
                                                                                                          <w:marTop w:val="0"/>
                                                                                                          <w:marBottom w:val="0"/>
                                                                                                          <w:divBdr>
                                                                                                            <w:top w:val="none" w:sz="0" w:space="0" w:color="auto"/>
                                                                                                            <w:left w:val="none" w:sz="0" w:space="0" w:color="auto"/>
                                                                                                            <w:bottom w:val="none" w:sz="0" w:space="0" w:color="auto"/>
                                                                                                            <w:right w:val="none" w:sz="0" w:space="0" w:color="auto"/>
                                                                                                          </w:divBdr>
                                                                                                          <w:divsChild>
                                                                                                            <w:div w:id="2138722628">
                                                                                                              <w:marLeft w:val="0"/>
                                                                                                              <w:marRight w:val="0"/>
                                                                                                              <w:marTop w:val="0"/>
                                                                                                              <w:marBottom w:val="0"/>
                                                                                                              <w:divBdr>
                                                                                                                <w:top w:val="none" w:sz="0" w:space="0" w:color="auto"/>
                                                                                                                <w:left w:val="none" w:sz="0" w:space="0" w:color="auto"/>
                                                                                                                <w:bottom w:val="none" w:sz="0" w:space="0" w:color="auto"/>
                                                                                                                <w:right w:val="none" w:sz="0" w:space="0" w:color="auto"/>
                                                                                                              </w:divBdr>
                                                                                                              <w:divsChild>
                                                                                                                <w:div w:id="88625765">
                                                                                                                  <w:marLeft w:val="0"/>
                                                                                                                  <w:marRight w:val="0"/>
                                                                                                                  <w:marTop w:val="0"/>
                                                                                                                  <w:marBottom w:val="0"/>
                                                                                                                  <w:divBdr>
                                                                                                                    <w:top w:val="none" w:sz="0" w:space="0" w:color="auto"/>
                                                                                                                    <w:left w:val="none" w:sz="0" w:space="0" w:color="auto"/>
                                                                                                                    <w:bottom w:val="none" w:sz="0" w:space="0" w:color="auto"/>
                                                                                                                    <w:right w:val="none" w:sz="0" w:space="0" w:color="auto"/>
                                                                                                                  </w:divBdr>
                                                                                                                  <w:divsChild>
                                                                                                                    <w:div w:id="1192376634">
                                                                                                                      <w:marLeft w:val="0"/>
                                                                                                                      <w:marRight w:val="0"/>
                                                                                                                      <w:marTop w:val="0"/>
                                                                                                                      <w:marBottom w:val="0"/>
                                                                                                                      <w:divBdr>
                                                                                                                        <w:top w:val="none" w:sz="0" w:space="0" w:color="auto"/>
                                                                                                                        <w:left w:val="none" w:sz="0" w:space="0" w:color="auto"/>
                                                                                                                        <w:bottom w:val="none" w:sz="0" w:space="0" w:color="auto"/>
                                                                                                                        <w:right w:val="none" w:sz="0" w:space="0" w:color="auto"/>
                                                                                                                      </w:divBdr>
                                                                                                                      <w:divsChild>
                                                                                                                        <w:div w:id="1018694819">
                                                                                                                          <w:marLeft w:val="0"/>
                                                                                                                          <w:marRight w:val="0"/>
                                                                                                                          <w:marTop w:val="0"/>
                                                                                                                          <w:marBottom w:val="0"/>
                                                                                                                          <w:divBdr>
                                                                                                                            <w:top w:val="none" w:sz="0" w:space="0" w:color="auto"/>
                                                                                                                            <w:left w:val="none" w:sz="0" w:space="0" w:color="auto"/>
                                                                                                                            <w:bottom w:val="none" w:sz="0" w:space="0" w:color="auto"/>
                                                                                                                            <w:right w:val="none" w:sz="0" w:space="0" w:color="auto"/>
                                                                                                                          </w:divBdr>
                                                                                                                          <w:divsChild>
                                                                                                                            <w:div w:id="5143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802354">
      <w:bodyDiv w:val="1"/>
      <w:marLeft w:val="0"/>
      <w:marRight w:val="0"/>
      <w:marTop w:val="0"/>
      <w:marBottom w:val="0"/>
      <w:divBdr>
        <w:top w:val="none" w:sz="0" w:space="0" w:color="auto"/>
        <w:left w:val="none" w:sz="0" w:space="0" w:color="auto"/>
        <w:bottom w:val="none" w:sz="0" w:space="0" w:color="auto"/>
        <w:right w:val="none" w:sz="0" w:space="0" w:color="auto"/>
      </w:divBdr>
      <w:divsChild>
        <w:div w:id="1487085461">
          <w:marLeft w:val="0"/>
          <w:marRight w:val="0"/>
          <w:marTop w:val="0"/>
          <w:marBottom w:val="0"/>
          <w:divBdr>
            <w:top w:val="none" w:sz="0" w:space="0" w:color="auto"/>
            <w:left w:val="none" w:sz="0" w:space="0" w:color="auto"/>
            <w:bottom w:val="none" w:sz="0" w:space="0" w:color="auto"/>
            <w:right w:val="none" w:sz="0" w:space="0" w:color="auto"/>
          </w:divBdr>
          <w:divsChild>
            <w:div w:id="396902253">
              <w:marLeft w:val="0"/>
              <w:marRight w:val="0"/>
              <w:marTop w:val="0"/>
              <w:marBottom w:val="0"/>
              <w:divBdr>
                <w:top w:val="none" w:sz="0" w:space="0" w:color="auto"/>
                <w:left w:val="none" w:sz="0" w:space="0" w:color="auto"/>
                <w:bottom w:val="none" w:sz="0" w:space="0" w:color="auto"/>
                <w:right w:val="none" w:sz="0" w:space="0" w:color="auto"/>
              </w:divBdr>
              <w:divsChild>
                <w:div w:id="987251313">
                  <w:marLeft w:val="0"/>
                  <w:marRight w:val="0"/>
                  <w:marTop w:val="0"/>
                  <w:marBottom w:val="0"/>
                  <w:divBdr>
                    <w:top w:val="none" w:sz="0" w:space="0" w:color="auto"/>
                    <w:left w:val="none" w:sz="0" w:space="0" w:color="auto"/>
                    <w:bottom w:val="none" w:sz="0" w:space="0" w:color="auto"/>
                    <w:right w:val="none" w:sz="0" w:space="0" w:color="auto"/>
                  </w:divBdr>
                  <w:divsChild>
                    <w:div w:id="721976881">
                      <w:marLeft w:val="0"/>
                      <w:marRight w:val="0"/>
                      <w:marTop w:val="0"/>
                      <w:marBottom w:val="0"/>
                      <w:divBdr>
                        <w:top w:val="none" w:sz="0" w:space="0" w:color="auto"/>
                        <w:left w:val="none" w:sz="0" w:space="0" w:color="auto"/>
                        <w:bottom w:val="none" w:sz="0" w:space="0" w:color="auto"/>
                        <w:right w:val="none" w:sz="0" w:space="0" w:color="auto"/>
                      </w:divBdr>
                      <w:divsChild>
                        <w:div w:id="1669627597">
                          <w:marLeft w:val="0"/>
                          <w:marRight w:val="0"/>
                          <w:marTop w:val="0"/>
                          <w:marBottom w:val="0"/>
                          <w:divBdr>
                            <w:top w:val="none" w:sz="0" w:space="0" w:color="auto"/>
                            <w:left w:val="none" w:sz="0" w:space="0" w:color="auto"/>
                            <w:bottom w:val="none" w:sz="0" w:space="0" w:color="auto"/>
                            <w:right w:val="none" w:sz="0" w:space="0" w:color="auto"/>
                          </w:divBdr>
                          <w:divsChild>
                            <w:div w:id="211307721">
                              <w:marLeft w:val="0"/>
                              <w:marRight w:val="0"/>
                              <w:marTop w:val="0"/>
                              <w:marBottom w:val="0"/>
                              <w:divBdr>
                                <w:top w:val="none" w:sz="0" w:space="0" w:color="auto"/>
                                <w:left w:val="none" w:sz="0" w:space="0" w:color="auto"/>
                                <w:bottom w:val="none" w:sz="0" w:space="0" w:color="auto"/>
                                <w:right w:val="none" w:sz="0" w:space="0" w:color="auto"/>
                              </w:divBdr>
                              <w:divsChild>
                                <w:div w:id="834033320">
                                  <w:marLeft w:val="0"/>
                                  <w:marRight w:val="0"/>
                                  <w:marTop w:val="0"/>
                                  <w:marBottom w:val="0"/>
                                  <w:divBdr>
                                    <w:top w:val="none" w:sz="0" w:space="0" w:color="auto"/>
                                    <w:left w:val="none" w:sz="0" w:space="0" w:color="auto"/>
                                    <w:bottom w:val="none" w:sz="0" w:space="0" w:color="auto"/>
                                    <w:right w:val="none" w:sz="0" w:space="0" w:color="auto"/>
                                  </w:divBdr>
                                  <w:divsChild>
                                    <w:div w:id="1149052018">
                                      <w:marLeft w:val="0"/>
                                      <w:marRight w:val="0"/>
                                      <w:marTop w:val="0"/>
                                      <w:marBottom w:val="0"/>
                                      <w:divBdr>
                                        <w:top w:val="none" w:sz="0" w:space="0" w:color="auto"/>
                                        <w:left w:val="none" w:sz="0" w:space="0" w:color="auto"/>
                                        <w:bottom w:val="none" w:sz="0" w:space="0" w:color="auto"/>
                                        <w:right w:val="none" w:sz="0" w:space="0" w:color="auto"/>
                                      </w:divBdr>
                                      <w:divsChild>
                                        <w:div w:id="398721169">
                                          <w:marLeft w:val="0"/>
                                          <w:marRight w:val="0"/>
                                          <w:marTop w:val="0"/>
                                          <w:marBottom w:val="0"/>
                                          <w:divBdr>
                                            <w:top w:val="none" w:sz="0" w:space="0" w:color="auto"/>
                                            <w:left w:val="none" w:sz="0" w:space="0" w:color="auto"/>
                                            <w:bottom w:val="none" w:sz="0" w:space="0" w:color="auto"/>
                                            <w:right w:val="none" w:sz="0" w:space="0" w:color="auto"/>
                                          </w:divBdr>
                                          <w:divsChild>
                                            <w:div w:id="1009134582">
                                              <w:marLeft w:val="0"/>
                                              <w:marRight w:val="0"/>
                                              <w:marTop w:val="0"/>
                                              <w:marBottom w:val="0"/>
                                              <w:divBdr>
                                                <w:top w:val="none" w:sz="0" w:space="0" w:color="auto"/>
                                                <w:left w:val="none" w:sz="0" w:space="0" w:color="auto"/>
                                                <w:bottom w:val="none" w:sz="0" w:space="0" w:color="auto"/>
                                                <w:right w:val="none" w:sz="0" w:space="0" w:color="auto"/>
                                              </w:divBdr>
                                              <w:divsChild>
                                                <w:div w:id="1896549462">
                                                  <w:marLeft w:val="0"/>
                                                  <w:marRight w:val="0"/>
                                                  <w:marTop w:val="0"/>
                                                  <w:marBottom w:val="0"/>
                                                  <w:divBdr>
                                                    <w:top w:val="none" w:sz="0" w:space="0" w:color="auto"/>
                                                    <w:left w:val="none" w:sz="0" w:space="0" w:color="auto"/>
                                                    <w:bottom w:val="none" w:sz="0" w:space="0" w:color="auto"/>
                                                    <w:right w:val="none" w:sz="0" w:space="0" w:color="auto"/>
                                                  </w:divBdr>
                                                  <w:divsChild>
                                                    <w:div w:id="1215116458">
                                                      <w:marLeft w:val="0"/>
                                                      <w:marRight w:val="0"/>
                                                      <w:marTop w:val="0"/>
                                                      <w:marBottom w:val="0"/>
                                                      <w:divBdr>
                                                        <w:top w:val="none" w:sz="0" w:space="0" w:color="auto"/>
                                                        <w:left w:val="none" w:sz="0" w:space="0" w:color="auto"/>
                                                        <w:bottom w:val="none" w:sz="0" w:space="0" w:color="auto"/>
                                                        <w:right w:val="none" w:sz="0" w:space="0" w:color="auto"/>
                                                      </w:divBdr>
                                                      <w:divsChild>
                                                        <w:div w:id="79647972">
                                                          <w:marLeft w:val="0"/>
                                                          <w:marRight w:val="0"/>
                                                          <w:marTop w:val="0"/>
                                                          <w:marBottom w:val="0"/>
                                                          <w:divBdr>
                                                            <w:top w:val="none" w:sz="0" w:space="0" w:color="auto"/>
                                                            <w:left w:val="none" w:sz="0" w:space="0" w:color="auto"/>
                                                            <w:bottom w:val="none" w:sz="0" w:space="0" w:color="auto"/>
                                                            <w:right w:val="none" w:sz="0" w:space="0" w:color="auto"/>
                                                          </w:divBdr>
                                                          <w:divsChild>
                                                            <w:div w:id="863517910">
                                                              <w:marLeft w:val="0"/>
                                                              <w:marRight w:val="0"/>
                                                              <w:marTop w:val="0"/>
                                                              <w:marBottom w:val="0"/>
                                                              <w:divBdr>
                                                                <w:top w:val="none" w:sz="0" w:space="0" w:color="auto"/>
                                                                <w:left w:val="none" w:sz="0" w:space="0" w:color="auto"/>
                                                                <w:bottom w:val="none" w:sz="0" w:space="0" w:color="auto"/>
                                                                <w:right w:val="none" w:sz="0" w:space="0" w:color="auto"/>
                                                              </w:divBdr>
                                                              <w:divsChild>
                                                                <w:div w:id="1374386162">
                                                                  <w:marLeft w:val="0"/>
                                                                  <w:marRight w:val="0"/>
                                                                  <w:marTop w:val="0"/>
                                                                  <w:marBottom w:val="0"/>
                                                                  <w:divBdr>
                                                                    <w:top w:val="none" w:sz="0" w:space="0" w:color="auto"/>
                                                                    <w:left w:val="none" w:sz="0" w:space="0" w:color="auto"/>
                                                                    <w:bottom w:val="none" w:sz="0" w:space="0" w:color="auto"/>
                                                                    <w:right w:val="none" w:sz="0" w:space="0" w:color="auto"/>
                                                                  </w:divBdr>
                                                                  <w:divsChild>
                                                                    <w:div w:id="998734138">
                                                                      <w:marLeft w:val="0"/>
                                                                      <w:marRight w:val="0"/>
                                                                      <w:marTop w:val="0"/>
                                                                      <w:marBottom w:val="0"/>
                                                                      <w:divBdr>
                                                                        <w:top w:val="none" w:sz="0" w:space="0" w:color="auto"/>
                                                                        <w:left w:val="none" w:sz="0" w:space="0" w:color="auto"/>
                                                                        <w:bottom w:val="none" w:sz="0" w:space="0" w:color="auto"/>
                                                                        <w:right w:val="none" w:sz="0" w:space="0" w:color="auto"/>
                                                                      </w:divBdr>
                                                                      <w:divsChild>
                                                                        <w:div w:id="1264726765">
                                                                          <w:marLeft w:val="0"/>
                                                                          <w:marRight w:val="0"/>
                                                                          <w:marTop w:val="0"/>
                                                                          <w:marBottom w:val="0"/>
                                                                          <w:divBdr>
                                                                            <w:top w:val="none" w:sz="0" w:space="0" w:color="auto"/>
                                                                            <w:left w:val="none" w:sz="0" w:space="0" w:color="auto"/>
                                                                            <w:bottom w:val="none" w:sz="0" w:space="0" w:color="auto"/>
                                                                            <w:right w:val="none" w:sz="0" w:space="0" w:color="auto"/>
                                                                          </w:divBdr>
                                                                          <w:divsChild>
                                                                            <w:div w:id="1094546402">
                                                                              <w:marLeft w:val="0"/>
                                                                              <w:marRight w:val="0"/>
                                                                              <w:marTop w:val="0"/>
                                                                              <w:marBottom w:val="0"/>
                                                                              <w:divBdr>
                                                                                <w:top w:val="none" w:sz="0" w:space="0" w:color="auto"/>
                                                                                <w:left w:val="none" w:sz="0" w:space="0" w:color="auto"/>
                                                                                <w:bottom w:val="none" w:sz="0" w:space="0" w:color="auto"/>
                                                                                <w:right w:val="none" w:sz="0" w:space="0" w:color="auto"/>
                                                                              </w:divBdr>
                                                                              <w:divsChild>
                                                                                <w:div w:id="723480192">
                                                                                  <w:marLeft w:val="0"/>
                                                                                  <w:marRight w:val="0"/>
                                                                                  <w:marTop w:val="0"/>
                                                                                  <w:marBottom w:val="0"/>
                                                                                  <w:divBdr>
                                                                                    <w:top w:val="none" w:sz="0" w:space="0" w:color="auto"/>
                                                                                    <w:left w:val="none" w:sz="0" w:space="0" w:color="auto"/>
                                                                                    <w:bottom w:val="none" w:sz="0" w:space="0" w:color="auto"/>
                                                                                    <w:right w:val="none" w:sz="0" w:space="0" w:color="auto"/>
                                                                                  </w:divBdr>
                                                                                  <w:divsChild>
                                                                                    <w:div w:id="705450591">
                                                                                      <w:marLeft w:val="0"/>
                                                                                      <w:marRight w:val="0"/>
                                                                                      <w:marTop w:val="0"/>
                                                                                      <w:marBottom w:val="0"/>
                                                                                      <w:divBdr>
                                                                                        <w:top w:val="none" w:sz="0" w:space="0" w:color="auto"/>
                                                                                        <w:left w:val="none" w:sz="0" w:space="0" w:color="auto"/>
                                                                                        <w:bottom w:val="none" w:sz="0" w:space="0" w:color="auto"/>
                                                                                        <w:right w:val="none" w:sz="0" w:space="0" w:color="auto"/>
                                                                                      </w:divBdr>
                                                                                      <w:divsChild>
                                                                                        <w:div w:id="1066563547">
                                                                                          <w:marLeft w:val="0"/>
                                                                                          <w:marRight w:val="0"/>
                                                                                          <w:marTop w:val="0"/>
                                                                                          <w:marBottom w:val="0"/>
                                                                                          <w:divBdr>
                                                                                            <w:top w:val="none" w:sz="0" w:space="0" w:color="auto"/>
                                                                                            <w:left w:val="none" w:sz="0" w:space="0" w:color="auto"/>
                                                                                            <w:bottom w:val="none" w:sz="0" w:space="0" w:color="auto"/>
                                                                                            <w:right w:val="none" w:sz="0" w:space="0" w:color="auto"/>
                                                                                          </w:divBdr>
                                                                                          <w:divsChild>
                                                                                            <w:div w:id="394009523">
                                                                                              <w:marLeft w:val="0"/>
                                                                                              <w:marRight w:val="0"/>
                                                                                              <w:marTop w:val="0"/>
                                                                                              <w:marBottom w:val="0"/>
                                                                                              <w:divBdr>
                                                                                                <w:top w:val="none" w:sz="0" w:space="0" w:color="auto"/>
                                                                                                <w:left w:val="none" w:sz="0" w:space="0" w:color="auto"/>
                                                                                                <w:bottom w:val="none" w:sz="0" w:space="0" w:color="auto"/>
                                                                                                <w:right w:val="none" w:sz="0" w:space="0" w:color="auto"/>
                                                                                              </w:divBdr>
                                                                                              <w:divsChild>
                                                                                                <w:div w:id="1975792848">
                                                                                                  <w:marLeft w:val="0"/>
                                                                                                  <w:marRight w:val="0"/>
                                                                                                  <w:marTop w:val="0"/>
                                                                                                  <w:marBottom w:val="0"/>
                                                                                                  <w:divBdr>
                                                                                                    <w:top w:val="none" w:sz="0" w:space="0" w:color="auto"/>
                                                                                                    <w:left w:val="none" w:sz="0" w:space="0" w:color="auto"/>
                                                                                                    <w:bottom w:val="none" w:sz="0" w:space="0" w:color="auto"/>
                                                                                                    <w:right w:val="none" w:sz="0" w:space="0" w:color="auto"/>
                                                                                                  </w:divBdr>
                                                                                                  <w:divsChild>
                                                                                                    <w:div w:id="141234060">
                                                                                                      <w:marLeft w:val="0"/>
                                                                                                      <w:marRight w:val="0"/>
                                                                                                      <w:marTop w:val="0"/>
                                                                                                      <w:marBottom w:val="0"/>
                                                                                                      <w:divBdr>
                                                                                                        <w:top w:val="none" w:sz="0" w:space="0" w:color="auto"/>
                                                                                                        <w:left w:val="none" w:sz="0" w:space="0" w:color="auto"/>
                                                                                                        <w:bottom w:val="none" w:sz="0" w:space="0" w:color="auto"/>
                                                                                                        <w:right w:val="none" w:sz="0" w:space="0" w:color="auto"/>
                                                                                                      </w:divBdr>
                                                                                                      <w:divsChild>
                                                                                                        <w:div w:id="542333601">
                                                                                                          <w:marLeft w:val="0"/>
                                                                                                          <w:marRight w:val="0"/>
                                                                                                          <w:marTop w:val="0"/>
                                                                                                          <w:marBottom w:val="0"/>
                                                                                                          <w:divBdr>
                                                                                                            <w:top w:val="none" w:sz="0" w:space="0" w:color="auto"/>
                                                                                                            <w:left w:val="none" w:sz="0" w:space="0" w:color="auto"/>
                                                                                                            <w:bottom w:val="none" w:sz="0" w:space="0" w:color="auto"/>
                                                                                                            <w:right w:val="none" w:sz="0" w:space="0" w:color="auto"/>
                                                                                                          </w:divBdr>
                                                                                                          <w:divsChild>
                                                                                                            <w:div w:id="1256550776">
                                                                                                              <w:marLeft w:val="0"/>
                                                                                                              <w:marRight w:val="0"/>
                                                                                                              <w:marTop w:val="0"/>
                                                                                                              <w:marBottom w:val="0"/>
                                                                                                              <w:divBdr>
                                                                                                                <w:top w:val="none" w:sz="0" w:space="0" w:color="auto"/>
                                                                                                                <w:left w:val="none" w:sz="0" w:space="0" w:color="auto"/>
                                                                                                                <w:bottom w:val="none" w:sz="0" w:space="0" w:color="auto"/>
                                                                                                                <w:right w:val="none" w:sz="0" w:space="0" w:color="auto"/>
                                                                                                              </w:divBdr>
                                                                                                              <w:divsChild>
                                                                                                                <w:div w:id="597569037">
                                                                                                                  <w:marLeft w:val="0"/>
                                                                                                                  <w:marRight w:val="0"/>
                                                                                                                  <w:marTop w:val="0"/>
                                                                                                                  <w:marBottom w:val="0"/>
                                                                                                                  <w:divBdr>
                                                                                                                    <w:top w:val="none" w:sz="0" w:space="0" w:color="auto"/>
                                                                                                                    <w:left w:val="none" w:sz="0" w:space="0" w:color="auto"/>
                                                                                                                    <w:bottom w:val="none" w:sz="0" w:space="0" w:color="auto"/>
                                                                                                                    <w:right w:val="none" w:sz="0" w:space="0" w:color="auto"/>
                                                                                                                  </w:divBdr>
                                                                                                                  <w:divsChild>
                                                                                                                    <w:div w:id="1531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572826">
      <w:bodyDiv w:val="1"/>
      <w:marLeft w:val="0"/>
      <w:marRight w:val="0"/>
      <w:marTop w:val="0"/>
      <w:marBottom w:val="0"/>
      <w:divBdr>
        <w:top w:val="none" w:sz="0" w:space="0" w:color="auto"/>
        <w:left w:val="none" w:sz="0" w:space="0" w:color="auto"/>
        <w:bottom w:val="none" w:sz="0" w:space="0" w:color="auto"/>
        <w:right w:val="none" w:sz="0" w:space="0" w:color="auto"/>
      </w:divBdr>
    </w:div>
    <w:div w:id="1233009867">
      <w:bodyDiv w:val="1"/>
      <w:marLeft w:val="0"/>
      <w:marRight w:val="0"/>
      <w:marTop w:val="0"/>
      <w:marBottom w:val="0"/>
      <w:divBdr>
        <w:top w:val="none" w:sz="0" w:space="0" w:color="auto"/>
        <w:left w:val="none" w:sz="0" w:space="0" w:color="auto"/>
        <w:bottom w:val="none" w:sz="0" w:space="0" w:color="auto"/>
        <w:right w:val="none" w:sz="0" w:space="0" w:color="auto"/>
      </w:divBdr>
    </w:div>
    <w:div w:id="1340278876">
      <w:bodyDiv w:val="1"/>
      <w:marLeft w:val="0"/>
      <w:marRight w:val="0"/>
      <w:marTop w:val="0"/>
      <w:marBottom w:val="0"/>
      <w:divBdr>
        <w:top w:val="none" w:sz="0" w:space="0" w:color="auto"/>
        <w:left w:val="none" w:sz="0" w:space="0" w:color="auto"/>
        <w:bottom w:val="none" w:sz="0" w:space="0" w:color="auto"/>
        <w:right w:val="none" w:sz="0" w:space="0" w:color="auto"/>
      </w:divBdr>
      <w:divsChild>
        <w:div w:id="2118409715">
          <w:marLeft w:val="0"/>
          <w:marRight w:val="0"/>
          <w:marTop w:val="0"/>
          <w:marBottom w:val="0"/>
          <w:divBdr>
            <w:top w:val="none" w:sz="0" w:space="0" w:color="auto"/>
            <w:left w:val="none" w:sz="0" w:space="0" w:color="auto"/>
            <w:bottom w:val="none" w:sz="0" w:space="0" w:color="auto"/>
            <w:right w:val="none" w:sz="0" w:space="0" w:color="auto"/>
          </w:divBdr>
          <w:divsChild>
            <w:div w:id="1454860986">
              <w:marLeft w:val="0"/>
              <w:marRight w:val="0"/>
              <w:marTop w:val="0"/>
              <w:marBottom w:val="0"/>
              <w:divBdr>
                <w:top w:val="none" w:sz="0" w:space="0" w:color="auto"/>
                <w:left w:val="none" w:sz="0" w:space="0" w:color="auto"/>
                <w:bottom w:val="none" w:sz="0" w:space="0" w:color="auto"/>
                <w:right w:val="none" w:sz="0" w:space="0" w:color="auto"/>
              </w:divBdr>
              <w:divsChild>
                <w:div w:id="396242376">
                  <w:marLeft w:val="0"/>
                  <w:marRight w:val="0"/>
                  <w:marTop w:val="0"/>
                  <w:marBottom w:val="0"/>
                  <w:divBdr>
                    <w:top w:val="none" w:sz="0" w:space="0" w:color="auto"/>
                    <w:left w:val="none" w:sz="0" w:space="0" w:color="auto"/>
                    <w:bottom w:val="none" w:sz="0" w:space="0" w:color="auto"/>
                    <w:right w:val="none" w:sz="0" w:space="0" w:color="auto"/>
                  </w:divBdr>
                  <w:divsChild>
                    <w:div w:id="2052221573">
                      <w:marLeft w:val="0"/>
                      <w:marRight w:val="0"/>
                      <w:marTop w:val="0"/>
                      <w:marBottom w:val="0"/>
                      <w:divBdr>
                        <w:top w:val="none" w:sz="0" w:space="0" w:color="auto"/>
                        <w:left w:val="none" w:sz="0" w:space="0" w:color="auto"/>
                        <w:bottom w:val="none" w:sz="0" w:space="0" w:color="auto"/>
                        <w:right w:val="none" w:sz="0" w:space="0" w:color="auto"/>
                      </w:divBdr>
                      <w:divsChild>
                        <w:div w:id="1839731643">
                          <w:marLeft w:val="0"/>
                          <w:marRight w:val="0"/>
                          <w:marTop w:val="0"/>
                          <w:marBottom w:val="0"/>
                          <w:divBdr>
                            <w:top w:val="none" w:sz="0" w:space="0" w:color="auto"/>
                            <w:left w:val="none" w:sz="0" w:space="0" w:color="auto"/>
                            <w:bottom w:val="none" w:sz="0" w:space="0" w:color="auto"/>
                            <w:right w:val="none" w:sz="0" w:space="0" w:color="auto"/>
                          </w:divBdr>
                          <w:divsChild>
                            <w:div w:id="1601639642">
                              <w:marLeft w:val="15"/>
                              <w:marRight w:val="195"/>
                              <w:marTop w:val="0"/>
                              <w:marBottom w:val="0"/>
                              <w:divBdr>
                                <w:top w:val="none" w:sz="0" w:space="0" w:color="auto"/>
                                <w:left w:val="none" w:sz="0" w:space="0" w:color="auto"/>
                                <w:bottom w:val="none" w:sz="0" w:space="0" w:color="auto"/>
                                <w:right w:val="none" w:sz="0" w:space="0" w:color="auto"/>
                              </w:divBdr>
                              <w:divsChild>
                                <w:div w:id="2142184923">
                                  <w:marLeft w:val="0"/>
                                  <w:marRight w:val="0"/>
                                  <w:marTop w:val="0"/>
                                  <w:marBottom w:val="0"/>
                                  <w:divBdr>
                                    <w:top w:val="none" w:sz="0" w:space="0" w:color="auto"/>
                                    <w:left w:val="none" w:sz="0" w:space="0" w:color="auto"/>
                                    <w:bottom w:val="none" w:sz="0" w:space="0" w:color="auto"/>
                                    <w:right w:val="none" w:sz="0" w:space="0" w:color="auto"/>
                                  </w:divBdr>
                                  <w:divsChild>
                                    <w:div w:id="944771613">
                                      <w:marLeft w:val="0"/>
                                      <w:marRight w:val="0"/>
                                      <w:marTop w:val="0"/>
                                      <w:marBottom w:val="0"/>
                                      <w:divBdr>
                                        <w:top w:val="none" w:sz="0" w:space="0" w:color="auto"/>
                                        <w:left w:val="none" w:sz="0" w:space="0" w:color="auto"/>
                                        <w:bottom w:val="none" w:sz="0" w:space="0" w:color="auto"/>
                                        <w:right w:val="none" w:sz="0" w:space="0" w:color="auto"/>
                                      </w:divBdr>
                                      <w:divsChild>
                                        <w:div w:id="577397718">
                                          <w:marLeft w:val="0"/>
                                          <w:marRight w:val="0"/>
                                          <w:marTop w:val="0"/>
                                          <w:marBottom w:val="0"/>
                                          <w:divBdr>
                                            <w:top w:val="none" w:sz="0" w:space="0" w:color="auto"/>
                                            <w:left w:val="none" w:sz="0" w:space="0" w:color="auto"/>
                                            <w:bottom w:val="none" w:sz="0" w:space="0" w:color="auto"/>
                                            <w:right w:val="none" w:sz="0" w:space="0" w:color="auto"/>
                                          </w:divBdr>
                                          <w:divsChild>
                                            <w:div w:id="1094400715">
                                              <w:marLeft w:val="0"/>
                                              <w:marRight w:val="0"/>
                                              <w:marTop w:val="0"/>
                                              <w:marBottom w:val="0"/>
                                              <w:divBdr>
                                                <w:top w:val="none" w:sz="0" w:space="0" w:color="auto"/>
                                                <w:left w:val="none" w:sz="0" w:space="0" w:color="auto"/>
                                                <w:bottom w:val="none" w:sz="0" w:space="0" w:color="auto"/>
                                                <w:right w:val="none" w:sz="0" w:space="0" w:color="auto"/>
                                              </w:divBdr>
                                              <w:divsChild>
                                                <w:div w:id="1657490155">
                                                  <w:marLeft w:val="0"/>
                                                  <w:marRight w:val="0"/>
                                                  <w:marTop w:val="0"/>
                                                  <w:marBottom w:val="0"/>
                                                  <w:divBdr>
                                                    <w:top w:val="none" w:sz="0" w:space="0" w:color="auto"/>
                                                    <w:left w:val="none" w:sz="0" w:space="0" w:color="auto"/>
                                                    <w:bottom w:val="none" w:sz="0" w:space="0" w:color="auto"/>
                                                    <w:right w:val="none" w:sz="0" w:space="0" w:color="auto"/>
                                                  </w:divBdr>
                                                  <w:divsChild>
                                                    <w:div w:id="1014310447">
                                                      <w:marLeft w:val="0"/>
                                                      <w:marRight w:val="0"/>
                                                      <w:marTop w:val="0"/>
                                                      <w:marBottom w:val="0"/>
                                                      <w:divBdr>
                                                        <w:top w:val="none" w:sz="0" w:space="0" w:color="auto"/>
                                                        <w:left w:val="none" w:sz="0" w:space="0" w:color="auto"/>
                                                        <w:bottom w:val="none" w:sz="0" w:space="0" w:color="auto"/>
                                                        <w:right w:val="none" w:sz="0" w:space="0" w:color="auto"/>
                                                      </w:divBdr>
                                                      <w:divsChild>
                                                        <w:div w:id="766583628">
                                                          <w:marLeft w:val="0"/>
                                                          <w:marRight w:val="0"/>
                                                          <w:marTop w:val="0"/>
                                                          <w:marBottom w:val="0"/>
                                                          <w:divBdr>
                                                            <w:top w:val="none" w:sz="0" w:space="0" w:color="auto"/>
                                                            <w:left w:val="none" w:sz="0" w:space="0" w:color="auto"/>
                                                            <w:bottom w:val="none" w:sz="0" w:space="0" w:color="auto"/>
                                                            <w:right w:val="none" w:sz="0" w:space="0" w:color="auto"/>
                                                          </w:divBdr>
                                                          <w:divsChild>
                                                            <w:div w:id="847214214">
                                                              <w:marLeft w:val="0"/>
                                                              <w:marRight w:val="0"/>
                                                              <w:marTop w:val="0"/>
                                                              <w:marBottom w:val="0"/>
                                                              <w:divBdr>
                                                                <w:top w:val="none" w:sz="0" w:space="0" w:color="auto"/>
                                                                <w:left w:val="none" w:sz="0" w:space="0" w:color="auto"/>
                                                                <w:bottom w:val="none" w:sz="0" w:space="0" w:color="auto"/>
                                                                <w:right w:val="none" w:sz="0" w:space="0" w:color="auto"/>
                                                              </w:divBdr>
                                                              <w:divsChild>
                                                                <w:div w:id="1952470537">
                                                                  <w:marLeft w:val="0"/>
                                                                  <w:marRight w:val="0"/>
                                                                  <w:marTop w:val="0"/>
                                                                  <w:marBottom w:val="0"/>
                                                                  <w:divBdr>
                                                                    <w:top w:val="none" w:sz="0" w:space="0" w:color="auto"/>
                                                                    <w:left w:val="none" w:sz="0" w:space="0" w:color="auto"/>
                                                                    <w:bottom w:val="none" w:sz="0" w:space="0" w:color="auto"/>
                                                                    <w:right w:val="none" w:sz="0" w:space="0" w:color="auto"/>
                                                                  </w:divBdr>
                                                                  <w:divsChild>
                                                                    <w:div w:id="846023311">
                                                                      <w:marLeft w:val="405"/>
                                                                      <w:marRight w:val="0"/>
                                                                      <w:marTop w:val="0"/>
                                                                      <w:marBottom w:val="0"/>
                                                                      <w:divBdr>
                                                                        <w:top w:val="none" w:sz="0" w:space="0" w:color="auto"/>
                                                                        <w:left w:val="none" w:sz="0" w:space="0" w:color="auto"/>
                                                                        <w:bottom w:val="none" w:sz="0" w:space="0" w:color="auto"/>
                                                                        <w:right w:val="none" w:sz="0" w:space="0" w:color="auto"/>
                                                                      </w:divBdr>
                                                                      <w:divsChild>
                                                                        <w:div w:id="319887980">
                                                                          <w:marLeft w:val="0"/>
                                                                          <w:marRight w:val="0"/>
                                                                          <w:marTop w:val="0"/>
                                                                          <w:marBottom w:val="0"/>
                                                                          <w:divBdr>
                                                                            <w:top w:val="none" w:sz="0" w:space="0" w:color="auto"/>
                                                                            <w:left w:val="none" w:sz="0" w:space="0" w:color="auto"/>
                                                                            <w:bottom w:val="none" w:sz="0" w:space="0" w:color="auto"/>
                                                                            <w:right w:val="none" w:sz="0" w:space="0" w:color="auto"/>
                                                                          </w:divBdr>
                                                                          <w:divsChild>
                                                                            <w:div w:id="1253199264">
                                                                              <w:marLeft w:val="0"/>
                                                                              <w:marRight w:val="0"/>
                                                                              <w:marTop w:val="0"/>
                                                                              <w:marBottom w:val="0"/>
                                                                              <w:divBdr>
                                                                                <w:top w:val="none" w:sz="0" w:space="0" w:color="auto"/>
                                                                                <w:left w:val="none" w:sz="0" w:space="0" w:color="auto"/>
                                                                                <w:bottom w:val="none" w:sz="0" w:space="0" w:color="auto"/>
                                                                                <w:right w:val="none" w:sz="0" w:space="0" w:color="auto"/>
                                                                              </w:divBdr>
                                                                              <w:divsChild>
                                                                                <w:div w:id="58021462">
                                                                                  <w:marLeft w:val="0"/>
                                                                                  <w:marRight w:val="0"/>
                                                                                  <w:marTop w:val="0"/>
                                                                                  <w:marBottom w:val="0"/>
                                                                                  <w:divBdr>
                                                                                    <w:top w:val="none" w:sz="0" w:space="0" w:color="auto"/>
                                                                                    <w:left w:val="none" w:sz="0" w:space="0" w:color="auto"/>
                                                                                    <w:bottom w:val="none" w:sz="0" w:space="0" w:color="auto"/>
                                                                                    <w:right w:val="none" w:sz="0" w:space="0" w:color="auto"/>
                                                                                  </w:divBdr>
                                                                                  <w:divsChild>
                                                                                    <w:div w:id="23289819">
                                                                                      <w:marLeft w:val="0"/>
                                                                                      <w:marRight w:val="0"/>
                                                                                      <w:marTop w:val="0"/>
                                                                                      <w:marBottom w:val="0"/>
                                                                                      <w:divBdr>
                                                                                        <w:top w:val="none" w:sz="0" w:space="0" w:color="auto"/>
                                                                                        <w:left w:val="none" w:sz="0" w:space="0" w:color="auto"/>
                                                                                        <w:bottom w:val="none" w:sz="0" w:space="0" w:color="auto"/>
                                                                                        <w:right w:val="none" w:sz="0" w:space="0" w:color="auto"/>
                                                                                      </w:divBdr>
                                                                                      <w:divsChild>
                                                                                        <w:div w:id="1706907657">
                                                                                          <w:marLeft w:val="0"/>
                                                                                          <w:marRight w:val="0"/>
                                                                                          <w:marTop w:val="0"/>
                                                                                          <w:marBottom w:val="0"/>
                                                                                          <w:divBdr>
                                                                                            <w:top w:val="none" w:sz="0" w:space="0" w:color="auto"/>
                                                                                            <w:left w:val="none" w:sz="0" w:space="0" w:color="auto"/>
                                                                                            <w:bottom w:val="none" w:sz="0" w:space="0" w:color="auto"/>
                                                                                            <w:right w:val="none" w:sz="0" w:space="0" w:color="auto"/>
                                                                                          </w:divBdr>
                                                                                          <w:divsChild>
                                                                                            <w:div w:id="5640162">
                                                                                              <w:marLeft w:val="0"/>
                                                                                              <w:marRight w:val="0"/>
                                                                                              <w:marTop w:val="0"/>
                                                                                              <w:marBottom w:val="0"/>
                                                                                              <w:divBdr>
                                                                                                <w:top w:val="none" w:sz="0" w:space="0" w:color="auto"/>
                                                                                                <w:left w:val="none" w:sz="0" w:space="0" w:color="auto"/>
                                                                                                <w:bottom w:val="none" w:sz="0" w:space="0" w:color="auto"/>
                                                                                                <w:right w:val="none" w:sz="0" w:space="0" w:color="auto"/>
                                                                                              </w:divBdr>
                                                                                              <w:divsChild>
                                                                                                <w:div w:id="622736237">
                                                                                                  <w:marLeft w:val="0"/>
                                                                                                  <w:marRight w:val="0"/>
                                                                                                  <w:marTop w:val="0"/>
                                                                                                  <w:marBottom w:val="0"/>
                                                                                                  <w:divBdr>
                                                                                                    <w:top w:val="none" w:sz="0" w:space="0" w:color="auto"/>
                                                                                                    <w:left w:val="none" w:sz="0" w:space="0" w:color="auto"/>
                                                                                                    <w:bottom w:val="single" w:sz="6" w:space="15" w:color="auto"/>
                                                                                                    <w:right w:val="none" w:sz="0" w:space="0" w:color="auto"/>
                                                                                                  </w:divBdr>
                                                                                                  <w:divsChild>
                                                                                                    <w:div w:id="774444922">
                                                                                                      <w:marLeft w:val="0"/>
                                                                                                      <w:marRight w:val="0"/>
                                                                                                      <w:marTop w:val="60"/>
                                                                                                      <w:marBottom w:val="0"/>
                                                                                                      <w:divBdr>
                                                                                                        <w:top w:val="none" w:sz="0" w:space="0" w:color="auto"/>
                                                                                                        <w:left w:val="none" w:sz="0" w:space="0" w:color="auto"/>
                                                                                                        <w:bottom w:val="none" w:sz="0" w:space="0" w:color="auto"/>
                                                                                                        <w:right w:val="none" w:sz="0" w:space="0" w:color="auto"/>
                                                                                                      </w:divBdr>
                                                                                                      <w:divsChild>
                                                                                                        <w:div w:id="45498640">
                                                                                                          <w:marLeft w:val="0"/>
                                                                                                          <w:marRight w:val="0"/>
                                                                                                          <w:marTop w:val="0"/>
                                                                                                          <w:marBottom w:val="0"/>
                                                                                                          <w:divBdr>
                                                                                                            <w:top w:val="none" w:sz="0" w:space="0" w:color="auto"/>
                                                                                                            <w:left w:val="none" w:sz="0" w:space="0" w:color="auto"/>
                                                                                                            <w:bottom w:val="none" w:sz="0" w:space="0" w:color="auto"/>
                                                                                                            <w:right w:val="none" w:sz="0" w:space="0" w:color="auto"/>
                                                                                                          </w:divBdr>
                                                                                                          <w:divsChild>
                                                                                                            <w:div w:id="20202708">
                                                                                                              <w:marLeft w:val="0"/>
                                                                                                              <w:marRight w:val="0"/>
                                                                                                              <w:marTop w:val="0"/>
                                                                                                              <w:marBottom w:val="0"/>
                                                                                                              <w:divBdr>
                                                                                                                <w:top w:val="none" w:sz="0" w:space="0" w:color="auto"/>
                                                                                                                <w:left w:val="none" w:sz="0" w:space="0" w:color="auto"/>
                                                                                                                <w:bottom w:val="none" w:sz="0" w:space="0" w:color="auto"/>
                                                                                                                <w:right w:val="none" w:sz="0" w:space="0" w:color="auto"/>
                                                                                                              </w:divBdr>
                                                                                                              <w:divsChild>
                                                                                                                <w:div w:id="1429234965">
                                                                                                                  <w:marLeft w:val="0"/>
                                                                                                                  <w:marRight w:val="0"/>
                                                                                                                  <w:marTop w:val="0"/>
                                                                                                                  <w:marBottom w:val="0"/>
                                                                                                                  <w:divBdr>
                                                                                                                    <w:top w:val="none" w:sz="0" w:space="0" w:color="auto"/>
                                                                                                                    <w:left w:val="none" w:sz="0" w:space="0" w:color="auto"/>
                                                                                                                    <w:bottom w:val="none" w:sz="0" w:space="0" w:color="auto"/>
                                                                                                                    <w:right w:val="none" w:sz="0" w:space="0" w:color="auto"/>
                                                                                                                  </w:divBdr>
                                                                                                                  <w:divsChild>
                                                                                                                    <w:div w:id="293219577">
                                                                                                                      <w:marLeft w:val="0"/>
                                                                                                                      <w:marRight w:val="0"/>
                                                                                                                      <w:marTop w:val="0"/>
                                                                                                                      <w:marBottom w:val="0"/>
                                                                                                                      <w:divBdr>
                                                                                                                        <w:top w:val="none" w:sz="0" w:space="0" w:color="auto"/>
                                                                                                                        <w:left w:val="none" w:sz="0" w:space="0" w:color="auto"/>
                                                                                                                        <w:bottom w:val="none" w:sz="0" w:space="0" w:color="auto"/>
                                                                                                                        <w:right w:val="none" w:sz="0" w:space="0" w:color="auto"/>
                                                                                                                      </w:divBdr>
                                                                                                                      <w:divsChild>
                                                                                                                        <w:div w:id="1779519974">
                                                                                                                          <w:marLeft w:val="0"/>
                                                                                                                          <w:marRight w:val="0"/>
                                                                                                                          <w:marTop w:val="0"/>
                                                                                                                          <w:marBottom w:val="0"/>
                                                                                                                          <w:divBdr>
                                                                                                                            <w:top w:val="none" w:sz="0" w:space="0" w:color="auto"/>
                                                                                                                            <w:left w:val="none" w:sz="0" w:space="0" w:color="auto"/>
                                                                                                                            <w:bottom w:val="none" w:sz="0" w:space="0" w:color="auto"/>
                                                                                                                            <w:right w:val="none" w:sz="0" w:space="0" w:color="auto"/>
                                                                                                                          </w:divBdr>
                                                                                                                          <w:divsChild>
                                                                                                                            <w:div w:id="1446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833385">
      <w:bodyDiv w:val="1"/>
      <w:marLeft w:val="0"/>
      <w:marRight w:val="0"/>
      <w:marTop w:val="0"/>
      <w:marBottom w:val="0"/>
      <w:divBdr>
        <w:top w:val="none" w:sz="0" w:space="0" w:color="auto"/>
        <w:left w:val="none" w:sz="0" w:space="0" w:color="auto"/>
        <w:bottom w:val="none" w:sz="0" w:space="0" w:color="auto"/>
        <w:right w:val="none" w:sz="0" w:space="0" w:color="auto"/>
      </w:divBdr>
    </w:div>
    <w:div w:id="1445997972">
      <w:bodyDiv w:val="1"/>
      <w:marLeft w:val="0"/>
      <w:marRight w:val="0"/>
      <w:marTop w:val="0"/>
      <w:marBottom w:val="0"/>
      <w:divBdr>
        <w:top w:val="none" w:sz="0" w:space="0" w:color="auto"/>
        <w:left w:val="none" w:sz="0" w:space="0" w:color="auto"/>
        <w:bottom w:val="none" w:sz="0" w:space="0" w:color="auto"/>
        <w:right w:val="none" w:sz="0" w:space="0" w:color="auto"/>
      </w:divBdr>
      <w:divsChild>
        <w:div w:id="1641424537">
          <w:marLeft w:val="0"/>
          <w:marRight w:val="0"/>
          <w:marTop w:val="0"/>
          <w:marBottom w:val="0"/>
          <w:divBdr>
            <w:top w:val="none" w:sz="0" w:space="0" w:color="auto"/>
            <w:left w:val="none" w:sz="0" w:space="0" w:color="auto"/>
            <w:bottom w:val="none" w:sz="0" w:space="0" w:color="auto"/>
            <w:right w:val="none" w:sz="0" w:space="0" w:color="auto"/>
          </w:divBdr>
          <w:divsChild>
            <w:div w:id="645286169">
              <w:marLeft w:val="0"/>
              <w:marRight w:val="0"/>
              <w:marTop w:val="0"/>
              <w:marBottom w:val="0"/>
              <w:divBdr>
                <w:top w:val="none" w:sz="0" w:space="0" w:color="auto"/>
                <w:left w:val="none" w:sz="0" w:space="0" w:color="auto"/>
                <w:bottom w:val="none" w:sz="0" w:space="0" w:color="auto"/>
                <w:right w:val="none" w:sz="0" w:space="0" w:color="auto"/>
              </w:divBdr>
              <w:divsChild>
                <w:div w:id="1740129439">
                  <w:marLeft w:val="0"/>
                  <w:marRight w:val="0"/>
                  <w:marTop w:val="0"/>
                  <w:marBottom w:val="0"/>
                  <w:divBdr>
                    <w:top w:val="none" w:sz="0" w:space="0" w:color="auto"/>
                    <w:left w:val="none" w:sz="0" w:space="0" w:color="auto"/>
                    <w:bottom w:val="none" w:sz="0" w:space="0" w:color="auto"/>
                    <w:right w:val="none" w:sz="0" w:space="0" w:color="auto"/>
                  </w:divBdr>
                  <w:divsChild>
                    <w:div w:id="1301685970">
                      <w:marLeft w:val="0"/>
                      <w:marRight w:val="0"/>
                      <w:marTop w:val="0"/>
                      <w:marBottom w:val="0"/>
                      <w:divBdr>
                        <w:top w:val="none" w:sz="0" w:space="0" w:color="auto"/>
                        <w:left w:val="none" w:sz="0" w:space="0" w:color="auto"/>
                        <w:bottom w:val="none" w:sz="0" w:space="0" w:color="auto"/>
                        <w:right w:val="none" w:sz="0" w:space="0" w:color="auto"/>
                      </w:divBdr>
                      <w:divsChild>
                        <w:div w:id="1343895097">
                          <w:marLeft w:val="0"/>
                          <w:marRight w:val="0"/>
                          <w:marTop w:val="0"/>
                          <w:marBottom w:val="0"/>
                          <w:divBdr>
                            <w:top w:val="none" w:sz="0" w:space="0" w:color="auto"/>
                            <w:left w:val="none" w:sz="0" w:space="0" w:color="auto"/>
                            <w:bottom w:val="none" w:sz="0" w:space="0" w:color="auto"/>
                            <w:right w:val="none" w:sz="0" w:space="0" w:color="auto"/>
                          </w:divBdr>
                          <w:divsChild>
                            <w:div w:id="494150637">
                              <w:marLeft w:val="15"/>
                              <w:marRight w:val="195"/>
                              <w:marTop w:val="0"/>
                              <w:marBottom w:val="0"/>
                              <w:divBdr>
                                <w:top w:val="none" w:sz="0" w:space="0" w:color="auto"/>
                                <w:left w:val="none" w:sz="0" w:space="0" w:color="auto"/>
                                <w:bottom w:val="none" w:sz="0" w:space="0" w:color="auto"/>
                                <w:right w:val="none" w:sz="0" w:space="0" w:color="auto"/>
                              </w:divBdr>
                              <w:divsChild>
                                <w:div w:id="1915432413">
                                  <w:marLeft w:val="0"/>
                                  <w:marRight w:val="0"/>
                                  <w:marTop w:val="0"/>
                                  <w:marBottom w:val="0"/>
                                  <w:divBdr>
                                    <w:top w:val="none" w:sz="0" w:space="0" w:color="auto"/>
                                    <w:left w:val="none" w:sz="0" w:space="0" w:color="auto"/>
                                    <w:bottom w:val="none" w:sz="0" w:space="0" w:color="auto"/>
                                    <w:right w:val="none" w:sz="0" w:space="0" w:color="auto"/>
                                  </w:divBdr>
                                  <w:divsChild>
                                    <w:div w:id="769546146">
                                      <w:marLeft w:val="0"/>
                                      <w:marRight w:val="0"/>
                                      <w:marTop w:val="0"/>
                                      <w:marBottom w:val="0"/>
                                      <w:divBdr>
                                        <w:top w:val="none" w:sz="0" w:space="0" w:color="auto"/>
                                        <w:left w:val="none" w:sz="0" w:space="0" w:color="auto"/>
                                        <w:bottom w:val="none" w:sz="0" w:space="0" w:color="auto"/>
                                        <w:right w:val="none" w:sz="0" w:space="0" w:color="auto"/>
                                      </w:divBdr>
                                      <w:divsChild>
                                        <w:div w:id="689643867">
                                          <w:marLeft w:val="0"/>
                                          <w:marRight w:val="0"/>
                                          <w:marTop w:val="0"/>
                                          <w:marBottom w:val="0"/>
                                          <w:divBdr>
                                            <w:top w:val="none" w:sz="0" w:space="0" w:color="auto"/>
                                            <w:left w:val="none" w:sz="0" w:space="0" w:color="auto"/>
                                            <w:bottom w:val="none" w:sz="0" w:space="0" w:color="auto"/>
                                            <w:right w:val="none" w:sz="0" w:space="0" w:color="auto"/>
                                          </w:divBdr>
                                          <w:divsChild>
                                            <w:div w:id="1066102953">
                                              <w:marLeft w:val="0"/>
                                              <w:marRight w:val="0"/>
                                              <w:marTop w:val="0"/>
                                              <w:marBottom w:val="0"/>
                                              <w:divBdr>
                                                <w:top w:val="none" w:sz="0" w:space="0" w:color="auto"/>
                                                <w:left w:val="none" w:sz="0" w:space="0" w:color="auto"/>
                                                <w:bottom w:val="none" w:sz="0" w:space="0" w:color="auto"/>
                                                <w:right w:val="none" w:sz="0" w:space="0" w:color="auto"/>
                                              </w:divBdr>
                                              <w:divsChild>
                                                <w:div w:id="1185749612">
                                                  <w:marLeft w:val="0"/>
                                                  <w:marRight w:val="0"/>
                                                  <w:marTop w:val="0"/>
                                                  <w:marBottom w:val="0"/>
                                                  <w:divBdr>
                                                    <w:top w:val="none" w:sz="0" w:space="0" w:color="auto"/>
                                                    <w:left w:val="none" w:sz="0" w:space="0" w:color="auto"/>
                                                    <w:bottom w:val="none" w:sz="0" w:space="0" w:color="auto"/>
                                                    <w:right w:val="none" w:sz="0" w:space="0" w:color="auto"/>
                                                  </w:divBdr>
                                                  <w:divsChild>
                                                    <w:div w:id="349260950">
                                                      <w:marLeft w:val="0"/>
                                                      <w:marRight w:val="0"/>
                                                      <w:marTop w:val="0"/>
                                                      <w:marBottom w:val="0"/>
                                                      <w:divBdr>
                                                        <w:top w:val="none" w:sz="0" w:space="0" w:color="auto"/>
                                                        <w:left w:val="none" w:sz="0" w:space="0" w:color="auto"/>
                                                        <w:bottom w:val="none" w:sz="0" w:space="0" w:color="auto"/>
                                                        <w:right w:val="none" w:sz="0" w:space="0" w:color="auto"/>
                                                      </w:divBdr>
                                                      <w:divsChild>
                                                        <w:div w:id="1583485223">
                                                          <w:marLeft w:val="0"/>
                                                          <w:marRight w:val="0"/>
                                                          <w:marTop w:val="0"/>
                                                          <w:marBottom w:val="0"/>
                                                          <w:divBdr>
                                                            <w:top w:val="none" w:sz="0" w:space="0" w:color="auto"/>
                                                            <w:left w:val="none" w:sz="0" w:space="0" w:color="auto"/>
                                                            <w:bottom w:val="none" w:sz="0" w:space="0" w:color="auto"/>
                                                            <w:right w:val="none" w:sz="0" w:space="0" w:color="auto"/>
                                                          </w:divBdr>
                                                          <w:divsChild>
                                                            <w:div w:id="952175836">
                                                              <w:marLeft w:val="0"/>
                                                              <w:marRight w:val="0"/>
                                                              <w:marTop w:val="0"/>
                                                              <w:marBottom w:val="0"/>
                                                              <w:divBdr>
                                                                <w:top w:val="none" w:sz="0" w:space="0" w:color="auto"/>
                                                                <w:left w:val="none" w:sz="0" w:space="0" w:color="auto"/>
                                                                <w:bottom w:val="none" w:sz="0" w:space="0" w:color="auto"/>
                                                                <w:right w:val="none" w:sz="0" w:space="0" w:color="auto"/>
                                                              </w:divBdr>
                                                              <w:divsChild>
                                                                <w:div w:id="1267466338">
                                                                  <w:marLeft w:val="0"/>
                                                                  <w:marRight w:val="0"/>
                                                                  <w:marTop w:val="0"/>
                                                                  <w:marBottom w:val="0"/>
                                                                  <w:divBdr>
                                                                    <w:top w:val="none" w:sz="0" w:space="0" w:color="auto"/>
                                                                    <w:left w:val="none" w:sz="0" w:space="0" w:color="auto"/>
                                                                    <w:bottom w:val="none" w:sz="0" w:space="0" w:color="auto"/>
                                                                    <w:right w:val="none" w:sz="0" w:space="0" w:color="auto"/>
                                                                  </w:divBdr>
                                                                  <w:divsChild>
                                                                    <w:div w:id="1494032521">
                                                                      <w:marLeft w:val="405"/>
                                                                      <w:marRight w:val="0"/>
                                                                      <w:marTop w:val="0"/>
                                                                      <w:marBottom w:val="0"/>
                                                                      <w:divBdr>
                                                                        <w:top w:val="none" w:sz="0" w:space="0" w:color="auto"/>
                                                                        <w:left w:val="none" w:sz="0" w:space="0" w:color="auto"/>
                                                                        <w:bottom w:val="none" w:sz="0" w:space="0" w:color="auto"/>
                                                                        <w:right w:val="none" w:sz="0" w:space="0" w:color="auto"/>
                                                                      </w:divBdr>
                                                                      <w:divsChild>
                                                                        <w:div w:id="495192180">
                                                                          <w:marLeft w:val="0"/>
                                                                          <w:marRight w:val="0"/>
                                                                          <w:marTop w:val="0"/>
                                                                          <w:marBottom w:val="0"/>
                                                                          <w:divBdr>
                                                                            <w:top w:val="none" w:sz="0" w:space="0" w:color="auto"/>
                                                                            <w:left w:val="none" w:sz="0" w:space="0" w:color="auto"/>
                                                                            <w:bottom w:val="none" w:sz="0" w:space="0" w:color="auto"/>
                                                                            <w:right w:val="none" w:sz="0" w:space="0" w:color="auto"/>
                                                                          </w:divBdr>
                                                                          <w:divsChild>
                                                                            <w:div w:id="1743872608">
                                                                              <w:marLeft w:val="0"/>
                                                                              <w:marRight w:val="0"/>
                                                                              <w:marTop w:val="0"/>
                                                                              <w:marBottom w:val="0"/>
                                                                              <w:divBdr>
                                                                                <w:top w:val="none" w:sz="0" w:space="0" w:color="auto"/>
                                                                                <w:left w:val="none" w:sz="0" w:space="0" w:color="auto"/>
                                                                                <w:bottom w:val="none" w:sz="0" w:space="0" w:color="auto"/>
                                                                                <w:right w:val="none" w:sz="0" w:space="0" w:color="auto"/>
                                                                              </w:divBdr>
                                                                              <w:divsChild>
                                                                                <w:div w:id="1072194112">
                                                                                  <w:marLeft w:val="0"/>
                                                                                  <w:marRight w:val="0"/>
                                                                                  <w:marTop w:val="0"/>
                                                                                  <w:marBottom w:val="0"/>
                                                                                  <w:divBdr>
                                                                                    <w:top w:val="none" w:sz="0" w:space="0" w:color="auto"/>
                                                                                    <w:left w:val="none" w:sz="0" w:space="0" w:color="auto"/>
                                                                                    <w:bottom w:val="none" w:sz="0" w:space="0" w:color="auto"/>
                                                                                    <w:right w:val="none" w:sz="0" w:space="0" w:color="auto"/>
                                                                                  </w:divBdr>
                                                                                  <w:divsChild>
                                                                                    <w:div w:id="297732862">
                                                                                      <w:marLeft w:val="0"/>
                                                                                      <w:marRight w:val="0"/>
                                                                                      <w:marTop w:val="0"/>
                                                                                      <w:marBottom w:val="0"/>
                                                                                      <w:divBdr>
                                                                                        <w:top w:val="none" w:sz="0" w:space="0" w:color="auto"/>
                                                                                        <w:left w:val="none" w:sz="0" w:space="0" w:color="auto"/>
                                                                                        <w:bottom w:val="none" w:sz="0" w:space="0" w:color="auto"/>
                                                                                        <w:right w:val="none" w:sz="0" w:space="0" w:color="auto"/>
                                                                                      </w:divBdr>
                                                                                      <w:divsChild>
                                                                                        <w:div w:id="1968657247">
                                                                                          <w:marLeft w:val="0"/>
                                                                                          <w:marRight w:val="0"/>
                                                                                          <w:marTop w:val="0"/>
                                                                                          <w:marBottom w:val="0"/>
                                                                                          <w:divBdr>
                                                                                            <w:top w:val="none" w:sz="0" w:space="0" w:color="auto"/>
                                                                                            <w:left w:val="none" w:sz="0" w:space="0" w:color="auto"/>
                                                                                            <w:bottom w:val="none" w:sz="0" w:space="0" w:color="auto"/>
                                                                                            <w:right w:val="none" w:sz="0" w:space="0" w:color="auto"/>
                                                                                          </w:divBdr>
                                                                                          <w:divsChild>
                                                                                            <w:div w:id="540440190">
                                                                                              <w:marLeft w:val="0"/>
                                                                                              <w:marRight w:val="0"/>
                                                                                              <w:marTop w:val="0"/>
                                                                                              <w:marBottom w:val="0"/>
                                                                                              <w:divBdr>
                                                                                                <w:top w:val="none" w:sz="0" w:space="0" w:color="auto"/>
                                                                                                <w:left w:val="none" w:sz="0" w:space="0" w:color="auto"/>
                                                                                                <w:bottom w:val="none" w:sz="0" w:space="0" w:color="auto"/>
                                                                                                <w:right w:val="none" w:sz="0" w:space="0" w:color="auto"/>
                                                                                              </w:divBdr>
                                                                                              <w:divsChild>
                                                                                                <w:div w:id="903683515">
                                                                                                  <w:marLeft w:val="0"/>
                                                                                                  <w:marRight w:val="0"/>
                                                                                                  <w:marTop w:val="0"/>
                                                                                                  <w:marBottom w:val="0"/>
                                                                                                  <w:divBdr>
                                                                                                    <w:top w:val="none" w:sz="0" w:space="0" w:color="auto"/>
                                                                                                    <w:left w:val="single" w:sz="12" w:space="8" w:color="auto"/>
                                                                                                    <w:bottom w:val="none" w:sz="0" w:space="0" w:color="auto"/>
                                                                                                    <w:right w:val="none" w:sz="0" w:space="0" w:color="auto"/>
                                                                                                  </w:divBdr>
                                                                                                  <w:divsChild>
                                                                                                    <w:div w:id="1723864447">
                                                                                                      <w:marLeft w:val="0"/>
                                                                                                      <w:marRight w:val="0"/>
                                                                                                      <w:marTop w:val="0"/>
                                                                                                      <w:marBottom w:val="0"/>
                                                                                                      <w:divBdr>
                                                                                                        <w:top w:val="none" w:sz="0" w:space="0" w:color="auto"/>
                                                                                                        <w:left w:val="none" w:sz="0" w:space="0" w:color="auto"/>
                                                                                                        <w:bottom w:val="none" w:sz="0" w:space="0" w:color="auto"/>
                                                                                                        <w:right w:val="none" w:sz="0" w:space="0" w:color="auto"/>
                                                                                                      </w:divBdr>
                                                                                                      <w:divsChild>
                                                                                                        <w:div w:id="63376010">
                                                                                                          <w:marLeft w:val="0"/>
                                                                                                          <w:marRight w:val="0"/>
                                                                                                          <w:marTop w:val="0"/>
                                                                                                          <w:marBottom w:val="0"/>
                                                                                                          <w:divBdr>
                                                                                                            <w:top w:val="none" w:sz="0" w:space="0" w:color="auto"/>
                                                                                                            <w:left w:val="none" w:sz="0" w:space="0" w:color="auto"/>
                                                                                                            <w:bottom w:val="none" w:sz="0" w:space="0" w:color="auto"/>
                                                                                                            <w:right w:val="none" w:sz="0" w:space="0" w:color="auto"/>
                                                                                                          </w:divBdr>
                                                                                                          <w:divsChild>
                                                                                                            <w:div w:id="406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706349">
      <w:bodyDiv w:val="1"/>
      <w:marLeft w:val="0"/>
      <w:marRight w:val="0"/>
      <w:marTop w:val="0"/>
      <w:marBottom w:val="0"/>
      <w:divBdr>
        <w:top w:val="none" w:sz="0" w:space="0" w:color="auto"/>
        <w:left w:val="none" w:sz="0" w:space="0" w:color="auto"/>
        <w:bottom w:val="none" w:sz="0" w:space="0" w:color="auto"/>
        <w:right w:val="none" w:sz="0" w:space="0" w:color="auto"/>
      </w:divBdr>
      <w:divsChild>
        <w:div w:id="813259965">
          <w:marLeft w:val="0"/>
          <w:marRight w:val="0"/>
          <w:marTop w:val="0"/>
          <w:marBottom w:val="0"/>
          <w:divBdr>
            <w:top w:val="none" w:sz="0" w:space="0" w:color="auto"/>
            <w:left w:val="none" w:sz="0" w:space="0" w:color="auto"/>
            <w:bottom w:val="none" w:sz="0" w:space="0" w:color="auto"/>
            <w:right w:val="none" w:sz="0" w:space="0" w:color="auto"/>
          </w:divBdr>
          <w:divsChild>
            <w:div w:id="210846356">
              <w:marLeft w:val="0"/>
              <w:marRight w:val="0"/>
              <w:marTop w:val="0"/>
              <w:marBottom w:val="0"/>
              <w:divBdr>
                <w:top w:val="none" w:sz="0" w:space="0" w:color="auto"/>
                <w:left w:val="none" w:sz="0" w:space="0" w:color="auto"/>
                <w:bottom w:val="none" w:sz="0" w:space="0" w:color="auto"/>
                <w:right w:val="none" w:sz="0" w:space="0" w:color="auto"/>
              </w:divBdr>
              <w:divsChild>
                <w:div w:id="1261254647">
                  <w:marLeft w:val="0"/>
                  <w:marRight w:val="0"/>
                  <w:marTop w:val="0"/>
                  <w:marBottom w:val="0"/>
                  <w:divBdr>
                    <w:top w:val="none" w:sz="0" w:space="0" w:color="auto"/>
                    <w:left w:val="none" w:sz="0" w:space="0" w:color="auto"/>
                    <w:bottom w:val="none" w:sz="0" w:space="0" w:color="auto"/>
                    <w:right w:val="none" w:sz="0" w:space="0" w:color="auto"/>
                  </w:divBdr>
                  <w:divsChild>
                    <w:div w:id="1696492834">
                      <w:marLeft w:val="0"/>
                      <w:marRight w:val="0"/>
                      <w:marTop w:val="0"/>
                      <w:marBottom w:val="0"/>
                      <w:divBdr>
                        <w:top w:val="none" w:sz="0" w:space="0" w:color="auto"/>
                        <w:left w:val="none" w:sz="0" w:space="0" w:color="auto"/>
                        <w:bottom w:val="none" w:sz="0" w:space="0" w:color="auto"/>
                        <w:right w:val="none" w:sz="0" w:space="0" w:color="auto"/>
                      </w:divBdr>
                      <w:divsChild>
                        <w:div w:id="1680540348">
                          <w:marLeft w:val="0"/>
                          <w:marRight w:val="0"/>
                          <w:marTop w:val="0"/>
                          <w:marBottom w:val="0"/>
                          <w:divBdr>
                            <w:top w:val="none" w:sz="0" w:space="0" w:color="auto"/>
                            <w:left w:val="none" w:sz="0" w:space="0" w:color="auto"/>
                            <w:bottom w:val="none" w:sz="0" w:space="0" w:color="auto"/>
                            <w:right w:val="none" w:sz="0" w:space="0" w:color="auto"/>
                          </w:divBdr>
                          <w:divsChild>
                            <w:div w:id="118960744">
                              <w:marLeft w:val="0"/>
                              <w:marRight w:val="0"/>
                              <w:marTop w:val="0"/>
                              <w:marBottom w:val="0"/>
                              <w:divBdr>
                                <w:top w:val="none" w:sz="0" w:space="0" w:color="auto"/>
                                <w:left w:val="none" w:sz="0" w:space="0" w:color="auto"/>
                                <w:bottom w:val="none" w:sz="0" w:space="0" w:color="auto"/>
                                <w:right w:val="none" w:sz="0" w:space="0" w:color="auto"/>
                              </w:divBdr>
                              <w:divsChild>
                                <w:div w:id="1508638924">
                                  <w:marLeft w:val="0"/>
                                  <w:marRight w:val="0"/>
                                  <w:marTop w:val="0"/>
                                  <w:marBottom w:val="0"/>
                                  <w:divBdr>
                                    <w:top w:val="none" w:sz="0" w:space="0" w:color="auto"/>
                                    <w:left w:val="none" w:sz="0" w:space="0" w:color="auto"/>
                                    <w:bottom w:val="none" w:sz="0" w:space="0" w:color="auto"/>
                                    <w:right w:val="none" w:sz="0" w:space="0" w:color="auto"/>
                                  </w:divBdr>
                                  <w:divsChild>
                                    <w:div w:id="1234972821">
                                      <w:marLeft w:val="0"/>
                                      <w:marRight w:val="0"/>
                                      <w:marTop w:val="0"/>
                                      <w:marBottom w:val="0"/>
                                      <w:divBdr>
                                        <w:top w:val="none" w:sz="0" w:space="0" w:color="auto"/>
                                        <w:left w:val="none" w:sz="0" w:space="0" w:color="auto"/>
                                        <w:bottom w:val="none" w:sz="0" w:space="0" w:color="auto"/>
                                        <w:right w:val="none" w:sz="0" w:space="0" w:color="auto"/>
                                      </w:divBdr>
                                      <w:divsChild>
                                        <w:div w:id="30493399">
                                          <w:marLeft w:val="0"/>
                                          <w:marRight w:val="0"/>
                                          <w:marTop w:val="0"/>
                                          <w:marBottom w:val="0"/>
                                          <w:divBdr>
                                            <w:top w:val="none" w:sz="0" w:space="0" w:color="auto"/>
                                            <w:left w:val="none" w:sz="0" w:space="0" w:color="auto"/>
                                            <w:bottom w:val="none" w:sz="0" w:space="0" w:color="auto"/>
                                            <w:right w:val="none" w:sz="0" w:space="0" w:color="auto"/>
                                          </w:divBdr>
                                          <w:divsChild>
                                            <w:div w:id="564296542">
                                              <w:marLeft w:val="0"/>
                                              <w:marRight w:val="0"/>
                                              <w:marTop w:val="0"/>
                                              <w:marBottom w:val="0"/>
                                              <w:divBdr>
                                                <w:top w:val="none" w:sz="0" w:space="0" w:color="auto"/>
                                                <w:left w:val="none" w:sz="0" w:space="0" w:color="auto"/>
                                                <w:bottom w:val="none" w:sz="0" w:space="0" w:color="auto"/>
                                                <w:right w:val="none" w:sz="0" w:space="0" w:color="auto"/>
                                              </w:divBdr>
                                              <w:divsChild>
                                                <w:div w:id="349140858">
                                                  <w:marLeft w:val="0"/>
                                                  <w:marRight w:val="0"/>
                                                  <w:marTop w:val="0"/>
                                                  <w:marBottom w:val="0"/>
                                                  <w:divBdr>
                                                    <w:top w:val="none" w:sz="0" w:space="0" w:color="auto"/>
                                                    <w:left w:val="none" w:sz="0" w:space="0" w:color="auto"/>
                                                    <w:bottom w:val="none" w:sz="0" w:space="0" w:color="auto"/>
                                                    <w:right w:val="none" w:sz="0" w:space="0" w:color="auto"/>
                                                  </w:divBdr>
                                                  <w:divsChild>
                                                    <w:div w:id="1623144406">
                                                      <w:marLeft w:val="0"/>
                                                      <w:marRight w:val="0"/>
                                                      <w:marTop w:val="0"/>
                                                      <w:marBottom w:val="0"/>
                                                      <w:divBdr>
                                                        <w:top w:val="none" w:sz="0" w:space="0" w:color="auto"/>
                                                        <w:left w:val="none" w:sz="0" w:space="0" w:color="auto"/>
                                                        <w:bottom w:val="none" w:sz="0" w:space="0" w:color="auto"/>
                                                        <w:right w:val="none" w:sz="0" w:space="0" w:color="auto"/>
                                                      </w:divBdr>
                                                      <w:divsChild>
                                                        <w:div w:id="1838694477">
                                                          <w:marLeft w:val="0"/>
                                                          <w:marRight w:val="0"/>
                                                          <w:marTop w:val="0"/>
                                                          <w:marBottom w:val="0"/>
                                                          <w:divBdr>
                                                            <w:top w:val="none" w:sz="0" w:space="0" w:color="auto"/>
                                                            <w:left w:val="none" w:sz="0" w:space="0" w:color="auto"/>
                                                            <w:bottom w:val="none" w:sz="0" w:space="0" w:color="auto"/>
                                                            <w:right w:val="none" w:sz="0" w:space="0" w:color="auto"/>
                                                          </w:divBdr>
                                                          <w:divsChild>
                                                            <w:div w:id="406617163">
                                                              <w:marLeft w:val="0"/>
                                                              <w:marRight w:val="0"/>
                                                              <w:marTop w:val="0"/>
                                                              <w:marBottom w:val="0"/>
                                                              <w:divBdr>
                                                                <w:top w:val="none" w:sz="0" w:space="0" w:color="auto"/>
                                                                <w:left w:val="none" w:sz="0" w:space="0" w:color="auto"/>
                                                                <w:bottom w:val="none" w:sz="0" w:space="0" w:color="auto"/>
                                                                <w:right w:val="none" w:sz="0" w:space="0" w:color="auto"/>
                                                              </w:divBdr>
                                                              <w:divsChild>
                                                                <w:div w:id="2123108751">
                                                                  <w:marLeft w:val="0"/>
                                                                  <w:marRight w:val="0"/>
                                                                  <w:marTop w:val="0"/>
                                                                  <w:marBottom w:val="0"/>
                                                                  <w:divBdr>
                                                                    <w:top w:val="none" w:sz="0" w:space="0" w:color="auto"/>
                                                                    <w:left w:val="none" w:sz="0" w:space="0" w:color="auto"/>
                                                                    <w:bottom w:val="none" w:sz="0" w:space="0" w:color="auto"/>
                                                                    <w:right w:val="none" w:sz="0" w:space="0" w:color="auto"/>
                                                                  </w:divBdr>
                                                                  <w:divsChild>
                                                                    <w:div w:id="264266115">
                                                                      <w:marLeft w:val="0"/>
                                                                      <w:marRight w:val="0"/>
                                                                      <w:marTop w:val="0"/>
                                                                      <w:marBottom w:val="0"/>
                                                                      <w:divBdr>
                                                                        <w:top w:val="none" w:sz="0" w:space="0" w:color="auto"/>
                                                                        <w:left w:val="none" w:sz="0" w:space="0" w:color="auto"/>
                                                                        <w:bottom w:val="none" w:sz="0" w:space="0" w:color="auto"/>
                                                                        <w:right w:val="none" w:sz="0" w:space="0" w:color="auto"/>
                                                                      </w:divBdr>
                                                                      <w:divsChild>
                                                                        <w:div w:id="1685401283">
                                                                          <w:marLeft w:val="0"/>
                                                                          <w:marRight w:val="0"/>
                                                                          <w:marTop w:val="0"/>
                                                                          <w:marBottom w:val="0"/>
                                                                          <w:divBdr>
                                                                            <w:top w:val="none" w:sz="0" w:space="0" w:color="auto"/>
                                                                            <w:left w:val="none" w:sz="0" w:space="0" w:color="auto"/>
                                                                            <w:bottom w:val="none" w:sz="0" w:space="0" w:color="auto"/>
                                                                            <w:right w:val="none" w:sz="0" w:space="0" w:color="auto"/>
                                                                          </w:divBdr>
                                                                          <w:divsChild>
                                                                            <w:div w:id="1195341495">
                                                                              <w:marLeft w:val="0"/>
                                                                              <w:marRight w:val="0"/>
                                                                              <w:marTop w:val="0"/>
                                                                              <w:marBottom w:val="0"/>
                                                                              <w:divBdr>
                                                                                <w:top w:val="none" w:sz="0" w:space="0" w:color="auto"/>
                                                                                <w:left w:val="none" w:sz="0" w:space="0" w:color="auto"/>
                                                                                <w:bottom w:val="none" w:sz="0" w:space="0" w:color="auto"/>
                                                                                <w:right w:val="none" w:sz="0" w:space="0" w:color="auto"/>
                                                                              </w:divBdr>
                                                                              <w:divsChild>
                                                                                <w:div w:id="1012996416">
                                                                                  <w:marLeft w:val="0"/>
                                                                                  <w:marRight w:val="0"/>
                                                                                  <w:marTop w:val="0"/>
                                                                                  <w:marBottom w:val="0"/>
                                                                                  <w:divBdr>
                                                                                    <w:top w:val="none" w:sz="0" w:space="0" w:color="auto"/>
                                                                                    <w:left w:val="none" w:sz="0" w:space="0" w:color="auto"/>
                                                                                    <w:bottom w:val="none" w:sz="0" w:space="0" w:color="auto"/>
                                                                                    <w:right w:val="none" w:sz="0" w:space="0" w:color="auto"/>
                                                                                  </w:divBdr>
                                                                                  <w:divsChild>
                                                                                    <w:div w:id="1363243808">
                                                                                      <w:marLeft w:val="0"/>
                                                                                      <w:marRight w:val="0"/>
                                                                                      <w:marTop w:val="0"/>
                                                                                      <w:marBottom w:val="0"/>
                                                                                      <w:divBdr>
                                                                                        <w:top w:val="none" w:sz="0" w:space="0" w:color="auto"/>
                                                                                        <w:left w:val="none" w:sz="0" w:space="0" w:color="auto"/>
                                                                                        <w:bottom w:val="none" w:sz="0" w:space="0" w:color="auto"/>
                                                                                        <w:right w:val="none" w:sz="0" w:space="0" w:color="auto"/>
                                                                                      </w:divBdr>
                                                                                      <w:divsChild>
                                                                                        <w:div w:id="495994740">
                                                                                          <w:marLeft w:val="0"/>
                                                                                          <w:marRight w:val="0"/>
                                                                                          <w:marTop w:val="0"/>
                                                                                          <w:marBottom w:val="0"/>
                                                                                          <w:divBdr>
                                                                                            <w:top w:val="none" w:sz="0" w:space="0" w:color="auto"/>
                                                                                            <w:left w:val="none" w:sz="0" w:space="0" w:color="auto"/>
                                                                                            <w:bottom w:val="none" w:sz="0" w:space="0" w:color="auto"/>
                                                                                            <w:right w:val="none" w:sz="0" w:space="0" w:color="auto"/>
                                                                                          </w:divBdr>
                                                                                          <w:divsChild>
                                                                                            <w:div w:id="486483301">
                                                                                              <w:marLeft w:val="0"/>
                                                                                              <w:marRight w:val="0"/>
                                                                                              <w:marTop w:val="0"/>
                                                                                              <w:marBottom w:val="0"/>
                                                                                              <w:divBdr>
                                                                                                <w:top w:val="none" w:sz="0" w:space="0" w:color="auto"/>
                                                                                                <w:left w:val="none" w:sz="0" w:space="0" w:color="auto"/>
                                                                                                <w:bottom w:val="none" w:sz="0" w:space="0" w:color="auto"/>
                                                                                                <w:right w:val="none" w:sz="0" w:space="0" w:color="auto"/>
                                                                                              </w:divBdr>
                                                                                              <w:divsChild>
                                                                                                <w:div w:id="99028103">
                                                                                                  <w:marLeft w:val="0"/>
                                                                                                  <w:marRight w:val="0"/>
                                                                                                  <w:marTop w:val="0"/>
                                                                                                  <w:marBottom w:val="0"/>
                                                                                                  <w:divBdr>
                                                                                                    <w:top w:val="none" w:sz="0" w:space="0" w:color="auto"/>
                                                                                                    <w:left w:val="none" w:sz="0" w:space="0" w:color="auto"/>
                                                                                                    <w:bottom w:val="none" w:sz="0" w:space="0" w:color="auto"/>
                                                                                                    <w:right w:val="none" w:sz="0" w:space="0" w:color="auto"/>
                                                                                                  </w:divBdr>
                                                                                                  <w:divsChild>
                                                                                                    <w:div w:id="771438563">
                                                                                                      <w:marLeft w:val="0"/>
                                                                                                      <w:marRight w:val="0"/>
                                                                                                      <w:marTop w:val="0"/>
                                                                                                      <w:marBottom w:val="0"/>
                                                                                                      <w:divBdr>
                                                                                                        <w:top w:val="none" w:sz="0" w:space="0" w:color="auto"/>
                                                                                                        <w:left w:val="none" w:sz="0" w:space="0" w:color="auto"/>
                                                                                                        <w:bottom w:val="none" w:sz="0" w:space="0" w:color="auto"/>
                                                                                                        <w:right w:val="none" w:sz="0" w:space="0" w:color="auto"/>
                                                                                                      </w:divBdr>
                                                                                                      <w:divsChild>
                                                                                                        <w:div w:id="968318703">
                                                                                                          <w:marLeft w:val="0"/>
                                                                                                          <w:marRight w:val="0"/>
                                                                                                          <w:marTop w:val="0"/>
                                                                                                          <w:marBottom w:val="0"/>
                                                                                                          <w:divBdr>
                                                                                                            <w:top w:val="none" w:sz="0" w:space="0" w:color="auto"/>
                                                                                                            <w:left w:val="none" w:sz="0" w:space="0" w:color="auto"/>
                                                                                                            <w:bottom w:val="none" w:sz="0" w:space="0" w:color="auto"/>
                                                                                                            <w:right w:val="none" w:sz="0" w:space="0" w:color="auto"/>
                                                                                                          </w:divBdr>
                                                                                                          <w:divsChild>
                                                                                                            <w:div w:id="109784622">
                                                                                                              <w:marLeft w:val="0"/>
                                                                                                              <w:marRight w:val="0"/>
                                                                                                              <w:marTop w:val="0"/>
                                                                                                              <w:marBottom w:val="0"/>
                                                                                                              <w:divBdr>
                                                                                                                <w:top w:val="none" w:sz="0" w:space="0" w:color="auto"/>
                                                                                                                <w:left w:val="none" w:sz="0" w:space="0" w:color="auto"/>
                                                                                                                <w:bottom w:val="none" w:sz="0" w:space="0" w:color="auto"/>
                                                                                                                <w:right w:val="none" w:sz="0" w:space="0" w:color="auto"/>
                                                                                                              </w:divBdr>
                                                                                                              <w:divsChild>
                                                                                                                <w:div w:id="1254242688">
                                                                                                                  <w:marLeft w:val="0"/>
                                                                                                                  <w:marRight w:val="0"/>
                                                                                                                  <w:marTop w:val="0"/>
                                                                                                                  <w:marBottom w:val="0"/>
                                                                                                                  <w:divBdr>
                                                                                                                    <w:top w:val="none" w:sz="0" w:space="0" w:color="auto"/>
                                                                                                                    <w:left w:val="none" w:sz="0" w:space="0" w:color="auto"/>
                                                                                                                    <w:bottom w:val="none" w:sz="0" w:space="0" w:color="auto"/>
                                                                                                                    <w:right w:val="none" w:sz="0" w:space="0" w:color="auto"/>
                                                                                                                  </w:divBdr>
                                                                                                                  <w:divsChild>
                                                                                                                    <w:div w:id="14268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606639">
      <w:bodyDiv w:val="1"/>
      <w:marLeft w:val="0"/>
      <w:marRight w:val="0"/>
      <w:marTop w:val="0"/>
      <w:marBottom w:val="0"/>
      <w:divBdr>
        <w:top w:val="none" w:sz="0" w:space="0" w:color="auto"/>
        <w:left w:val="none" w:sz="0" w:space="0" w:color="auto"/>
        <w:bottom w:val="none" w:sz="0" w:space="0" w:color="auto"/>
        <w:right w:val="none" w:sz="0" w:space="0" w:color="auto"/>
      </w:divBdr>
      <w:divsChild>
        <w:div w:id="1105003469">
          <w:marLeft w:val="0"/>
          <w:marRight w:val="0"/>
          <w:marTop w:val="0"/>
          <w:marBottom w:val="0"/>
          <w:divBdr>
            <w:top w:val="none" w:sz="0" w:space="0" w:color="auto"/>
            <w:left w:val="none" w:sz="0" w:space="0" w:color="auto"/>
            <w:bottom w:val="none" w:sz="0" w:space="0" w:color="auto"/>
            <w:right w:val="none" w:sz="0" w:space="0" w:color="auto"/>
          </w:divBdr>
          <w:divsChild>
            <w:div w:id="719599134">
              <w:marLeft w:val="0"/>
              <w:marRight w:val="0"/>
              <w:marTop w:val="0"/>
              <w:marBottom w:val="0"/>
              <w:divBdr>
                <w:top w:val="none" w:sz="0" w:space="0" w:color="auto"/>
                <w:left w:val="none" w:sz="0" w:space="0" w:color="auto"/>
                <w:bottom w:val="none" w:sz="0" w:space="0" w:color="auto"/>
                <w:right w:val="none" w:sz="0" w:space="0" w:color="auto"/>
              </w:divBdr>
              <w:divsChild>
                <w:div w:id="1623613167">
                  <w:marLeft w:val="0"/>
                  <w:marRight w:val="0"/>
                  <w:marTop w:val="0"/>
                  <w:marBottom w:val="0"/>
                  <w:divBdr>
                    <w:top w:val="none" w:sz="0" w:space="0" w:color="auto"/>
                    <w:left w:val="none" w:sz="0" w:space="0" w:color="auto"/>
                    <w:bottom w:val="none" w:sz="0" w:space="0" w:color="auto"/>
                    <w:right w:val="none" w:sz="0" w:space="0" w:color="auto"/>
                  </w:divBdr>
                  <w:divsChild>
                    <w:div w:id="1809056804">
                      <w:marLeft w:val="0"/>
                      <w:marRight w:val="0"/>
                      <w:marTop w:val="0"/>
                      <w:marBottom w:val="0"/>
                      <w:divBdr>
                        <w:top w:val="none" w:sz="0" w:space="0" w:color="auto"/>
                        <w:left w:val="none" w:sz="0" w:space="0" w:color="auto"/>
                        <w:bottom w:val="none" w:sz="0" w:space="0" w:color="auto"/>
                        <w:right w:val="none" w:sz="0" w:space="0" w:color="auto"/>
                      </w:divBdr>
                      <w:divsChild>
                        <w:div w:id="937761837">
                          <w:marLeft w:val="0"/>
                          <w:marRight w:val="0"/>
                          <w:marTop w:val="0"/>
                          <w:marBottom w:val="0"/>
                          <w:divBdr>
                            <w:top w:val="none" w:sz="0" w:space="0" w:color="auto"/>
                            <w:left w:val="none" w:sz="0" w:space="0" w:color="auto"/>
                            <w:bottom w:val="none" w:sz="0" w:space="0" w:color="auto"/>
                            <w:right w:val="none" w:sz="0" w:space="0" w:color="auto"/>
                          </w:divBdr>
                          <w:divsChild>
                            <w:div w:id="1795321965">
                              <w:marLeft w:val="15"/>
                              <w:marRight w:val="195"/>
                              <w:marTop w:val="0"/>
                              <w:marBottom w:val="0"/>
                              <w:divBdr>
                                <w:top w:val="none" w:sz="0" w:space="0" w:color="auto"/>
                                <w:left w:val="none" w:sz="0" w:space="0" w:color="auto"/>
                                <w:bottom w:val="none" w:sz="0" w:space="0" w:color="auto"/>
                                <w:right w:val="none" w:sz="0" w:space="0" w:color="auto"/>
                              </w:divBdr>
                              <w:divsChild>
                                <w:div w:id="1455253327">
                                  <w:marLeft w:val="0"/>
                                  <w:marRight w:val="0"/>
                                  <w:marTop w:val="0"/>
                                  <w:marBottom w:val="0"/>
                                  <w:divBdr>
                                    <w:top w:val="none" w:sz="0" w:space="0" w:color="auto"/>
                                    <w:left w:val="none" w:sz="0" w:space="0" w:color="auto"/>
                                    <w:bottom w:val="none" w:sz="0" w:space="0" w:color="auto"/>
                                    <w:right w:val="none" w:sz="0" w:space="0" w:color="auto"/>
                                  </w:divBdr>
                                  <w:divsChild>
                                    <w:div w:id="2102676684">
                                      <w:marLeft w:val="0"/>
                                      <w:marRight w:val="0"/>
                                      <w:marTop w:val="0"/>
                                      <w:marBottom w:val="0"/>
                                      <w:divBdr>
                                        <w:top w:val="none" w:sz="0" w:space="0" w:color="auto"/>
                                        <w:left w:val="none" w:sz="0" w:space="0" w:color="auto"/>
                                        <w:bottom w:val="none" w:sz="0" w:space="0" w:color="auto"/>
                                        <w:right w:val="none" w:sz="0" w:space="0" w:color="auto"/>
                                      </w:divBdr>
                                      <w:divsChild>
                                        <w:div w:id="1660501670">
                                          <w:marLeft w:val="0"/>
                                          <w:marRight w:val="0"/>
                                          <w:marTop w:val="0"/>
                                          <w:marBottom w:val="0"/>
                                          <w:divBdr>
                                            <w:top w:val="none" w:sz="0" w:space="0" w:color="auto"/>
                                            <w:left w:val="none" w:sz="0" w:space="0" w:color="auto"/>
                                            <w:bottom w:val="none" w:sz="0" w:space="0" w:color="auto"/>
                                            <w:right w:val="none" w:sz="0" w:space="0" w:color="auto"/>
                                          </w:divBdr>
                                          <w:divsChild>
                                            <w:div w:id="290326107">
                                              <w:marLeft w:val="0"/>
                                              <w:marRight w:val="0"/>
                                              <w:marTop w:val="0"/>
                                              <w:marBottom w:val="0"/>
                                              <w:divBdr>
                                                <w:top w:val="none" w:sz="0" w:space="0" w:color="auto"/>
                                                <w:left w:val="none" w:sz="0" w:space="0" w:color="auto"/>
                                                <w:bottom w:val="none" w:sz="0" w:space="0" w:color="auto"/>
                                                <w:right w:val="none" w:sz="0" w:space="0" w:color="auto"/>
                                              </w:divBdr>
                                              <w:divsChild>
                                                <w:div w:id="610091854">
                                                  <w:marLeft w:val="0"/>
                                                  <w:marRight w:val="0"/>
                                                  <w:marTop w:val="0"/>
                                                  <w:marBottom w:val="0"/>
                                                  <w:divBdr>
                                                    <w:top w:val="none" w:sz="0" w:space="0" w:color="auto"/>
                                                    <w:left w:val="none" w:sz="0" w:space="0" w:color="auto"/>
                                                    <w:bottom w:val="none" w:sz="0" w:space="0" w:color="auto"/>
                                                    <w:right w:val="none" w:sz="0" w:space="0" w:color="auto"/>
                                                  </w:divBdr>
                                                  <w:divsChild>
                                                    <w:div w:id="328555704">
                                                      <w:marLeft w:val="0"/>
                                                      <w:marRight w:val="0"/>
                                                      <w:marTop w:val="0"/>
                                                      <w:marBottom w:val="0"/>
                                                      <w:divBdr>
                                                        <w:top w:val="none" w:sz="0" w:space="0" w:color="auto"/>
                                                        <w:left w:val="none" w:sz="0" w:space="0" w:color="auto"/>
                                                        <w:bottom w:val="none" w:sz="0" w:space="0" w:color="auto"/>
                                                        <w:right w:val="none" w:sz="0" w:space="0" w:color="auto"/>
                                                      </w:divBdr>
                                                      <w:divsChild>
                                                        <w:div w:id="349911238">
                                                          <w:marLeft w:val="0"/>
                                                          <w:marRight w:val="0"/>
                                                          <w:marTop w:val="0"/>
                                                          <w:marBottom w:val="0"/>
                                                          <w:divBdr>
                                                            <w:top w:val="none" w:sz="0" w:space="0" w:color="auto"/>
                                                            <w:left w:val="none" w:sz="0" w:space="0" w:color="auto"/>
                                                            <w:bottom w:val="none" w:sz="0" w:space="0" w:color="auto"/>
                                                            <w:right w:val="none" w:sz="0" w:space="0" w:color="auto"/>
                                                          </w:divBdr>
                                                          <w:divsChild>
                                                            <w:div w:id="2010911202">
                                                              <w:marLeft w:val="0"/>
                                                              <w:marRight w:val="0"/>
                                                              <w:marTop w:val="0"/>
                                                              <w:marBottom w:val="0"/>
                                                              <w:divBdr>
                                                                <w:top w:val="none" w:sz="0" w:space="0" w:color="auto"/>
                                                                <w:left w:val="none" w:sz="0" w:space="0" w:color="auto"/>
                                                                <w:bottom w:val="none" w:sz="0" w:space="0" w:color="auto"/>
                                                                <w:right w:val="none" w:sz="0" w:space="0" w:color="auto"/>
                                                              </w:divBdr>
                                                              <w:divsChild>
                                                                <w:div w:id="1647201315">
                                                                  <w:marLeft w:val="0"/>
                                                                  <w:marRight w:val="0"/>
                                                                  <w:marTop w:val="0"/>
                                                                  <w:marBottom w:val="0"/>
                                                                  <w:divBdr>
                                                                    <w:top w:val="none" w:sz="0" w:space="0" w:color="auto"/>
                                                                    <w:left w:val="none" w:sz="0" w:space="0" w:color="auto"/>
                                                                    <w:bottom w:val="none" w:sz="0" w:space="0" w:color="auto"/>
                                                                    <w:right w:val="none" w:sz="0" w:space="0" w:color="auto"/>
                                                                  </w:divBdr>
                                                                  <w:divsChild>
                                                                    <w:div w:id="507908864">
                                                                      <w:marLeft w:val="405"/>
                                                                      <w:marRight w:val="0"/>
                                                                      <w:marTop w:val="0"/>
                                                                      <w:marBottom w:val="0"/>
                                                                      <w:divBdr>
                                                                        <w:top w:val="none" w:sz="0" w:space="0" w:color="auto"/>
                                                                        <w:left w:val="none" w:sz="0" w:space="0" w:color="auto"/>
                                                                        <w:bottom w:val="none" w:sz="0" w:space="0" w:color="auto"/>
                                                                        <w:right w:val="none" w:sz="0" w:space="0" w:color="auto"/>
                                                                      </w:divBdr>
                                                                      <w:divsChild>
                                                                        <w:div w:id="1083375760">
                                                                          <w:marLeft w:val="0"/>
                                                                          <w:marRight w:val="0"/>
                                                                          <w:marTop w:val="0"/>
                                                                          <w:marBottom w:val="0"/>
                                                                          <w:divBdr>
                                                                            <w:top w:val="none" w:sz="0" w:space="0" w:color="auto"/>
                                                                            <w:left w:val="none" w:sz="0" w:space="0" w:color="auto"/>
                                                                            <w:bottom w:val="none" w:sz="0" w:space="0" w:color="auto"/>
                                                                            <w:right w:val="none" w:sz="0" w:space="0" w:color="auto"/>
                                                                          </w:divBdr>
                                                                          <w:divsChild>
                                                                            <w:div w:id="834615919">
                                                                              <w:marLeft w:val="0"/>
                                                                              <w:marRight w:val="0"/>
                                                                              <w:marTop w:val="0"/>
                                                                              <w:marBottom w:val="0"/>
                                                                              <w:divBdr>
                                                                                <w:top w:val="none" w:sz="0" w:space="0" w:color="auto"/>
                                                                                <w:left w:val="none" w:sz="0" w:space="0" w:color="auto"/>
                                                                                <w:bottom w:val="none" w:sz="0" w:space="0" w:color="auto"/>
                                                                                <w:right w:val="none" w:sz="0" w:space="0" w:color="auto"/>
                                                                              </w:divBdr>
                                                                              <w:divsChild>
                                                                                <w:div w:id="1135827722">
                                                                                  <w:marLeft w:val="0"/>
                                                                                  <w:marRight w:val="0"/>
                                                                                  <w:marTop w:val="0"/>
                                                                                  <w:marBottom w:val="0"/>
                                                                                  <w:divBdr>
                                                                                    <w:top w:val="none" w:sz="0" w:space="0" w:color="auto"/>
                                                                                    <w:left w:val="none" w:sz="0" w:space="0" w:color="auto"/>
                                                                                    <w:bottom w:val="none" w:sz="0" w:space="0" w:color="auto"/>
                                                                                    <w:right w:val="none" w:sz="0" w:space="0" w:color="auto"/>
                                                                                  </w:divBdr>
                                                                                  <w:divsChild>
                                                                                    <w:div w:id="1604653950">
                                                                                      <w:marLeft w:val="0"/>
                                                                                      <w:marRight w:val="0"/>
                                                                                      <w:marTop w:val="0"/>
                                                                                      <w:marBottom w:val="0"/>
                                                                                      <w:divBdr>
                                                                                        <w:top w:val="none" w:sz="0" w:space="0" w:color="auto"/>
                                                                                        <w:left w:val="none" w:sz="0" w:space="0" w:color="auto"/>
                                                                                        <w:bottom w:val="none" w:sz="0" w:space="0" w:color="auto"/>
                                                                                        <w:right w:val="none" w:sz="0" w:space="0" w:color="auto"/>
                                                                                      </w:divBdr>
                                                                                      <w:divsChild>
                                                                                        <w:div w:id="1659383367">
                                                                                          <w:marLeft w:val="0"/>
                                                                                          <w:marRight w:val="0"/>
                                                                                          <w:marTop w:val="0"/>
                                                                                          <w:marBottom w:val="0"/>
                                                                                          <w:divBdr>
                                                                                            <w:top w:val="none" w:sz="0" w:space="0" w:color="auto"/>
                                                                                            <w:left w:val="none" w:sz="0" w:space="0" w:color="auto"/>
                                                                                            <w:bottom w:val="none" w:sz="0" w:space="0" w:color="auto"/>
                                                                                            <w:right w:val="none" w:sz="0" w:space="0" w:color="auto"/>
                                                                                          </w:divBdr>
                                                                                          <w:divsChild>
                                                                                            <w:div w:id="756363387">
                                                                                              <w:marLeft w:val="0"/>
                                                                                              <w:marRight w:val="0"/>
                                                                                              <w:marTop w:val="0"/>
                                                                                              <w:marBottom w:val="0"/>
                                                                                              <w:divBdr>
                                                                                                <w:top w:val="none" w:sz="0" w:space="0" w:color="auto"/>
                                                                                                <w:left w:val="none" w:sz="0" w:space="0" w:color="auto"/>
                                                                                                <w:bottom w:val="none" w:sz="0" w:space="0" w:color="auto"/>
                                                                                                <w:right w:val="none" w:sz="0" w:space="0" w:color="auto"/>
                                                                                              </w:divBdr>
                                                                                              <w:divsChild>
                                                                                                <w:div w:id="576593389">
                                                                                                  <w:marLeft w:val="0"/>
                                                                                                  <w:marRight w:val="0"/>
                                                                                                  <w:marTop w:val="0"/>
                                                                                                  <w:marBottom w:val="0"/>
                                                                                                  <w:divBdr>
                                                                                                    <w:top w:val="none" w:sz="0" w:space="0" w:color="auto"/>
                                                                                                    <w:left w:val="none" w:sz="0" w:space="0" w:color="auto"/>
                                                                                                    <w:bottom w:val="single" w:sz="6" w:space="15" w:color="auto"/>
                                                                                                    <w:right w:val="none" w:sz="0" w:space="0" w:color="auto"/>
                                                                                                  </w:divBdr>
                                                                                                  <w:divsChild>
                                                                                                    <w:div w:id="2133865730">
                                                                                                      <w:marLeft w:val="0"/>
                                                                                                      <w:marRight w:val="0"/>
                                                                                                      <w:marTop w:val="60"/>
                                                                                                      <w:marBottom w:val="0"/>
                                                                                                      <w:divBdr>
                                                                                                        <w:top w:val="none" w:sz="0" w:space="0" w:color="auto"/>
                                                                                                        <w:left w:val="none" w:sz="0" w:space="0" w:color="auto"/>
                                                                                                        <w:bottom w:val="none" w:sz="0" w:space="0" w:color="auto"/>
                                                                                                        <w:right w:val="none" w:sz="0" w:space="0" w:color="auto"/>
                                                                                                      </w:divBdr>
                                                                                                      <w:divsChild>
                                                                                                        <w:div w:id="257494684">
                                                                                                          <w:marLeft w:val="0"/>
                                                                                                          <w:marRight w:val="0"/>
                                                                                                          <w:marTop w:val="0"/>
                                                                                                          <w:marBottom w:val="0"/>
                                                                                                          <w:divBdr>
                                                                                                            <w:top w:val="none" w:sz="0" w:space="0" w:color="auto"/>
                                                                                                            <w:left w:val="none" w:sz="0" w:space="0" w:color="auto"/>
                                                                                                            <w:bottom w:val="none" w:sz="0" w:space="0" w:color="auto"/>
                                                                                                            <w:right w:val="none" w:sz="0" w:space="0" w:color="auto"/>
                                                                                                          </w:divBdr>
                                                                                                          <w:divsChild>
                                                                                                            <w:div w:id="794759950">
                                                                                                              <w:marLeft w:val="0"/>
                                                                                                              <w:marRight w:val="0"/>
                                                                                                              <w:marTop w:val="0"/>
                                                                                                              <w:marBottom w:val="0"/>
                                                                                                              <w:divBdr>
                                                                                                                <w:top w:val="none" w:sz="0" w:space="0" w:color="auto"/>
                                                                                                                <w:left w:val="none" w:sz="0" w:space="0" w:color="auto"/>
                                                                                                                <w:bottom w:val="none" w:sz="0" w:space="0" w:color="auto"/>
                                                                                                                <w:right w:val="none" w:sz="0" w:space="0" w:color="auto"/>
                                                                                                              </w:divBdr>
                                                                                                              <w:divsChild>
                                                                                                                <w:div w:id="945504755">
                                                                                                                  <w:marLeft w:val="0"/>
                                                                                                                  <w:marRight w:val="0"/>
                                                                                                                  <w:marTop w:val="0"/>
                                                                                                                  <w:marBottom w:val="0"/>
                                                                                                                  <w:divBdr>
                                                                                                                    <w:top w:val="none" w:sz="0" w:space="0" w:color="auto"/>
                                                                                                                    <w:left w:val="none" w:sz="0" w:space="0" w:color="auto"/>
                                                                                                                    <w:bottom w:val="none" w:sz="0" w:space="0" w:color="auto"/>
                                                                                                                    <w:right w:val="none" w:sz="0" w:space="0" w:color="auto"/>
                                                                                                                  </w:divBdr>
                                                                                                                  <w:divsChild>
                                                                                                                    <w:div w:id="1182279077">
                                                                                                                      <w:marLeft w:val="0"/>
                                                                                                                      <w:marRight w:val="0"/>
                                                                                                                      <w:marTop w:val="0"/>
                                                                                                                      <w:marBottom w:val="0"/>
                                                                                                                      <w:divBdr>
                                                                                                                        <w:top w:val="none" w:sz="0" w:space="0" w:color="auto"/>
                                                                                                                        <w:left w:val="none" w:sz="0" w:space="0" w:color="auto"/>
                                                                                                                        <w:bottom w:val="none" w:sz="0" w:space="0" w:color="auto"/>
                                                                                                                        <w:right w:val="none" w:sz="0" w:space="0" w:color="auto"/>
                                                                                                                      </w:divBdr>
                                                                                                                      <w:divsChild>
                                                                                                                        <w:div w:id="654063975">
                                                                                                                          <w:marLeft w:val="0"/>
                                                                                                                          <w:marRight w:val="0"/>
                                                                                                                          <w:marTop w:val="0"/>
                                                                                                                          <w:marBottom w:val="0"/>
                                                                                                                          <w:divBdr>
                                                                                                                            <w:top w:val="none" w:sz="0" w:space="0" w:color="auto"/>
                                                                                                                            <w:left w:val="none" w:sz="0" w:space="0" w:color="auto"/>
                                                                                                                            <w:bottom w:val="none" w:sz="0" w:space="0" w:color="auto"/>
                                                                                                                            <w:right w:val="none" w:sz="0" w:space="0" w:color="auto"/>
                                                                                                                          </w:divBdr>
                                                                                                                          <w:divsChild>
                                                                                                                            <w:div w:id="1278098581">
                                                                                                                              <w:marLeft w:val="0"/>
                                                                                                                              <w:marRight w:val="0"/>
                                                                                                                              <w:marTop w:val="0"/>
                                                                                                                              <w:marBottom w:val="0"/>
                                                                                                                              <w:divBdr>
                                                                                                                                <w:top w:val="none" w:sz="0" w:space="0" w:color="auto"/>
                                                                                                                                <w:left w:val="none" w:sz="0" w:space="0" w:color="auto"/>
                                                                                                                                <w:bottom w:val="none" w:sz="0" w:space="0" w:color="auto"/>
                                                                                                                                <w:right w:val="none" w:sz="0" w:space="0" w:color="auto"/>
                                                                                                                              </w:divBdr>
                                                                                                                              <w:divsChild>
                                                                                                                                <w:div w:id="5602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135632">
      <w:bodyDiv w:val="1"/>
      <w:marLeft w:val="0"/>
      <w:marRight w:val="0"/>
      <w:marTop w:val="0"/>
      <w:marBottom w:val="0"/>
      <w:divBdr>
        <w:top w:val="none" w:sz="0" w:space="0" w:color="auto"/>
        <w:left w:val="none" w:sz="0" w:space="0" w:color="auto"/>
        <w:bottom w:val="none" w:sz="0" w:space="0" w:color="auto"/>
        <w:right w:val="none" w:sz="0" w:space="0" w:color="auto"/>
      </w:divBdr>
      <w:divsChild>
        <w:div w:id="1854685464">
          <w:marLeft w:val="0"/>
          <w:marRight w:val="0"/>
          <w:marTop w:val="0"/>
          <w:marBottom w:val="0"/>
          <w:divBdr>
            <w:top w:val="none" w:sz="0" w:space="0" w:color="auto"/>
            <w:left w:val="none" w:sz="0" w:space="0" w:color="auto"/>
            <w:bottom w:val="none" w:sz="0" w:space="0" w:color="auto"/>
            <w:right w:val="none" w:sz="0" w:space="0" w:color="auto"/>
          </w:divBdr>
          <w:divsChild>
            <w:div w:id="87194645">
              <w:marLeft w:val="0"/>
              <w:marRight w:val="0"/>
              <w:marTop w:val="0"/>
              <w:marBottom w:val="0"/>
              <w:divBdr>
                <w:top w:val="none" w:sz="0" w:space="0" w:color="auto"/>
                <w:left w:val="none" w:sz="0" w:space="0" w:color="auto"/>
                <w:bottom w:val="none" w:sz="0" w:space="0" w:color="auto"/>
                <w:right w:val="none" w:sz="0" w:space="0" w:color="auto"/>
              </w:divBdr>
              <w:divsChild>
                <w:div w:id="1098404349">
                  <w:marLeft w:val="0"/>
                  <w:marRight w:val="0"/>
                  <w:marTop w:val="0"/>
                  <w:marBottom w:val="0"/>
                  <w:divBdr>
                    <w:top w:val="none" w:sz="0" w:space="0" w:color="auto"/>
                    <w:left w:val="none" w:sz="0" w:space="0" w:color="auto"/>
                    <w:bottom w:val="none" w:sz="0" w:space="0" w:color="auto"/>
                    <w:right w:val="none" w:sz="0" w:space="0" w:color="auto"/>
                  </w:divBdr>
                  <w:divsChild>
                    <w:div w:id="434600820">
                      <w:marLeft w:val="0"/>
                      <w:marRight w:val="0"/>
                      <w:marTop w:val="0"/>
                      <w:marBottom w:val="0"/>
                      <w:divBdr>
                        <w:top w:val="none" w:sz="0" w:space="0" w:color="auto"/>
                        <w:left w:val="none" w:sz="0" w:space="0" w:color="auto"/>
                        <w:bottom w:val="none" w:sz="0" w:space="0" w:color="auto"/>
                        <w:right w:val="none" w:sz="0" w:space="0" w:color="auto"/>
                      </w:divBdr>
                      <w:divsChild>
                        <w:div w:id="1965773243">
                          <w:marLeft w:val="0"/>
                          <w:marRight w:val="0"/>
                          <w:marTop w:val="0"/>
                          <w:marBottom w:val="0"/>
                          <w:divBdr>
                            <w:top w:val="none" w:sz="0" w:space="0" w:color="auto"/>
                            <w:left w:val="none" w:sz="0" w:space="0" w:color="auto"/>
                            <w:bottom w:val="none" w:sz="0" w:space="0" w:color="auto"/>
                            <w:right w:val="none" w:sz="0" w:space="0" w:color="auto"/>
                          </w:divBdr>
                          <w:divsChild>
                            <w:div w:id="589315990">
                              <w:marLeft w:val="15"/>
                              <w:marRight w:val="195"/>
                              <w:marTop w:val="0"/>
                              <w:marBottom w:val="0"/>
                              <w:divBdr>
                                <w:top w:val="none" w:sz="0" w:space="0" w:color="auto"/>
                                <w:left w:val="none" w:sz="0" w:space="0" w:color="auto"/>
                                <w:bottom w:val="none" w:sz="0" w:space="0" w:color="auto"/>
                                <w:right w:val="none" w:sz="0" w:space="0" w:color="auto"/>
                              </w:divBdr>
                              <w:divsChild>
                                <w:div w:id="177626066">
                                  <w:marLeft w:val="0"/>
                                  <w:marRight w:val="0"/>
                                  <w:marTop w:val="0"/>
                                  <w:marBottom w:val="0"/>
                                  <w:divBdr>
                                    <w:top w:val="none" w:sz="0" w:space="0" w:color="auto"/>
                                    <w:left w:val="none" w:sz="0" w:space="0" w:color="auto"/>
                                    <w:bottom w:val="none" w:sz="0" w:space="0" w:color="auto"/>
                                    <w:right w:val="none" w:sz="0" w:space="0" w:color="auto"/>
                                  </w:divBdr>
                                  <w:divsChild>
                                    <w:div w:id="1976061240">
                                      <w:marLeft w:val="0"/>
                                      <w:marRight w:val="0"/>
                                      <w:marTop w:val="0"/>
                                      <w:marBottom w:val="0"/>
                                      <w:divBdr>
                                        <w:top w:val="none" w:sz="0" w:space="0" w:color="auto"/>
                                        <w:left w:val="none" w:sz="0" w:space="0" w:color="auto"/>
                                        <w:bottom w:val="none" w:sz="0" w:space="0" w:color="auto"/>
                                        <w:right w:val="none" w:sz="0" w:space="0" w:color="auto"/>
                                      </w:divBdr>
                                      <w:divsChild>
                                        <w:div w:id="1674918859">
                                          <w:marLeft w:val="0"/>
                                          <w:marRight w:val="0"/>
                                          <w:marTop w:val="0"/>
                                          <w:marBottom w:val="0"/>
                                          <w:divBdr>
                                            <w:top w:val="none" w:sz="0" w:space="0" w:color="auto"/>
                                            <w:left w:val="none" w:sz="0" w:space="0" w:color="auto"/>
                                            <w:bottom w:val="none" w:sz="0" w:space="0" w:color="auto"/>
                                            <w:right w:val="none" w:sz="0" w:space="0" w:color="auto"/>
                                          </w:divBdr>
                                          <w:divsChild>
                                            <w:div w:id="1503543783">
                                              <w:marLeft w:val="0"/>
                                              <w:marRight w:val="0"/>
                                              <w:marTop w:val="0"/>
                                              <w:marBottom w:val="0"/>
                                              <w:divBdr>
                                                <w:top w:val="none" w:sz="0" w:space="0" w:color="auto"/>
                                                <w:left w:val="none" w:sz="0" w:space="0" w:color="auto"/>
                                                <w:bottom w:val="none" w:sz="0" w:space="0" w:color="auto"/>
                                                <w:right w:val="none" w:sz="0" w:space="0" w:color="auto"/>
                                              </w:divBdr>
                                              <w:divsChild>
                                                <w:div w:id="1218861955">
                                                  <w:marLeft w:val="0"/>
                                                  <w:marRight w:val="0"/>
                                                  <w:marTop w:val="0"/>
                                                  <w:marBottom w:val="0"/>
                                                  <w:divBdr>
                                                    <w:top w:val="none" w:sz="0" w:space="0" w:color="auto"/>
                                                    <w:left w:val="none" w:sz="0" w:space="0" w:color="auto"/>
                                                    <w:bottom w:val="none" w:sz="0" w:space="0" w:color="auto"/>
                                                    <w:right w:val="none" w:sz="0" w:space="0" w:color="auto"/>
                                                  </w:divBdr>
                                                  <w:divsChild>
                                                    <w:div w:id="1253398389">
                                                      <w:marLeft w:val="0"/>
                                                      <w:marRight w:val="0"/>
                                                      <w:marTop w:val="0"/>
                                                      <w:marBottom w:val="0"/>
                                                      <w:divBdr>
                                                        <w:top w:val="none" w:sz="0" w:space="0" w:color="auto"/>
                                                        <w:left w:val="none" w:sz="0" w:space="0" w:color="auto"/>
                                                        <w:bottom w:val="none" w:sz="0" w:space="0" w:color="auto"/>
                                                        <w:right w:val="none" w:sz="0" w:space="0" w:color="auto"/>
                                                      </w:divBdr>
                                                      <w:divsChild>
                                                        <w:div w:id="1228956871">
                                                          <w:marLeft w:val="0"/>
                                                          <w:marRight w:val="0"/>
                                                          <w:marTop w:val="0"/>
                                                          <w:marBottom w:val="0"/>
                                                          <w:divBdr>
                                                            <w:top w:val="none" w:sz="0" w:space="0" w:color="auto"/>
                                                            <w:left w:val="none" w:sz="0" w:space="0" w:color="auto"/>
                                                            <w:bottom w:val="none" w:sz="0" w:space="0" w:color="auto"/>
                                                            <w:right w:val="none" w:sz="0" w:space="0" w:color="auto"/>
                                                          </w:divBdr>
                                                          <w:divsChild>
                                                            <w:div w:id="449128349">
                                                              <w:marLeft w:val="0"/>
                                                              <w:marRight w:val="0"/>
                                                              <w:marTop w:val="0"/>
                                                              <w:marBottom w:val="0"/>
                                                              <w:divBdr>
                                                                <w:top w:val="none" w:sz="0" w:space="0" w:color="auto"/>
                                                                <w:left w:val="none" w:sz="0" w:space="0" w:color="auto"/>
                                                                <w:bottom w:val="none" w:sz="0" w:space="0" w:color="auto"/>
                                                                <w:right w:val="none" w:sz="0" w:space="0" w:color="auto"/>
                                                              </w:divBdr>
                                                              <w:divsChild>
                                                                <w:div w:id="359092664">
                                                                  <w:marLeft w:val="0"/>
                                                                  <w:marRight w:val="0"/>
                                                                  <w:marTop w:val="0"/>
                                                                  <w:marBottom w:val="0"/>
                                                                  <w:divBdr>
                                                                    <w:top w:val="none" w:sz="0" w:space="0" w:color="auto"/>
                                                                    <w:left w:val="none" w:sz="0" w:space="0" w:color="auto"/>
                                                                    <w:bottom w:val="none" w:sz="0" w:space="0" w:color="auto"/>
                                                                    <w:right w:val="none" w:sz="0" w:space="0" w:color="auto"/>
                                                                  </w:divBdr>
                                                                  <w:divsChild>
                                                                    <w:div w:id="1739086581">
                                                                      <w:marLeft w:val="405"/>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683750496">
                                                                              <w:marLeft w:val="0"/>
                                                                              <w:marRight w:val="0"/>
                                                                              <w:marTop w:val="0"/>
                                                                              <w:marBottom w:val="0"/>
                                                                              <w:divBdr>
                                                                                <w:top w:val="none" w:sz="0" w:space="0" w:color="auto"/>
                                                                                <w:left w:val="none" w:sz="0" w:space="0" w:color="auto"/>
                                                                                <w:bottom w:val="none" w:sz="0" w:space="0" w:color="auto"/>
                                                                                <w:right w:val="none" w:sz="0" w:space="0" w:color="auto"/>
                                                                              </w:divBdr>
                                                                              <w:divsChild>
                                                                                <w:div w:id="1565065230">
                                                                                  <w:marLeft w:val="0"/>
                                                                                  <w:marRight w:val="0"/>
                                                                                  <w:marTop w:val="0"/>
                                                                                  <w:marBottom w:val="0"/>
                                                                                  <w:divBdr>
                                                                                    <w:top w:val="none" w:sz="0" w:space="0" w:color="auto"/>
                                                                                    <w:left w:val="none" w:sz="0" w:space="0" w:color="auto"/>
                                                                                    <w:bottom w:val="none" w:sz="0" w:space="0" w:color="auto"/>
                                                                                    <w:right w:val="none" w:sz="0" w:space="0" w:color="auto"/>
                                                                                  </w:divBdr>
                                                                                  <w:divsChild>
                                                                                    <w:div w:id="1956207545">
                                                                                      <w:marLeft w:val="0"/>
                                                                                      <w:marRight w:val="0"/>
                                                                                      <w:marTop w:val="0"/>
                                                                                      <w:marBottom w:val="0"/>
                                                                                      <w:divBdr>
                                                                                        <w:top w:val="none" w:sz="0" w:space="0" w:color="auto"/>
                                                                                        <w:left w:val="none" w:sz="0" w:space="0" w:color="auto"/>
                                                                                        <w:bottom w:val="none" w:sz="0" w:space="0" w:color="auto"/>
                                                                                        <w:right w:val="none" w:sz="0" w:space="0" w:color="auto"/>
                                                                                      </w:divBdr>
                                                                                      <w:divsChild>
                                                                                        <w:div w:id="2017538041">
                                                                                          <w:marLeft w:val="0"/>
                                                                                          <w:marRight w:val="0"/>
                                                                                          <w:marTop w:val="0"/>
                                                                                          <w:marBottom w:val="0"/>
                                                                                          <w:divBdr>
                                                                                            <w:top w:val="none" w:sz="0" w:space="0" w:color="auto"/>
                                                                                            <w:left w:val="none" w:sz="0" w:space="0" w:color="auto"/>
                                                                                            <w:bottom w:val="none" w:sz="0" w:space="0" w:color="auto"/>
                                                                                            <w:right w:val="none" w:sz="0" w:space="0" w:color="auto"/>
                                                                                          </w:divBdr>
                                                                                          <w:divsChild>
                                                                                            <w:div w:id="879365251">
                                                                                              <w:marLeft w:val="0"/>
                                                                                              <w:marRight w:val="0"/>
                                                                                              <w:marTop w:val="0"/>
                                                                                              <w:marBottom w:val="0"/>
                                                                                              <w:divBdr>
                                                                                                <w:top w:val="none" w:sz="0" w:space="0" w:color="auto"/>
                                                                                                <w:left w:val="none" w:sz="0" w:space="0" w:color="auto"/>
                                                                                                <w:bottom w:val="none" w:sz="0" w:space="0" w:color="auto"/>
                                                                                                <w:right w:val="none" w:sz="0" w:space="0" w:color="auto"/>
                                                                                              </w:divBdr>
                                                                                              <w:divsChild>
                                                                                                <w:div w:id="660736719">
                                                                                                  <w:marLeft w:val="0"/>
                                                                                                  <w:marRight w:val="0"/>
                                                                                                  <w:marTop w:val="0"/>
                                                                                                  <w:marBottom w:val="0"/>
                                                                                                  <w:divBdr>
                                                                                                    <w:top w:val="none" w:sz="0" w:space="0" w:color="auto"/>
                                                                                                    <w:left w:val="none" w:sz="0" w:space="0" w:color="auto"/>
                                                                                                    <w:bottom w:val="single" w:sz="6" w:space="15" w:color="auto"/>
                                                                                                    <w:right w:val="none" w:sz="0" w:space="0" w:color="auto"/>
                                                                                                  </w:divBdr>
                                                                                                  <w:divsChild>
                                                                                                    <w:div w:id="1198547669">
                                                                                                      <w:marLeft w:val="0"/>
                                                                                                      <w:marRight w:val="0"/>
                                                                                                      <w:marTop w:val="60"/>
                                                                                                      <w:marBottom w:val="0"/>
                                                                                                      <w:divBdr>
                                                                                                        <w:top w:val="none" w:sz="0" w:space="0" w:color="auto"/>
                                                                                                        <w:left w:val="none" w:sz="0" w:space="0" w:color="auto"/>
                                                                                                        <w:bottom w:val="none" w:sz="0" w:space="0" w:color="auto"/>
                                                                                                        <w:right w:val="none" w:sz="0" w:space="0" w:color="auto"/>
                                                                                                      </w:divBdr>
                                                                                                      <w:divsChild>
                                                                                                        <w:div w:id="1858226106">
                                                                                                          <w:marLeft w:val="0"/>
                                                                                                          <w:marRight w:val="0"/>
                                                                                                          <w:marTop w:val="0"/>
                                                                                                          <w:marBottom w:val="0"/>
                                                                                                          <w:divBdr>
                                                                                                            <w:top w:val="none" w:sz="0" w:space="0" w:color="auto"/>
                                                                                                            <w:left w:val="none" w:sz="0" w:space="0" w:color="auto"/>
                                                                                                            <w:bottom w:val="none" w:sz="0" w:space="0" w:color="auto"/>
                                                                                                            <w:right w:val="none" w:sz="0" w:space="0" w:color="auto"/>
                                                                                                          </w:divBdr>
                                                                                                          <w:divsChild>
                                                                                                            <w:div w:id="2079017829">
                                                                                                              <w:marLeft w:val="0"/>
                                                                                                              <w:marRight w:val="0"/>
                                                                                                              <w:marTop w:val="0"/>
                                                                                                              <w:marBottom w:val="0"/>
                                                                                                              <w:divBdr>
                                                                                                                <w:top w:val="none" w:sz="0" w:space="0" w:color="auto"/>
                                                                                                                <w:left w:val="none" w:sz="0" w:space="0" w:color="auto"/>
                                                                                                                <w:bottom w:val="none" w:sz="0" w:space="0" w:color="auto"/>
                                                                                                                <w:right w:val="none" w:sz="0" w:space="0" w:color="auto"/>
                                                                                                              </w:divBdr>
                                                                                                              <w:divsChild>
                                                                                                                <w:div w:id="1763381169">
                                                                                                                  <w:marLeft w:val="0"/>
                                                                                                                  <w:marRight w:val="0"/>
                                                                                                                  <w:marTop w:val="0"/>
                                                                                                                  <w:marBottom w:val="0"/>
                                                                                                                  <w:divBdr>
                                                                                                                    <w:top w:val="none" w:sz="0" w:space="0" w:color="auto"/>
                                                                                                                    <w:left w:val="none" w:sz="0" w:space="0" w:color="auto"/>
                                                                                                                    <w:bottom w:val="none" w:sz="0" w:space="0" w:color="auto"/>
                                                                                                                    <w:right w:val="none" w:sz="0" w:space="0" w:color="auto"/>
                                                                                                                  </w:divBdr>
                                                                                                                  <w:divsChild>
                                                                                                                    <w:div w:id="2142066787">
                                                                                                                      <w:marLeft w:val="0"/>
                                                                                                                      <w:marRight w:val="0"/>
                                                                                                                      <w:marTop w:val="0"/>
                                                                                                                      <w:marBottom w:val="0"/>
                                                                                                                      <w:divBdr>
                                                                                                                        <w:top w:val="none" w:sz="0" w:space="0" w:color="auto"/>
                                                                                                                        <w:left w:val="none" w:sz="0" w:space="0" w:color="auto"/>
                                                                                                                        <w:bottom w:val="none" w:sz="0" w:space="0" w:color="auto"/>
                                                                                                                        <w:right w:val="none" w:sz="0" w:space="0" w:color="auto"/>
                                                                                                                      </w:divBdr>
                                                                                                                      <w:divsChild>
                                                                                                                        <w:div w:id="554782435">
                                                                                                                          <w:marLeft w:val="0"/>
                                                                                                                          <w:marRight w:val="0"/>
                                                                                                                          <w:marTop w:val="0"/>
                                                                                                                          <w:marBottom w:val="0"/>
                                                                                                                          <w:divBdr>
                                                                                                                            <w:top w:val="none" w:sz="0" w:space="0" w:color="auto"/>
                                                                                                                            <w:left w:val="none" w:sz="0" w:space="0" w:color="auto"/>
                                                                                                                            <w:bottom w:val="none" w:sz="0" w:space="0" w:color="auto"/>
                                                                                                                            <w:right w:val="none" w:sz="0" w:space="0" w:color="auto"/>
                                                                                                                          </w:divBdr>
                                                                                                                          <w:divsChild>
                                                                                                                            <w:div w:id="19056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1107">
      <w:bodyDiv w:val="1"/>
      <w:marLeft w:val="0"/>
      <w:marRight w:val="0"/>
      <w:marTop w:val="0"/>
      <w:marBottom w:val="0"/>
      <w:divBdr>
        <w:top w:val="none" w:sz="0" w:space="0" w:color="auto"/>
        <w:left w:val="none" w:sz="0" w:space="0" w:color="auto"/>
        <w:bottom w:val="none" w:sz="0" w:space="0" w:color="auto"/>
        <w:right w:val="none" w:sz="0" w:space="0" w:color="auto"/>
      </w:divBdr>
      <w:divsChild>
        <w:div w:id="1629702468">
          <w:marLeft w:val="0"/>
          <w:marRight w:val="0"/>
          <w:marTop w:val="0"/>
          <w:marBottom w:val="0"/>
          <w:divBdr>
            <w:top w:val="none" w:sz="0" w:space="0" w:color="auto"/>
            <w:left w:val="none" w:sz="0" w:space="0" w:color="auto"/>
            <w:bottom w:val="none" w:sz="0" w:space="0" w:color="auto"/>
            <w:right w:val="none" w:sz="0" w:space="0" w:color="auto"/>
          </w:divBdr>
          <w:divsChild>
            <w:div w:id="972448754">
              <w:marLeft w:val="0"/>
              <w:marRight w:val="0"/>
              <w:marTop w:val="0"/>
              <w:marBottom w:val="0"/>
              <w:divBdr>
                <w:top w:val="none" w:sz="0" w:space="0" w:color="auto"/>
                <w:left w:val="none" w:sz="0" w:space="0" w:color="auto"/>
                <w:bottom w:val="none" w:sz="0" w:space="0" w:color="auto"/>
                <w:right w:val="none" w:sz="0" w:space="0" w:color="auto"/>
              </w:divBdr>
              <w:divsChild>
                <w:div w:id="1581712422">
                  <w:marLeft w:val="0"/>
                  <w:marRight w:val="0"/>
                  <w:marTop w:val="0"/>
                  <w:marBottom w:val="0"/>
                  <w:divBdr>
                    <w:top w:val="none" w:sz="0" w:space="0" w:color="auto"/>
                    <w:left w:val="none" w:sz="0" w:space="0" w:color="auto"/>
                    <w:bottom w:val="none" w:sz="0" w:space="0" w:color="auto"/>
                    <w:right w:val="none" w:sz="0" w:space="0" w:color="auto"/>
                  </w:divBdr>
                  <w:divsChild>
                    <w:div w:id="274337835">
                      <w:marLeft w:val="0"/>
                      <w:marRight w:val="0"/>
                      <w:marTop w:val="0"/>
                      <w:marBottom w:val="0"/>
                      <w:divBdr>
                        <w:top w:val="none" w:sz="0" w:space="0" w:color="auto"/>
                        <w:left w:val="none" w:sz="0" w:space="0" w:color="auto"/>
                        <w:bottom w:val="none" w:sz="0" w:space="0" w:color="auto"/>
                        <w:right w:val="none" w:sz="0" w:space="0" w:color="auto"/>
                      </w:divBdr>
                      <w:divsChild>
                        <w:div w:id="660353812">
                          <w:marLeft w:val="0"/>
                          <w:marRight w:val="0"/>
                          <w:marTop w:val="0"/>
                          <w:marBottom w:val="0"/>
                          <w:divBdr>
                            <w:top w:val="none" w:sz="0" w:space="0" w:color="auto"/>
                            <w:left w:val="none" w:sz="0" w:space="0" w:color="auto"/>
                            <w:bottom w:val="none" w:sz="0" w:space="0" w:color="auto"/>
                            <w:right w:val="none" w:sz="0" w:space="0" w:color="auto"/>
                          </w:divBdr>
                          <w:divsChild>
                            <w:div w:id="1764954277">
                              <w:marLeft w:val="15"/>
                              <w:marRight w:val="195"/>
                              <w:marTop w:val="0"/>
                              <w:marBottom w:val="0"/>
                              <w:divBdr>
                                <w:top w:val="none" w:sz="0" w:space="0" w:color="auto"/>
                                <w:left w:val="none" w:sz="0" w:space="0" w:color="auto"/>
                                <w:bottom w:val="none" w:sz="0" w:space="0" w:color="auto"/>
                                <w:right w:val="none" w:sz="0" w:space="0" w:color="auto"/>
                              </w:divBdr>
                              <w:divsChild>
                                <w:div w:id="802432542">
                                  <w:marLeft w:val="0"/>
                                  <w:marRight w:val="0"/>
                                  <w:marTop w:val="0"/>
                                  <w:marBottom w:val="0"/>
                                  <w:divBdr>
                                    <w:top w:val="none" w:sz="0" w:space="0" w:color="auto"/>
                                    <w:left w:val="none" w:sz="0" w:space="0" w:color="auto"/>
                                    <w:bottom w:val="none" w:sz="0" w:space="0" w:color="auto"/>
                                    <w:right w:val="none" w:sz="0" w:space="0" w:color="auto"/>
                                  </w:divBdr>
                                  <w:divsChild>
                                    <w:div w:id="1551840988">
                                      <w:marLeft w:val="0"/>
                                      <w:marRight w:val="0"/>
                                      <w:marTop w:val="0"/>
                                      <w:marBottom w:val="0"/>
                                      <w:divBdr>
                                        <w:top w:val="none" w:sz="0" w:space="0" w:color="auto"/>
                                        <w:left w:val="none" w:sz="0" w:space="0" w:color="auto"/>
                                        <w:bottom w:val="none" w:sz="0" w:space="0" w:color="auto"/>
                                        <w:right w:val="none" w:sz="0" w:space="0" w:color="auto"/>
                                      </w:divBdr>
                                      <w:divsChild>
                                        <w:div w:id="656495434">
                                          <w:marLeft w:val="0"/>
                                          <w:marRight w:val="0"/>
                                          <w:marTop w:val="0"/>
                                          <w:marBottom w:val="0"/>
                                          <w:divBdr>
                                            <w:top w:val="none" w:sz="0" w:space="0" w:color="auto"/>
                                            <w:left w:val="none" w:sz="0" w:space="0" w:color="auto"/>
                                            <w:bottom w:val="none" w:sz="0" w:space="0" w:color="auto"/>
                                            <w:right w:val="none" w:sz="0" w:space="0" w:color="auto"/>
                                          </w:divBdr>
                                          <w:divsChild>
                                            <w:div w:id="184099406">
                                              <w:marLeft w:val="0"/>
                                              <w:marRight w:val="0"/>
                                              <w:marTop w:val="0"/>
                                              <w:marBottom w:val="0"/>
                                              <w:divBdr>
                                                <w:top w:val="none" w:sz="0" w:space="0" w:color="auto"/>
                                                <w:left w:val="none" w:sz="0" w:space="0" w:color="auto"/>
                                                <w:bottom w:val="none" w:sz="0" w:space="0" w:color="auto"/>
                                                <w:right w:val="none" w:sz="0" w:space="0" w:color="auto"/>
                                              </w:divBdr>
                                              <w:divsChild>
                                                <w:div w:id="1801651090">
                                                  <w:marLeft w:val="0"/>
                                                  <w:marRight w:val="0"/>
                                                  <w:marTop w:val="0"/>
                                                  <w:marBottom w:val="0"/>
                                                  <w:divBdr>
                                                    <w:top w:val="none" w:sz="0" w:space="0" w:color="auto"/>
                                                    <w:left w:val="none" w:sz="0" w:space="0" w:color="auto"/>
                                                    <w:bottom w:val="none" w:sz="0" w:space="0" w:color="auto"/>
                                                    <w:right w:val="none" w:sz="0" w:space="0" w:color="auto"/>
                                                  </w:divBdr>
                                                  <w:divsChild>
                                                    <w:div w:id="1559050707">
                                                      <w:marLeft w:val="0"/>
                                                      <w:marRight w:val="0"/>
                                                      <w:marTop w:val="0"/>
                                                      <w:marBottom w:val="0"/>
                                                      <w:divBdr>
                                                        <w:top w:val="none" w:sz="0" w:space="0" w:color="auto"/>
                                                        <w:left w:val="none" w:sz="0" w:space="0" w:color="auto"/>
                                                        <w:bottom w:val="none" w:sz="0" w:space="0" w:color="auto"/>
                                                        <w:right w:val="none" w:sz="0" w:space="0" w:color="auto"/>
                                                      </w:divBdr>
                                                      <w:divsChild>
                                                        <w:div w:id="676545683">
                                                          <w:marLeft w:val="0"/>
                                                          <w:marRight w:val="0"/>
                                                          <w:marTop w:val="0"/>
                                                          <w:marBottom w:val="0"/>
                                                          <w:divBdr>
                                                            <w:top w:val="none" w:sz="0" w:space="0" w:color="auto"/>
                                                            <w:left w:val="none" w:sz="0" w:space="0" w:color="auto"/>
                                                            <w:bottom w:val="none" w:sz="0" w:space="0" w:color="auto"/>
                                                            <w:right w:val="none" w:sz="0" w:space="0" w:color="auto"/>
                                                          </w:divBdr>
                                                          <w:divsChild>
                                                            <w:div w:id="915438775">
                                                              <w:marLeft w:val="0"/>
                                                              <w:marRight w:val="0"/>
                                                              <w:marTop w:val="0"/>
                                                              <w:marBottom w:val="0"/>
                                                              <w:divBdr>
                                                                <w:top w:val="none" w:sz="0" w:space="0" w:color="auto"/>
                                                                <w:left w:val="none" w:sz="0" w:space="0" w:color="auto"/>
                                                                <w:bottom w:val="none" w:sz="0" w:space="0" w:color="auto"/>
                                                                <w:right w:val="none" w:sz="0" w:space="0" w:color="auto"/>
                                                              </w:divBdr>
                                                              <w:divsChild>
                                                                <w:div w:id="868487728">
                                                                  <w:marLeft w:val="0"/>
                                                                  <w:marRight w:val="0"/>
                                                                  <w:marTop w:val="0"/>
                                                                  <w:marBottom w:val="0"/>
                                                                  <w:divBdr>
                                                                    <w:top w:val="none" w:sz="0" w:space="0" w:color="auto"/>
                                                                    <w:left w:val="none" w:sz="0" w:space="0" w:color="auto"/>
                                                                    <w:bottom w:val="none" w:sz="0" w:space="0" w:color="auto"/>
                                                                    <w:right w:val="none" w:sz="0" w:space="0" w:color="auto"/>
                                                                  </w:divBdr>
                                                                  <w:divsChild>
                                                                    <w:div w:id="88893532">
                                                                      <w:marLeft w:val="405"/>
                                                                      <w:marRight w:val="0"/>
                                                                      <w:marTop w:val="0"/>
                                                                      <w:marBottom w:val="0"/>
                                                                      <w:divBdr>
                                                                        <w:top w:val="none" w:sz="0" w:space="0" w:color="auto"/>
                                                                        <w:left w:val="none" w:sz="0" w:space="0" w:color="auto"/>
                                                                        <w:bottom w:val="none" w:sz="0" w:space="0" w:color="auto"/>
                                                                        <w:right w:val="none" w:sz="0" w:space="0" w:color="auto"/>
                                                                      </w:divBdr>
                                                                      <w:divsChild>
                                                                        <w:div w:id="1100950978">
                                                                          <w:marLeft w:val="0"/>
                                                                          <w:marRight w:val="0"/>
                                                                          <w:marTop w:val="0"/>
                                                                          <w:marBottom w:val="0"/>
                                                                          <w:divBdr>
                                                                            <w:top w:val="none" w:sz="0" w:space="0" w:color="auto"/>
                                                                            <w:left w:val="none" w:sz="0" w:space="0" w:color="auto"/>
                                                                            <w:bottom w:val="none" w:sz="0" w:space="0" w:color="auto"/>
                                                                            <w:right w:val="none" w:sz="0" w:space="0" w:color="auto"/>
                                                                          </w:divBdr>
                                                                          <w:divsChild>
                                                                            <w:div w:id="679087960">
                                                                              <w:marLeft w:val="0"/>
                                                                              <w:marRight w:val="0"/>
                                                                              <w:marTop w:val="0"/>
                                                                              <w:marBottom w:val="0"/>
                                                                              <w:divBdr>
                                                                                <w:top w:val="none" w:sz="0" w:space="0" w:color="auto"/>
                                                                                <w:left w:val="none" w:sz="0" w:space="0" w:color="auto"/>
                                                                                <w:bottom w:val="none" w:sz="0" w:space="0" w:color="auto"/>
                                                                                <w:right w:val="none" w:sz="0" w:space="0" w:color="auto"/>
                                                                              </w:divBdr>
                                                                              <w:divsChild>
                                                                                <w:div w:id="1984843002">
                                                                                  <w:marLeft w:val="0"/>
                                                                                  <w:marRight w:val="0"/>
                                                                                  <w:marTop w:val="0"/>
                                                                                  <w:marBottom w:val="0"/>
                                                                                  <w:divBdr>
                                                                                    <w:top w:val="none" w:sz="0" w:space="0" w:color="auto"/>
                                                                                    <w:left w:val="none" w:sz="0" w:space="0" w:color="auto"/>
                                                                                    <w:bottom w:val="none" w:sz="0" w:space="0" w:color="auto"/>
                                                                                    <w:right w:val="none" w:sz="0" w:space="0" w:color="auto"/>
                                                                                  </w:divBdr>
                                                                                  <w:divsChild>
                                                                                    <w:div w:id="2142920206">
                                                                                      <w:marLeft w:val="0"/>
                                                                                      <w:marRight w:val="0"/>
                                                                                      <w:marTop w:val="0"/>
                                                                                      <w:marBottom w:val="0"/>
                                                                                      <w:divBdr>
                                                                                        <w:top w:val="none" w:sz="0" w:space="0" w:color="auto"/>
                                                                                        <w:left w:val="none" w:sz="0" w:space="0" w:color="auto"/>
                                                                                        <w:bottom w:val="none" w:sz="0" w:space="0" w:color="auto"/>
                                                                                        <w:right w:val="none" w:sz="0" w:space="0" w:color="auto"/>
                                                                                      </w:divBdr>
                                                                                      <w:divsChild>
                                                                                        <w:div w:id="1193693193">
                                                                                          <w:marLeft w:val="0"/>
                                                                                          <w:marRight w:val="0"/>
                                                                                          <w:marTop w:val="0"/>
                                                                                          <w:marBottom w:val="0"/>
                                                                                          <w:divBdr>
                                                                                            <w:top w:val="none" w:sz="0" w:space="0" w:color="auto"/>
                                                                                            <w:left w:val="none" w:sz="0" w:space="0" w:color="auto"/>
                                                                                            <w:bottom w:val="none" w:sz="0" w:space="0" w:color="auto"/>
                                                                                            <w:right w:val="none" w:sz="0" w:space="0" w:color="auto"/>
                                                                                          </w:divBdr>
                                                                                          <w:divsChild>
                                                                                            <w:div w:id="100536716">
                                                                                              <w:marLeft w:val="0"/>
                                                                                              <w:marRight w:val="0"/>
                                                                                              <w:marTop w:val="0"/>
                                                                                              <w:marBottom w:val="0"/>
                                                                                              <w:divBdr>
                                                                                                <w:top w:val="none" w:sz="0" w:space="0" w:color="auto"/>
                                                                                                <w:left w:val="none" w:sz="0" w:space="0" w:color="auto"/>
                                                                                                <w:bottom w:val="none" w:sz="0" w:space="0" w:color="auto"/>
                                                                                                <w:right w:val="none" w:sz="0" w:space="0" w:color="auto"/>
                                                                                              </w:divBdr>
                                                                                              <w:divsChild>
                                                                                                <w:div w:id="470438304">
                                                                                                  <w:marLeft w:val="0"/>
                                                                                                  <w:marRight w:val="0"/>
                                                                                                  <w:marTop w:val="0"/>
                                                                                                  <w:marBottom w:val="0"/>
                                                                                                  <w:divBdr>
                                                                                                    <w:top w:val="none" w:sz="0" w:space="0" w:color="auto"/>
                                                                                                    <w:left w:val="none" w:sz="0" w:space="0" w:color="auto"/>
                                                                                                    <w:bottom w:val="single" w:sz="6" w:space="15" w:color="auto"/>
                                                                                                    <w:right w:val="none" w:sz="0" w:space="0" w:color="auto"/>
                                                                                                  </w:divBdr>
                                                                                                  <w:divsChild>
                                                                                                    <w:div w:id="1225415554">
                                                                                                      <w:marLeft w:val="0"/>
                                                                                                      <w:marRight w:val="0"/>
                                                                                                      <w:marTop w:val="60"/>
                                                                                                      <w:marBottom w:val="0"/>
                                                                                                      <w:divBdr>
                                                                                                        <w:top w:val="none" w:sz="0" w:space="0" w:color="auto"/>
                                                                                                        <w:left w:val="none" w:sz="0" w:space="0" w:color="auto"/>
                                                                                                        <w:bottom w:val="none" w:sz="0" w:space="0" w:color="auto"/>
                                                                                                        <w:right w:val="none" w:sz="0" w:space="0" w:color="auto"/>
                                                                                                      </w:divBdr>
                                                                                                      <w:divsChild>
                                                                                                        <w:div w:id="758715942">
                                                                                                          <w:marLeft w:val="0"/>
                                                                                                          <w:marRight w:val="0"/>
                                                                                                          <w:marTop w:val="0"/>
                                                                                                          <w:marBottom w:val="0"/>
                                                                                                          <w:divBdr>
                                                                                                            <w:top w:val="none" w:sz="0" w:space="0" w:color="auto"/>
                                                                                                            <w:left w:val="none" w:sz="0" w:space="0" w:color="auto"/>
                                                                                                            <w:bottom w:val="none" w:sz="0" w:space="0" w:color="auto"/>
                                                                                                            <w:right w:val="none" w:sz="0" w:space="0" w:color="auto"/>
                                                                                                          </w:divBdr>
                                                                                                          <w:divsChild>
                                                                                                            <w:div w:id="461121356">
                                                                                                              <w:marLeft w:val="0"/>
                                                                                                              <w:marRight w:val="0"/>
                                                                                                              <w:marTop w:val="0"/>
                                                                                                              <w:marBottom w:val="0"/>
                                                                                                              <w:divBdr>
                                                                                                                <w:top w:val="none" w:sz="0" w:space="0" w:color="auto"/>
                                                                                                                <w:left w:val="none" w:sz="0" w:space="0" w:color="auto"/>
                                                                                                                <w:bottom w:val="none" w:sz="0" w:space="0" w:color="auto"/>
                                                                                                                <w:right w:val="none" w:sz="0" w:space="0" w:color="auto"/>
                                                                                                              </w:divBdr>
                                                                                                              <w:divsChild>
                                                                                                                <w:div w:id="1856113505">
                                                                                                                  <w:marLeft w:val="0"/>
                                                                                                                  <w:marRight w:val="0"/>
                                                                                                                  <w:marTop w:val="0"/>
                                                                                                                  <w:marBottom w:val="0"/>
                                                                                                                  <w:divBdr>
                                                                                                                    <w:top w:val="none" w:sz="0" w:space="0" w:color="auto"/>
                                                                                                                    <w:left w:val="none" w:sz="0" w:space="0" w:color="auto"/>
                                                                                                                    <w:bottom w:val="none" w:sz="0" w:space="0" w:color="auto"/>
                                                                                                                    <w:right w:val="none" w:sz="0" w:space="0" w:color="auto"/>
                                                                                                                  </w:divBdr>
                                                                                                                  <w:divsChild>
                                                                                                                    <w:div w:id="527527560">
                                                                                                                      <w:marLeft w:val="0"/>
                                                                                                                      <w:marRight w:val="0"/>
                                                                                                                      <w:marTop w:val="0"/>
                                                                                                                      <w:marBottom w:val="0"/>
                                                                                                                      <w:divBdr>
                                                                                                                        <w:top w:val="none" w:sz="0" w:space="0" w:color="auto"/>
                                                                                                                        <w:left w:val="none" w:sz="0" w:space="0" w:color="auto"/>
                                                                                                                        <w:bottom w:val="none" w:sz="0" w:space="0" w:color="auto"/>
                                                                                                                        <w:right w:val="none" w:sz="0" w:space="0" w:color="auto"/>
                                                                                                                      </w:divBdr>
                                                                                                                      <w:divsChild>
                                                                                                                        <w:div w:id="448814194">
                                                                                                                          <w:marLeft w:val="0"/>
                                                                                                                          <w:marRight w:val="0"/>
                                                                                                                          <w:marTop w:val="0"/>
                                                                                                                          <w:marBottom w:val="0"/>
                                                                                                                          <w:divBdr>
                                                                                                                            <w:top w:val="none" w:sz="0" w:space="0" w:color="auto"/>
                                                                                                                            <w:left w:val="none" w:sz="0" w:space="0" w:color="auto"/>
                                                                                                                            <w:bottom w:val="none" w:sz="0" w:space="0" w:color="auto"/>
                                                                                                                            <w:right w:val="none" w:sz="0" w:space="0" w:color="auto"/>
                                                                                                                          </w:divBdr>
                                                                                                                          <w:divsChild>
                                                                                                                            <w:div w:id="10381877">
                                                                                                                              <w:marLeft w:val="0"/>
                                                                                                                              <w:marRight w:val="0"/>
                                                                                                                              <w:marTop w:val="0"/>
                                                                                                                              <w:marBottom w:val="0"/>
                                                                                                                              <w:divBdr>
                                                                                                                                <w:top w:val="none" w:sz="0" w:space="0" w:color="auto"/>
                                                                                                                                <w:left w:val="none" w:sz="0" w:space="0" w:color="auto"/>
                                                                                                                                <w:bottom w:val="none" w:sz="0" w:space="0" w:color="auto"/>
                                                                                                                                <w:right w:val="none" w:sz="0" w:space="0" w:color="auto"/>
                                                                                                                              </w:divBdr>
                                                                                                                              <w:divsChild>
                                                                                                                                <w:div w:id="905141985">
                                                                                                                                  <w:marLeft w:val="0"/>
                                                                                                                                  <w:marRight w:val="0"/>
                                                                                                                                  <w:marTop w:val="0"/>
                                                                                                                                  <w:marBottom w:val="0"/>
                                                                                                                                  <w:divBdr>
                                                                                                                                    <w:top w:val="none" w:sz="0" w:space="0" w:color="auto"/>
                                                                                                                                    <w:left w:val="none" w:sz="0" w:space="0" w:color="auto"/>
                                                                                                                                    <w:bottom w:val="none" w:sz="0" w:space="0" w:color="auto"/>
                                                                                                                                    <w:right w:val="none" w:sz="0" w:space="0" w:color="auto"/>
                                                                                                                                  </w:divBdr>
                                                                                                                                  <w:divsChild>
                                                                                                                                    <w:div w:id="1063479794">
                                                                                                                                      <w:marLeft w:val="0"/>
                                                                                                                                      <w:marRight w:val="0"/>
                                                                                                                                      <w:marTop w:val="0"/>
                                                                                                                                      <w:marBottom w:val="0"/>
                                                                                                                                      <w:divBdr>
                                                                                                                                        <w:top w:val="none" w:sz="0" w:space="0" w:color="auto"/>
                                                                                                                                        <w:left w:val="none" w:sz="0" w:space="0" w:color="auto"/>
                                                                                                                                        <w:bottom w:val="none" w:sz="0" w:space="0" w:color="auto"/>
                                                                                                                                        <w:right w:val="none" w:sz="0" w:space="0" w:color="auto"/>
                                                                                                                                      </w:divBdr>
                                                                                                                                    </w:div>
                                                                                                                                    <w:div w:id="255677313">
                                                                                                                                      <w:marLeft w:val="0"/>
                                                                                                                                      <w:marRight w:val="0"/>
                                                                                                                                      <w:marTop w:val="0"/>
                                                                                                                                      <w:marBottom w:val="0"/>
                                                                                                                                      <w:divBdr>
                                                                                                                                        <w:top w:val="none" w:sz="0" w:space="0" w:color="auto"/>
                                                                                                                                        <w:left w:val="none" w:sz="0" w:space="0" w:color="auto"/>
                                                                                                                                        <w:bottom w:val="none" w:sz="0" w:space="0" w:color="auto"/>
                                                                                                                                        <w:right w:val="none" w:sz="0" w:space="0" w:color="auto"/>
                                                                                                                                      </w:divBdr>
                                                                                                                                    </w:div>
                                                                                                                                    <w:div w:id="395671357">
                                                                                                                                      <w:marLeft w:val="0"/>
                                                                                                                                      <w:marRight w:val="0"/>
                                                                                                                                      <w:marTop w:val="0"/>
                                                                                                                                      <w:marBottom w:val="0"/>
                                                                                                                                      <w:divBdr>
                                                                                                                                        <w:top w:val="none" w:sz="0" w:space="0" w:color="auto"/>
                                                                                                                                        <w:left w:val="none" w:sz="0" w:space="0" w:color="auto"/>
                                                                                                                                        <w:bottom w:val="none" w:sz="0" w:space="0" w:color="auto"/>
                                                                                                                                        <w:right w:val="none" w:sz="0" w:space="0" w:color="auto"/>
                                                                                                                                      </w:divBdr>
                                                                                                                                    </w:div>
                                                                                                                                    <w:div w:id="105855766">
                                                                                                                                      <w:marLeft w:val="0"/>
                                                                                                                                      <w:marRight w:val="0"/>
                                                                                                                                      <w:marTop w:val="0"/>
                                                                                                                                      <w:marBottom w:val="0"/>
                                                                                                                                      <w:divBdr>
                                                                                                                                        <w:top w:val="none" w:sz="0" w:space="0" w:color="auto"/>
                                                                                                                                        <w:left w:val="none" w:sz="0" w:space="0" w:color="auto"/>
                                                                                                                                        <w:bottom w:val="none" w:sz="0" w:space="0" w:color="auto"/>
                                                                                                                                        <w:right w:val="none" w:sz="0" w:space="0" w:color="auto"/>
                                                                                                                                      </w:divBdr>
                                                                                                                                    </w:div>
                                                                                                                                    <w:div w:id="1186794764">
                                                                                                                                      <w:marLeft w:val="0"/>
                                                                                                                                      <w:marRight w:val="0"/>
                                                                                                                                      <w:marTop w:val="0"/>
                                                                                                                                      <w:marBottom w:val="0"/>
                                                                                                                                      <w:divBdr>
                                                                                                                                        <w:top w:val="none" w:sz="0" w:space="0" w:color="auto"/>
                                                                                                                                        <w:left w:val="none" w:sz="0" w:space="0" w:color="auto"/>
                                                                                                                                        <w:bottom w:val="none" w:sz="0" w:space="0" w:color="auto"/>
                                                                                                                                        <w:right w:val="none" w:sz="0" w:space="0" w:color="auto"/>
                                                                                                                                      </w:divBdr>
                                                                                                                                    </w:div>
                                                                                                                                    <w:div w:id="523055954">
                                                                                                                                      <w:marLeft w:val="0"/>
                                                                                                                                      <w:marRight w:val="0"/>
                                                                                                                                      <w:marTop w:val="0"/>
                                                                                                                                      <w:marBottom w:val="0"/>
                                                                                                                                      <w:divBdr>
                                                                                                                                        <w:top w:val="none" w:sz="0" w:space="0" w:color="auto"/>
                                                                                                                                        <w:left w:val="none" w:sz="0" w:space="0" w:color="auto"/>
                                                                                                                                        <w:bottom w:val="none" w:sz="0" w:space="0" w:color="auto"/>
                                                                                                                                        <w:right w:val="none" w:sz="0" w:space="0" w:color="auto"/>
                                                                                                                                      </w:divBdr>
                                                                                                                                    </w:div>
                                                                                                                                    <w:div w:id="17262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039463">
      <w:bodyDiv w:val="1"/>
      <w:marLeft w:val="0"/>
      <w:marRight w:val="0"/>
      <w:marTop w:val="0"/>
      <w:marBottom w:val="0"/>
      <w:divBdr>
        <w:top w:val="none" w:sz="0" w:space="0" w:color="auto"/>
        <w:left w:val="none" w:sz="0" w:space="0" w:color="auto"/>
        <w:bottom w:val="none" w:sz="0" w:space="0" w:color="auto"/>
        <w:right w:val="none" w:sz="0" w:space="0" w:color="auto"/>
      </w:divBdr>
    </w:div>
    <w:div w:id="1823697495">
      <w:bodyDiv w:val="1"/>
      <w:marLeft w:val="0"/>
      <w:marRight w:val="0"/>
      <w:marTop w:val="0"/>
      <w:marBottom w:val="0"/>
      <w:divBdr>
        <w:top w:val="none" w:sz="0" w:space="0" w:color="auto"/>
        <w:left w:val="none" w:sz="0" w:space="0" w:color="auto"/>
        <w:bottom w:val="none" w:sz="0" w:space="0" w:color="auto"/>
        <w:right w:val="none" w:sz="0" w:space="0" w:color="auto"/>
      </w:divBdr>
      <w:divsChild>
        <w:div w:id="661542924">
          <w:marLeft w:val="0"/>
          <w:marRight w:val="0"/>
          <w:marTop w:val="0"/>
          <w:marBottom w:val="0"/>
          <w:divBdr>
            <w:top w:val="none" w:sz="0" w:space="0" w:color="auto"/>
            <w:left w:val="none" w:sz="0" w:space="0" w:color="auto"/>
            <w:bottom w:val="none" w:sz="0" w:space="0" w:color="auto"/>
            <w:right w:val="none" w:sz="0" w:space="0" w:color="auto"/>
          </w:divBdr>
          <w:divsChild>
            <w:div w:id="399865812">
              <w:marLeft w:val="0"/>
              <w:marRight w:val="0"/>
              <w:marTop w:val="0"/>
              <w:marBottom w:val="0"/>
              <w:divBdr>
                <w:top w:val="none" w:sz="0" w:space="0" w:color="auto"/>
                <w:left w:val="none" w:sz="0" w:space="0" w:color="auto"/>
                <w:bottom w:val="none" w:sz="0" w:space="0" w:color="auto"/>
                <w:right w:val="none" w:sz="0" w:space="0" w:color="auto"/>
              </w:divBdr>
              <w:divsChild>
                <w:div w:id="135076556">
                  <w:marLeft w:val="0"/>
                  <w:marRight w:val="0"/>
                  <w:marTop w:val="0"/>
                  <w:marBottom w:val="0"/>
                  <w:divBdr>
                    <w:top w:val="none" w:sz="0" w:space="0" w:color="auto"/>
                    <w:left w:val="none" w:sz="0" w:space="0" w:color="auto"/>
                    <w:bottom w:val="none" w:sz="0" w:space="0" w:color="auto"/>
                    <w:right w:val="none" w:sz="0" w:space="0" w:color="auto"/>
                  </w:divBdr>
                  <w:divsChild>
                    <w:div w:id="775757072">
                      <w:marLeft w:val="0"/>
                      <w:marRight w:val="0"/>
                      <w:marTop w:val="0"/>
                      <w:marBottom w:val="0"/>
                      <w:divBdr>
                        <w:top w:val="none" w:sz="0" w:space="0" w:color="auto"/>
                        <w:left w:val="none" w:sz="0" w:space="0" w:color="auto"/>
                        <w:bottom w:val="none" w:sz="0" w:space="0" w:color="auto"/>
                        <w:right w:val="none" w:sz="0" w:space="0" w:color="auto"/>
                      </w:divBdr>
                      <w:divsChild>
                        <w:div w:id="404500194">
                          <w:marLeft w:val="0"/>
                          <w:marRight w:val="0"/>
                          <w:marTop w:val="0"/>
                          <w:marBottom w:val="0"/>
                          <w:divBdr>
                            <w:top w:val="none" w:sz="0" w:space="0" w:color="auto"/>
                            <w:left w:val="none" w:sz="0" w:space="0" w:color="auto"/>
                            <w:bottom w:val="none" w:sz="0" w:space="0" w:color="auto"/>
                            <w:right w:val="none" w:sz="0" w:space="0" w:color="auto"/>
                          </w:divBdr>
                          <w:divsChild>
                            <w:div w:id="2046711785">
                              <w:marLeft w:val="15"/>
                              <w:marRight w:val="195"/>
                              <w:marTop w:val="0"/>
                              <w:marBottom w:val="0"/>
                              <w:divBdr>
                                <w:top w:val="none" w:sz="0" w:space="0" w:color="auto"/>
                                <w:left w:val="none" w:sz="0" w:space="0" w:color="auto"/>
                                <w:bottom w:val="none" w:sz="0" w:space="0" w:color="auto"/>
                                <w:right w:val="none" w:sz="0" w:space="0" w:color="auto"/>
                              </w:divBdr>
                              <w:divsChild>
                                <w:div w:id="703822483">
                                  <w:marLeft w:val="0"/>
                                  <w:marRight w:val="0"/>
                                  <w:marTop w:val="0"/>
                                  <w:marBottom w:val="0"/>
                                  <w:divBdr>
                                    <w:top w:val="none" w:sz="0" w:space="0" w:color="auto"/>
                                    <w:left w:val="none" w:sz="0" w:space="0" w:color="auto"/>
                                    <w:bottom w:val="none" w:sz="0" w:space="0" w:color="auto"/>
                                    <w:right w:val="none" w:sz="0" w:space="0" w:color="auto"/>
                                  </w:divBdr>
                                  <w:divsChild>
                                    <w:div w:id="1052385767">
                                      <w:marLeft w:val="0"/>
                                      <w:marRight w:val="0"/>
                                      <w:marTop w:val="0"/>
                                      <w:marBottom w:val="0"/>
                                      <w:divBdr>
                                        <w:top w:val="none" w:sz="0" w:space="0" w:color="auto"/>
                                        <w:left w:val="none" w:sz="0" w:space="0" w:color="auto"/>
                                        <w:bottom w:val="none" w:sz="0" w:space="0" w:color="auto"/>
                                        <w:right w:val="none" w:sz="0" w:space="0" w:color="auto"/>
                                      </w:divBdr>
                                      <w:divsChild>
                                        <w:div w:id="1141580073">
                                          <w:marLeft w:val="0"/>
                                          <w:marRight w:val="0"/>
                                          <w:marTop w:val="0"/>
                                          <w:marBottom w:val="0"/>
                                          <w:divBdr>
                                            <w:top w:val="none" w:sz="0" w:space="0" w:color="auto"/>
                                            <w:left w:val="none" w:sz="0" w:space="0" w:color="auto"/>
                                            <w:bottom w:val="none" w:sz="0" w:space="0" w:color="auto"/>
                                            <w:right w:val="none" w:sz="0" w:space="0" w:color="auto"/>
                                          </w:divBdr>
                                          <w:divsChild>
                                            <w:div w:id="994606154">
                                              <w:marLeft w:val="0"/>
                                              <w:marRight w:val="0"/>
                                              <w:marTop w:val="0"/>
                                              <w:marBottom w:val="0"/>
                                              <w:divBdr>
                                                <w:top w:val="none" w:sz="0" w:space="0" w:color="auto"/>
                                                <w:left w:val="none" w:sz="0" w:space="0" w:color="auto"/>
                                                <w:bottom w:val="none" w:sz="0" w:space="0" w:color="auto"/>
                                                <w:right w:val="none" w:sz="0" w:space="0" w:color="auto"/>
                                              </w:divBdr>
                                              <w:divsChild>
                                                <w:div w:id="1717192010">
                                                  <w:marLeft w:val="0"/>
                                                  <w:marRight w:val="0"/>
                                                  <w:marTop w:val="0"/>
                                                  <w:marBottom w:val="0"/>
                                                  <w:divBdr>
                                                    <w:top w:val="none" w:sz="0" w:space="0" w:color="auto"/>
                                                    <w:left w:val="none" w:sz="0" w:space="0" w:color="auto"/>
                                                    <w:bottom w:val="none" w:sz="0" w:space="0" w:color="auto"/>
                                                    <w:right w:val="none" w:sz="0" w:space="0" w:color="auto"/>
                                                  </w:divBdr>
                                                  <w:divsChild>
                                                    <w:div w:id="972632590">
                                                      <w:marLeft w:val="0"/>
                                                      <w:marRight w:val="0"/>
                                                      <w:marTop w:val="0"/>
                                                      <w:marBottom w:val="0"/>
                                                      <w:divBdr>
                                                        <w:top w:val="none" w:sz="0" w:space="0" w:color="auto"/>
                                                        <w:left w:val="none" w:sz="0" w:space="0" w:color="auto"/>
                                                        <w:bottom w:val="none" w:sz="0" w:space="0" w:color="auto"/>
                                                        <w:right w:val="none" w:sz="0" w:space="0" w:color="auto"/>
                                                      </w:divBdr>
                                                      <w:divsChild>
                                                        <w:div w:id="1253127060">
                                                          <w:marLeft w:val="0"/>
                                                          <w:marRight w:val="0"/>
                                                          <w:marTop w:val="0"/>
                                                          <w:marBottom w:val="0"/>
                                                          <w:divBdr>
                                                            <w:top w:val="none" w:sz="0" w:space="0" w:color="auto"/>
                                                            <w:left w:val="none" w:sz="0" w:space="0" w:color="auto"/>
                                                            <w:bottom w:val="none" w:sz="0" w:space="0" w:color="auto"/>
                                                            <w:right w:val="none" w:sz="0" w:space="0" w:color="auto"/>
                                                          </w:divBdr>
                                                          <w:divsChild>
                                                            <w:div w:id="93675452">
                                                              <w:marLeft w:val="0"/>
                                                              <w:marRight w:val="0"/>
                                                              <w:marTop w:val="0"/>
                                                              <w:marBottom w:val="0"/>
                                                              <w:divBdr>
                                                                <w:top w:val="none" w:sz="0" w:space="0" w:color="auto"/>
                                                                <w:left w:val="none" w:sz="0" w:space="0" w:color="auto"/>
                                                                <w:bottom w:val="none" w:sz="0" w:space="0" w:color="auto"/>
                                                                <w:right w:val="none" w:sz="0" w:space="0" w:color="auto"/>
                                                              </w:divBdr>
                                                              <w:divsChild>
                                                                <w:div w:id="935018100">
                                                                  <w:marLeft w:val="0"/>
                                                                  <w:marRight w:val="0"/>
                                                                  <w:marTop w:val="0"/>
                                                                  <w:marBottom w:val="0"/>
                                                                  <w:divBdr>
                                                                    <w:top w:val="none" w:sz="0" w:space="0" w:color="auto"/>
                                                                    <w:left w:val="none" w:sz="0" w:space="0" w:color="auto"/>
                                                                    <w:bottom w:val="none" w:sz="0" w:space="0" w:color="auto"/>
                                                                    <w:right w:val="none" w:sz="0" w:space="0" w:color="auto"/>
                                                                  </w:divBdr>
                                                                  <w:divsChild>
                                                                    <w:div w:id="1441102394">
                                                                      <w:marLeft w:val="405"/>
                                                                      <w:marRight w:val="0"/>
                                                                      <w:marTop w:val="0"/>
                                                                      <w:marBottom w:val="0"/>
                                                                      <w:divBdr>
                                                                        <w:top w:val="none" w:sz="0" w:space="0" w:color="auto"/>
                                                                        <w:left w:val="none" w:sz="0" w:space="0" w:color="auto"/>
                                                                        <w:bottom w:val="none" w:sz="0" w:space="0" w:color="auto"/>
                                                                        <w:right w:val="none" w:sz="0" w:space="0" w:color="auto"/>
                                                                      </w:divBdr>
                                                                      <w:divsChild>
                                                                        <w:div w:id="1652784332">
                                                                          <w:marLeft w:val="0"/>
                                                                          <w:marRight w:val="0"/>
                                                                          <w:marTop w:val="0"/>
                                                                          <w:marBottom w:val="0"/>
                                                                          <w:divBdr>
                                                                            <w:top w:val="none" w:sz="0" w:space="0" w:color="auto"/>
                                                                            <w:left w:val="none" w:sz="0" w:space="0" w:color="auto"/>
                                                                            <w:bottom w:val="none" w:sz="0" w:space="0" w:color="auto"/>
                                                                            <w:right w:val="none" w:sz="0" w:space="0" w:color="auto"/>
                                                                          </w:divBdr>
                                                                          <w:divsChild>
                                                                            <w:div w:id="572928476">
                                                                              <w:marLeft w:val="0"/>
                                                                              <w:marRight w:val="0"/>
                                                                              <w:marTop w:val="0"/>
                                                                              <w:marBottom w:val="0"/>
                                                                              <w:divBdr>
                                                                                <w:top w:val="none" w:sz="0" w:space="0" w:color="auto"/>
                                                                                <w:left w:val="none" w:sz="0" w:space="0" w:color="auto"/>
                                                                                <w:bottom w:val="none" w:sz="0" w:space="0" w:color="auto"/>
                                                                                <w:right w:val="none" w:sz="0" w:space="0" w:color="auto"/>
                                                                              </w:divBdr>
                                                                              <w:divsChild>
                                                                                <w:div w:id="1998918068">
                                                                                  <w:marLeft w:val="0"/>
                                                                                  <w:marRight w:val="0"/>
                                                                                  <w:marTop w:val="0"/>
                                                                                  <w:marBottom w:val="0"/>
                                                                                  <w:divBdr>
                                                                                    <w:top w:val="none" w:sz="0" w:space="0" w:color="auto"/>
                                                                                    <w:left w:val="none" w:sz="0" w:space="0" w:color="auto"/>
                                                                                    <w:bottom w:val="none" w:sz="0" w:space="0" w:color="auto"/>
                                                                                    <w:right w:val="none" w:sz="0" w:space="0" w:color="auto"/>
                                                                                  </w:divBdr>
                                                                                  <w:divsChild>
                                                                                    <w:div w:id="500005770">
                                                                                      <w:marLeft w:val="0"/>
                                                                                      <w:marRight w:val="0"/>
                                                                                      <w:marTop w:val="0"/>
                                                                                      <w:marBottom w:val="0"/>
                                                                                      <w:divBdr>
                                                                                        <w:top w:val="none" w:sz="0" w:space="0" w:color="auto"/>
                                                                                        <w:left w:val="none" w:sz="0" w:space="0" w:color="auto"/>
                                                                                        <w:bottom w:val="none" w:sz="0" w:space="0" w:color="auto"/>
                                                                                        <w:right w:val="none" w:sz="0" w:space="0" w:color="auto"/>
                                                                                      </w:divBdr>
                                                                                      <w:divsChild>
                                                                                        <w:div w:id="305821772">
                                                                                          <w:marLeft w:val="0"/>
                                                                                          <w:marRight w:val="0"/>
                                                                                          <w:marTop w:val="0"/>
                                                                                          <w:marBottom w:val="0"/>
                                                                                          <w:divBdr>
                                                                                            <w:top w:val="none" w:sz="0" w:space="0" w:color="auto"/>
                                                                                            <w:left w:val="none" w:sz="0" w:space="0" w:color="auto"/>
                                                                                            <w:bottom w:val="none" w:sz="0" w:space="0" w:color="auto"/>
                                                                                            <w:right w:val="none" w:sz="0" w:space="0" w:color="auto"/>
                                                                                          </w:divBdr>
                                                                                          <w:divsChild>
                                                                                            <w:div w:id="1559394803">
                                                                                              <w:marLeft w:val="0"/>
                                                                                              <w:marRight w:val="0"/>
                                                                                              <w:marTop w:val="0"/>
                                                                                              <w:marBottom w:val="0"/>
                                                                                              <w:divBdr>
                                                                                                <w:top w:val="none" w:sz="0" w:space="0" w:color="auto"/>
                                                                                                <w:left w:val="none" w:sz="0" w:space="0" w:color="auto"/>
                                                                                                <w:bottom w:val="none" w:sz="0" w:space="0" w:color="auto"/>
                                                                                                <w:right w:val="none" w:sz="0" w:space="0" w:color="auto"/>
                                                                                              </w:divBdr>
                                                                                              <w:divsChild>
                                                                                                <w:div w:id="1603612854">
                                                                                                  <w:marLeft w:val="0"/>
                                                                                                  <w:marRight w:val="0"/>
                                                                                                  <w:marTop w:val="0"/>
                                                                                                  <w:marBottom w:val="0"/>
                                                                                                  <w:divBdr>
                                                                                                    <w:top w:val="none" w:sz="0" w:space="0" w:color="auto"/>
                                                                                                    <w:left w:val="none" w:sz="0" w:space="0" w:color="auto"/>
                                                                                                    <w:bottom w:val="single" w:sz="6" w:space="15" w:color="auto"/>
                                                                                                    <w:right w:val="none" w:sz="0" w:space="0" w:color="auto"/>
                                                                                                  </w:divBdr>
                                                                                                  <w:divsChild>
                                                                                                    <w:div w:id="993334779">
                                                                                                      <w:marLeft w:val="0"/>
                                                                                                      <w:marRight w:val="0"/>
                                                                                                      <w:marTop w:val="60"/>
                                                                                                      <w:marBottom w:val="0"/>
                                                                                                      <w:divBdr>
                                                                                                        <w:top w:val="none" w:sz="0" w:space="0" w:color="auto"/>
                                                                                                        <w:left w:val="none" w:sz="0" w:space="0" w:color="auto"/>
                                                                                                        <w:bottom w:val="none" w:sz="0" w:space="0" w:color="auto"/>
                                                                                                        <w:right w:val="none" w:sz="0" w:space="0" w:color="auto"/>
                                                                                                      </w:divBdr>
                                                                                                      <w:divsChild>
                                                                                                        <w:div w:id="723722954">
                                                                                                          <w:marLeft w:val="0"/>
                                                                                                          <w:marRight w:val="0"/>
                                                                                                          <w:marTop w:val="0"/>
                                                                                                          <w:marBottom w:val="0"/>
                                                                                                          <w:divBdr>
                                                                                                            <w:top w:val="none" w:sz="0" w:space="0" w:color="auto"/>
                                                                                                            <w:left w:val="none" w:sz="0" w:space="0" w:color="auto"/>
                                                                                                            <w:bottom w:val="none" w:sz="0" w:space="0" w:color="auto"/>
                                                                                                            <w:right w:val="none" w:sz="0" w:space="0" w:color="auto"/>
                                                                                                          </w:divBdr>
                                                                                                          <w:divsChild>
                                                                                                            <w:div w:id="87628803">
                                                                                                              <w:marLeft w:val="0"/>
                                                                                                              <w:marRight w:val="0"/>
                                                                                                              <w:marTop w:val="0"/>
                                                                                                              <w:marBottom w:val="0"/>
                                                                                                              <w:divBdr>
                                                                                                                <w:top w:val="none" w:sz="0" w:space="0" w:color="auto"/>
                                                                                                                <w:left w:val="none" w:sz="0" w:space="0" w:color="auto"/>
                                                                                                                <w:bottom w:val="none" w:sz="0" w:space="0" w:color="auto"/>
                                                                                                                <w:right w:val="none" w:sz="0" w:space="0" w:color="auto"/>
                                                                                                              </w:divBdr>
                                                                                                              <w:divsChild>
                                                                                                                <w:div w:id="1891841405">
                                                                                                                  <w:marLeft w:val="0"/>
                                                                                                                  <w:marRight w:val="0"/>
                                                                                                                  <w:marTop w:val="0"/>
                                                                                                                  <w:marBottom w:val="0"/>
                                                                                                                  <w:divBdr>
                                                                                                                    <w:top w:val="none" w:sz="0" w:space="0" w:color="auto"/>
                                                                                                                    <w:left w:val="none" w:sz="0" w:space="0" w:color="auto"/>
                                                                                                                    <w:bottom w:val="none" w:sz="0" w:space="0" w:color="auto"/>
                                                                                                                    <w:right w:val="none" w:sz="0" w:space="0" w:color="auto"/>
                                                                                                                  </w:divBdr>
                                                                                                                  <w:divsChild>
                                                                                                                    <w:div w:id="944272308">
                                                                                                                      <w:marLeft w:val="0"/>
                                                                                                                      <w:marRight w:val="0"/>
                                                                                                                      <w:marTop w:val="0"/>
                                                                                                                      <w:marBottom w:val="0"/>
                                                                                                                      <w:divBdr>
                                                                                                                        <w:top w:val="none" w:sz="0" w:space="0" w:color="auto"/>
                                                                                                                        <w:left w:val="none" w:sz="0" w:space="0" w:color="auto"/>
                                                                                                                        <w:bottom w:val="none" w:sz="0" w:space="0" w:color="auto"/>
                                                                                                                        <w:right w:val="none" w:sz="0" w:space="0" w:color="auto"/>
                                                                                                                      </w:divBdr>
                                                                                                                      <w:divsChild>
                                                                                                                        <w:div w:id="1298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879">
      <w:bodyDiv w:val="1"/>
      <w:marLeft w:val="0"/>
      <w:marRight w:val="0"/>
      <w:marTop w:val="0"/>
      <w:marBottom w:val="0"/>
      <w:divBdr>
        <w:top w:val="none" w:sz="0" w:space="0" w:color="auto"/>
        <w:left w:val="none" w:sz="0" w:space="0" w:color="auto"/>
        <w:bottom w:val="none" w:sz="0" w:space="0" w:color="auto"/>
        <w:right w:val="none" w:sz="0" w:space="0" w:color="auto"/>
      </w:divBdr>
      <w:divsChild>
        <w:div w:id="2088335374">
          <w:marLeft w:val="0"/>
          <w:marRight w:val="0"/>
          <w:marTop w:val="0"/>
          <w:marBottom w:val="0"/>
          <w:divBdr>
            <w:top w:val="none" w:sz="0" w:space="0" w:color="auto"/>
            <w:left w:val="none" w:sz="0" w:space="0" w:color="auto"/>
            <w:bottom w:val="none" w:sz="0" w:space="0" w:color="auto"/>
            <w:right w:val="none" w:sz="0" w:space="0" w:color="auto"/>
          </w:divBdr>
          <w:divsChild>
            <w:div w:id="277302020">
              <w:marLeft w:val="0"/>
              <w:marRight w:val="0"/>
              <w:marTop w:val="0"/>
              <w:marBottom w:val="0"/>
              <w:divBdr>
                <w:top w:val="none" w:sz="0" w:space="0" w:color="auto"/>
                <w:left w:val="none" w:sz="0" w:space="0" w:color="auto"/>
                <w:bottom w:val="none" w:sz="0" w:space="0" w:color="auto"/>
                <w:right w:val="none" w:sz="0" w:space="0" w:color="auto"/>
              </w:divBdr>
              <w:divsChild>
                <w:div w:id="198124577">
                  <w:marLeft w:val="0"/>
                  <w:marRight w:val="0"/>
                  <w:marTop w:val="0"/>
                  <w:marBottom w:val="0"/>
                  <w:divBdr>
                    <w:top w:val="none" w:sz="0" w:space="0" w:color="auto"/>
                    <w:left w:val="none" w:sz="0" w:space="0" w:color="auto"/>
                    <w:bottom w:val="none" w:sz="0" w:space="0" w:color="auto"/>
                    <w:right w:val="none" w:sz="0" w:space="0" w:color="auto"/>
                  </w:divBdr>
                  <w:divsChild>
                    <w:div w:id="2030132387">
                      <w:marLeft w:val="0"/>
                      <w:marRight w:val="0"/>
                      <w:marTop w:val="0"/>
                      <w:marBottom w:val="0"/>
                      <w:divBdr>
                        <w:top w:val="none" w:sz="0" w:space="0" w:color="auto"/>
                        <w:left w:val="none" w:sz="0" w:space="0" w:color="auto"/>
                        <w:bottom w:val="none" w:sz="0" w:space="0" w:color="auto"/>
                        <w:right w:val="none" w:sz="0" w:space="0" w:color="auto"/>
                      </w:divBdr>
                      <w:divsChild>
                        <w:div w:id="212542593">
                          <w:marLeft w:val="0"/>
                          <w:marRight w:val="0"/>
                          <w:marTop w:val="0"/>
                          <w:marBottom w:val="0"/>
                          <w:divBdr>
                            <w:top w:val="none" w:sz="0" w:space="0" w:color="auto"/>
                            <w:left w:val="none" w:sz="0" w:space="0" w:color="auto"/>
                            <w:bottom w:val="none" w:sz="0" w:space="0" w:color="auto"/>
                            <w:right w:val="none" w:sz="0" w:space="0" w:color="auto"/>
                          </w:divBdr>
                          <w:divsChild>
                            <w:div w:id="1936982800">
                              <w:marLeft w:val="0"/>
                              <w:marRight w:val="0"/>
                              <w:marTop w:val="0"/>
                              <w:marBottom w:val="0"/>
                              <w:divBdr>
                                <w:top w:val="none" w:sz="0" w:space="0" w:color="auto"/>
                                <w:left w:val="none" w:sz="0" w:space="0" w:color="auto"/>
                                <w:bottom w:val="none" w:sz="0" w:space="0" w:color="auto"/>
                                <w:right w:val="none" w:sz="0" w:space="0" w:color="auto"/>
                              </w:divBdr>
                              <w:divsChild>
                                <w:div w:id="1869030005">
                                  <w:marLeft w:val="0"/>
                                  <w:marRight w:val="0"/>
                                  <w:marTop w:val="0"/>
                                  <w:marBottom w:val="0"/>
                                  <w:divBdr>
                                    <w:top w:val="none" w:sz="0" w:space="0" w:color="auto"/>
                                    <w:left w:val="none" w:sz="0" w:space="0" w:color="auto"/>
                                    <w:bottom w:val="none" w:sz="0" w:space="0" w:color="auto"/>
                                    <w:right w:val="none" w:sz="0" w:space="0" w:color="auto"/>
                                  </w:divBdr>
                                  <w:divsChild>
                                    <w:div w:id="114953313">
                                      <w:marLeft w:val="0"/>
                                      <w:marRight w:val="0"/>
                                      <w:marTop w:val="0"/>
                                      <w:marBottom w:val="0"/>
                                      <w:divBdr>
                                        <w:top w:val="none" w:sz="0" w:space="0" w:color="auto"/>
                                        <w:left w:val="none" w:sz="0" w:space="0" w:color="auto"/>
                                        <w:bottom w:val="none" w:sz="0" w:space="0" w:color="auto"/>
                                        <w:right w:val="none" w:sz="0" w:space="0" w:color="auto"/>
                                      </w:divBdr>
                                      <w:divsChild>
                                        <w:div w:id="1408502812">
                                          <w:marLeft w:val="0"/>
                                          <w:marRight w:val="0"/>
                                          <w:marTop w:val="0"/>
                                          <w:marBottom w:val="0"/>
                                          <w:divBdr>
                                            <w:top w:val="none" w:sz="0" w:space="0" w:color="auto"/>
                                            <w:left w:val="none" w:sz="0" w:space="0" w:color="auto"/>
                                            <w:bottom w:val="none" w:sz="0" w:space="0" w:color="auto"/>
                                            <w:right w:val="none" w:sz="0" w:space="0" w:color="auto"/>
                                          </w:divBdr>
                                          <w:divsChild>
                                            <w:div w:id="2065327380">
                                              <w:marLeft w:val="0"/>
                                              <w:marRight w:val="0"/>
                                              <w:marTop w:val="0"/>
                                              <w:marBottom w:val="0"/>
                                              <w:divBdr>
                                                <w:top w:val="none" w:sz="0" w:space="0" w:color="auto"/>
                                                <w:left w:val="none" w:sz="0" w:space="0" w:color="auto"/>
                                                <w:bottom w:val="none" w:sz="0" w:space="0" w:color="auto"/>
                                                <w:right w:val="none" w:sz="0" w:space="0" w:color="auto"/>
                                              </w:divBdr>
                                              <w:divsChild>
                                                <w:div w:id="1041128958">
                                                  <w:marLeft w:val="0"/>
                                                  <w:marRight w:val="0"/>
                                                  <w:marTop w:val="0"/>
                                                  <w:marBottom w:val="0"/>
                                                  <w:divBdr>
                                                    <w:top w:val="none" w:sz="0" w:space="0" w:color="auto"/>
                                                    <w:left w:val="none" w:sz="0" w:space="0" w:color="auto"/>
                                                    <w:bottom w:val="none" w:sz="0" w:space="0" w:color="auto"/>
                                                    <w:right w:val="none" w:sz="0" w:space="0" w:color="auto"/>
                                                  </w:divBdr>
                                                  <w:divsChild>
                                                    <w:div w:id="1511748941">
                                                      <w:marLeft w:val="0"/>
                                                      <w:marRight w:val="0"/>
                                                      <w:marTop w:val="0"/>
                                                      <w:marBottom w:val="0"/>
                                                      <w:divBdr>
                                                        <w:top w:val="none" w:sz="0" w:space="0" w:color="auto"/>
                                                        <w:left w:val="none" w:sz="0" w:space="0" w:color="auto"/>
                                                        <w:bottom w:val="none" w:sz="0" w:space="0" w:color="auto"/>
                                                        <w:right w:val="none" w:sz="0" w:space="0" w:color="auto"/>
                                                      </w:divBdr>
                                                      <w:divsChild>
                                                        <w:div w:id="2139493920">
                                                          <w:marLeft w:val="0"/>
                                                          <w:marRight w:val="0"/>
                                                          <w:marTop w:val="0"/>
                                                          <w:marBottom w:val="0"/>
                                                          <w:divBdr>
                                                            <w:top w:val="none" w:sz="0" w:space="0" w:color="auto"/>
                                                            <w:left w:val="none" w:sz="0" w:space="0" w:color="auto"/>
                                                            <w:bottom w:val="none" w:sz="0" w:space="0" w:color="auto"/>
                                                            <w:right w:val="none" w:sz="0" w:space="0" w:color="auto"/>
                                                          </w:divBdr>
                                                          <w:divsChild>
                                                            <w:div w:id="609778630">
                                                              <w:marLeft w:val="0"/>
                                                              <w:marRight w:val="0"/>
                                                              <w:marTop w:val="0"/>
                                                              <w:marBottom w:val="0"/>
                                                              <w:divBdr>
                                                                <w:top w:val="none" w:sz="0" w:space="0" w:color="auto"/>
                                                                <w:left w:val="none" w:sz="0" w:space="0" w:color="auto"/>
                                                                <w:bottom w:val="none" w:sz="0" w:space="0" w:color="auto"/>
                                                                <w:right w:val="none" w:sz="0" w:space="0" w:color="auto"/>
                                                              </w:divBdr>
                                                              <w:divsChild>
                                                                <w:div w:id="2090341939">
                                                                  <w:marLeft w:val="0"/>
                                                                  <w:marRight w:val="0"/>
                                                                  <w:marTop w:val="0"/>
                                                                  <w:marBottom w:val="0"/>
                                                                  <w:divBdr>
                                                                    <w:top w:val="none" w:sz="0" w:space="0" w:color="auto"/>
                                                                    <w:left w:val="none" w:sz="0" w:space="0" w:color="auto"/>
                                                                    <w:bottom w:val="none" w:sz="0" w:space="0" w:color="auto"/>
                                                                    <w:right w:val="none" w:sz="0" w:space="0" w:color="auto"/>
                                                                  </w:divBdr>
                                                                  <w:divsChild>
                                                                    <w:div w:id="917516858">
                                                                      <w:marLeft w:val="0"/>
                                                                      <w:marRight w:val="0"/>
                                                                      <w:marTop w:val="0"/>
                                                                      <w:marBottom w:val="0"/>
                                                                      <w:divBdr>
                                                                        <w:top w:val="none" w:sz="0" w:space="0" w:color="auto"/>
                                                                        <w:left w:val="none" w:sz="0" w:space="0" w:color="auto"/>
                                                                        <w:bottom w:val="none" w:sz="0" w:space="0" w:color="auto"/>
                                                                        <w:right w:val="none" w:sz="0" w:space="0" w:color="auto"/>
                                                                      </w:divBdr>
                                                                      <w:divsChild>
                                                                        <w:div w:id="1436755482">
                                                                          <w:marLeft w:val="0"/>
                                                                          <w:marRight w:val="0"/>
                                                                          <w:marTop w:val="0"/>
                                                                          <w:marBottom w:val="0"/>
                                                                          <w:divBdr>
                                                                            <w:top w:val="none" w:sz="0" w:space="0" w:color="auto"/>
                                                                            <w:left w:val="none" w:sz="0" w:space="0" w:color="auto"/>
                                                                            <w:bottom w:val="none" w:sz="0" w:space="0" w:color="auto"/>
                                                                            <w:right w:val="none" w:sz="0" w:space="0" w:color="auto"/>
                                                                          </w:divBdr>
                                                                          <w:divsChild>
                                                                            <w:div w:id="441002596">
                                                                              <w:marLeft w:val="0"/>
                                                                              <w:marRight w:val="0"/>
                                                                              <w:marTop w:val="0"/>
                                                                              <w:marBottom w:val="0"/>
                                                                              <w:divBdr>
                                                                                <w:top w:val="none" w:sz="0" w:space="0" w:color="auto"/>
                                                                                <w:left w:val="none" w:sz="0" w:space="0" w:color="auto"/>
                                                                                <w:bottom w:val="none" w:sz="0" w:space="0" w:color="auto"/>
                                                                                <w:right w:val="none" w:sz="0" w:space="0" w:color="auto"/>
                                                                              </w:divBdr>
                                                                              <w:divsChild>
                                                                                <w:div w:id="585844972">
                                                                                  <w:marLeft w:val="0"/>
                                                                                  <w:marRight w:val="0"/>
                                                                                  <w:marTop w:val="0"/>
                                                                                  <w:marBottom w:val="0"/>
                                                                                  <w:divBdr>
                                                                                    <w:top w:val="none" w:sz="0" w:space="0" w:color="auto"/>
                                                                                    <w:left w:val="none" w:sz="0" w:space="0" w:color="auto"/>
                                                                                    <w:bottom w:val="none" w:sz="0" w:space="0" w:color="auto"/>
                                                                                    <w:right w:val="none" w:sz="0" w:space="0" w:color="auto"/>
                                                                                  </w:divBdr>
                                                                                  <w:divsChild>
                                                                                    <w:div w:id="1860393467">
                                                                                      <w:marLeft w:val="0"/>
                                                                                      <w:marRight w:val="0"/>
                                                                                      <w:marTop w:val="0"/>
                                                                                      <w:marBottom w:val="0"/>
                                                                                      <w:divBdr>
                                                                                        <w:top w:val="none" w:sz="0" w:space="0" w:color="auto"/>
                                                                                        <w:left w:val="none" w:sz="0" w:space="0" w:color="auto"/>
                                                                                        <w:bottom w:val="none" w:sz="0" w:space="0" w:color="auto"/>
                                                                                        <w:right w:val="none" w:sz="0" w:space="0" w:color="auto"/>
                                                                                      </w:divBdr>
                                                                                      <w:divsChild>
                                                                                        <w:div w:id="2035037491">
                                                                                          <w:marLeft w:val="0"/>
                                                                                          <w:marRight w:val="0"/>
                                                                                          <w:marTop w:val="0"/>
                                                                                          <w:marBottom w:val="0"/>
                                                                                          <w:divBdr>
                                                                                            <w:top w:val="none" w:sz="0" w:space="0" w:color="auto"/>
                                                                                            <w:left w:val="none" w:sz="0" w:space="0" w:color="auto"/>
                                                                                            <w:bottom w:val="none" w:sz="0" w:space="0" w:color="auto"/>
                                                                                            <w:right w:val="none" w:sz="0" w:space="0" w:color="auto"/>
                                                                                          </w:divBdr>
                                                                                          <w:divsChild>
                                                                                            <w:div w:id="900143382">
                                                                                              <w:marLeft w:val="0"/>
                                                                                              <w:marRight w:val="0"/>
                                                                                              <w:marTop w:val="0"/>
                                                                                              <w:marBottom w:val="0"/>
                                                                                              <w:divBdr>
                                                                                                <w:top w:val="none" w:sz="0" w:space="0" w:color="auto"/>
                                                                                                <w:left w:val="none" w:sz="0" w:space="0" w:color="auto"/>
                                                                                                <w:bottom w:val="none" w:sz="0" w:space="0" w:color="auto"/>
                                                                                                <w:right w:val="none" w:sz="0" w:space="0" w:color="auto"/>
                                                                                              </w:divBdr>
                                                                                              <w:divsChild>
                                                                                                <w:div w:id="1906452664">
                                                                                                  <w:marLeft w:val="0"/>
                                                                                                  <w:marRight w:val="0"/>
                                                                                                  <w:marTop w:val="0"/>
                                                                                                  <w:marBottom w:val="0"/>
                                                                                                  <w:divBdr>
                                                                                                    <w:top w:val="none" w:sz="0" w:space="0" w:color="auto"/>
                                                                                                    <w:left w:val="none" w:sz="0" w:space="0" w:color="auto"/>
                                                                                                    <w:bottom w:val="none" w:sz="0" w:space="0" w:color="auto"/>
                                                                                                    <w:right w:val="none" w:sz="0" w:space="0" w:color="auto"/>
                                                                                                  </w:divBdr>
                                                                                                  <w:divsChild>
                                                                                                    <w:div w:id="743603969">
                                                                                                      <w:marLeft w:val="0"/>
                                                                                                      <w:marRight w:val="0"/>
                                                                                                      <w:marTop w:val="0"/>
                                                                                                      <w:marBottom w:val="0"/>
                                                                                                      <w:divBdr>
                                                                                                        <w:top w:val="none" w:sz="0" w:space="0" w:color="auto"/>
                                                                                                        <w:left w:val="none" w:sz="0" w:space="0" w:color="auto"/>
                                                                                                        <w:bottom w:val="none" w:sz="0" w:space="0" w:color="auto"/>
                                                                                                        <w:right w:val="none" w:sz="0" w:space="0" w:color="auto"/>
                                                                                                      </w:divBdr>
                                                                                                      <w:divsChild>
                                                                                                        <w:div w:id="1438989828">
                                                                                                          <w:marLeft w:val="0"/>
                                                                                                          <w:marRight w:val="0"/>
                                                                                                          <w:marTop w:val="0"/>
                                                                                                          <w:marBottom w:val="0"/>
                                                                                                          <w:divBdr>
                                                                                                            <w:top w:val="none" w:sz="0" w:space="0" w:color="auto"/>
                                                                                                            <w:left w:val="none" w:sz="0" w:space="0" w:color="auto"/>
                                                                                                            <w:bottom w:val="none" w:sz="0" w:space="0" w:color="auto"/>
                                                                                                            <w:right w:val="none" w:sz="0" w:space="0" w:color="auto"/>
                                                                                                          </w:divBdr>
                                                                                                          <w:divsChild>
                                                                                                            <w:div w:id="1964068688">
                                                                                                              <w:marLeft w:val="0"/>
                                                                                                              <w:marRight w:val="0"/>
                                                                                                              <w:marTop w:val="0"/>
                                                                                                              <w:marBottom w:val="0"/>
                                                                                                              <w:divBdr>
                                                                                                                <w:top w:val="none" w:sz="0" w:space="0" w:color="auto"/>
                                                                                                                <w:left w:val="none" w:sz="0" w:space="0" w:color="auto"/>
                                                                                                                <w:bottom w:val="none" w:sz="0" w:space="0" w:color="auto"/>
                                                                                                                <w:right w:val="none" w:sz="0" w:space="0" w:color="auto"/>
                                                                                                              </w:divBdr>
                                                                                                              <w:divsChild>
                                                                                                                <w:div w:id="220218786">
                                                                                                                  <w:marLeft w:val="0"/>
                                                                                                                  <w:marRight w:val="0"/>
                                                                                                                  <w:marTop w:val="0"/>
                                                                                                                  <w:marBottom w:val="0"/>
                                                                                                                  <w:divBdr>
                                                                                                                    <w:top w:val="none" w:sz="0" w:space="0" w:color="auto"/>
                                                                                                                    <w:left w:val="none" w:sz="0" w:space="0" w:color="auto"/>
                                                                                                                    <w:bottom w:val="none" w:sz="0" w:space="0" w:color="auto"/>
                                                                                                                    <w:right w:val="none" w:sz="0" w:space="0" w:color="auto"/>
                                                                                                                  </w:divBdr>
                                                                                                                  <w:divsChild>
                                                                                                                    <w:div w:id="11000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4326">
      <w:bodyDiv w:val="1"/>
      <w:marLeft w:val="0"/>
      <w:marRight w:val="0"/>
      <w:marTop w:val="0"/>
      <w:marBottom w:val="0"/>
      <w:divBdr>
        <w:top w:val="none" w:sz="0" w:space="0" w:color="auto"/>
        <w:left w:val="none" w:sz="0" w:space="0" w:color="auto"/>
        <w:bottom w:val="none" w:sz="0" w:space="0" w:color="auto"/>
        <w:right w:val="none" w:sz="0" w:space="0" w:color="auto"/>
      </w:divBdr>
      <w:divsChild>
        <w:div w:id="362052590">
          <w:marLeft w:val="0"/>
          <w:marRight w:val="0"/>
          <w:marTop w:val="0"/>
          <w:marBottom w:val="0"/>
          <w:divBdr>
            <w:top w:val="none" w:sz="0" w:space="0" w:color="auto"/>
            <w:left w:val="none" w:sz="0" w:space="0" w:color="auto"/>
            <w:bottom w:val="none" w:sz="0" w:space="0" w:color="auto"/>
            <w:right w:val="none" w:sz="0" w:space="0" w:color="auto"/>
          </w:divBdr>
          <w:divsChild>
            <w:div w:id="979460340">
              <w:marLeft w:val="0"/>
              <w:marRight w:val="0"/>
              <w:marTop w:val="0"/>
              <w:marBottom w:val="0"/>
              <w:divBdr>
                <w:top w:val="none" w:sz="0" w:space="0" w:color="auto"/>
                <w:left w:val="none" w:sz="0" w:space="0" w:color="auto"/>
                <w:bottom w:val="none" w:sz="0" w:space="0" w:color="auto"/>
                <w:right w:val="none" w:sz="0" w:space="0" w:color="auto"/>
              </w:divBdr>
              <w:divsChild>
                <w:div w:id="1923178084">
                  <w:marLeft w:val="0"/>
                  <w:marRight w:val="0"/>
                  <w:marTop w:val="0"/>
                  <w:marBottom w:val="0"/>
                  <w:divBdr>
                    <w:top w:val="none" w:sz="0" w:space="0" w:color="auto"/>
                    <w:left w:val="none" w:sz="0" w:space="0" w:color="auto"/>
                    <w:bottom w:val="none" w:sz="0" w:space="0" w:color="auto"/>
                    <w:right w:val="none" w:sz="0" w:space="0" w:color="auto"/>
                  </w:divBdr>
                  <w:divsChild>
                    <w:div w:id="1409771667">
                      <w:marLeft w:val="0"/>
                      <w:marRight w:val="0"/>
                      <w:marTop w:val="0"/>
                      <w:marBottom w:val="0"/>
                      <w:divBdr>
                        <w:top w:val="none" w:sz="0" w:space="0" w:color="auto"/>
                        <w:left w:val="none" w:sz="0" w:space="0" w:color="auto"/>
                        <w:bottom w:val="none" w:sz="0" w:space="0" w:color="auto"/>
                        <w:right w:val="none" w:sz="0" w:space="0" w:color="auto"/>
                      </w:divBdr>
                      <w:divsChild>
                        <w:div w:id="1258248854">
                          <w:marLeft w:val="0"/>
                          <w:marRight w:val="0"/>
                          <w:marTop w:val="0"/>
                          <w:marBottom w:val="0"/>
                          <w:divBdr>
                            <w:top w:val="none" w:sz="0" w:space="0" w:color="auto"/>
                            <w:left w:val="none" w:sz="0" w:space="0" w:color="auto"/>
                            <w:bottom w:val="none" w:sz="0" w:space="0" w:color="auto"/>
                            <w:right w:val="none" w:sz="0" w:space="0" w:color="auto"/>
                          </w:divBdr>
                          <w:divsChild>
                            <w:div w:id="1129083150">
                              <w:marLeft w:val="15"/>
                              <w:marRight w:val="195"/>
                              <w:marTop w:val="0"/>
                              <w:marBottom w:val="0"/>
                              <w:divBdr>
                                <w:top w:val="none" w:sz="0" w:space="0" w:color="auto"/>
                                <w:left w:val="none" w:sz="0" w:space="0" w:color="auto"/>
                                <w:bottom w:val="none" w:sz="0" w:space="0" w:color="auto"/>
                                <w:right w:val="none" w:sz="0" w:space="0" w:color="auto"/>
                              </w:divBdr>
                              <w:divsChild>
                                <w:div w:id="1224562202">
                                  <w:marLeft w:val="0"/>
                                  <w:marRight w:val="0"/>
                                  <w:marTop w:val="0"/>
                                  <w:marBottom w:val="0"/>
                                  <w:divBdr>
                                    <w:top w:val="none" w:sz="0" w:space="0" w:color="auto"/>
                                    <w:left w:val="none" w:sz="0" w:space="0" w:color="auto"/>
                                    <w:bottom w:val="none" w:sz="0" w:space="0" w:color="auto"/>
                                    <w:right w:val="none" w:sz="0" w:space="0" w:color="auto"/>
                                  </w:divBdr>
                                  <w:divsChild>
                                    <w:div w:id="478109641">
                                      <w:marLeft w:val="0"/>
                                      <w:marRight w:val="0"/>
                                      <w:marTop w:val="0"/>
                                      <w:marBottom w:val="0"/>
                                      <w:divBdr>
                                        <w:top w:val="none" w:sz="0" w:space="0" w:color="auto"/>
                                        <w:left w:val="none" w:sz="0" w:space="0" w:color="auto"/>
                                        <w:bottom w:val="none" w:sz="0" w:space="0" w:color="auto"/>
                                        <w:right w:val="none" w:sz="0" w:space="0" w:color="auto"/>
                                      </w:divBdr>
                                      <w:divsChild>
                                        <w:div w:id="2108193618">
                                          <w:marLeft w:val="0"/>
                                          <w:marRight w:val="0"/>
                                          <w:marTop w:val="0"/>
                                          <w:marBottom w:val="0"/>
                                          <w:divBdr>
                                            <w:top w:val="none" w:sz="0" w:space="0" w:color="auto"/>
                                            <w:left w:val="none" w:sz="0" w:space="0" w:color="auto"/>
                                            <w:bottom w:val="none" w:sz="0" w:space="0" w:color="auto"/>
                                            <w:right w:val="none" w:sz="0" w:space="0" w:color="auto"/>
                                          </w:divBdr>
                                          <w:divsChild>
                                            <w:div w:id="3823478">
                                              <w:marLeft w:val="0"/>
                                              <w:marRight w:val="0"/>
                                              <w:marTop w:val="0"/>
                                              <w:marBottom w:val="0"/>
                                              <w:divBdr>
                                                <w:top w:val="none" w:sz="0" w:space="0" w:color="auto"/>
                                                <w:left w:val="none" w:sz="0" w:space="0" w:color="auto"/>
                                                <w:bottom w:val="none" w:sz="0" w:space="0" w:color="auto"/>
                                                <w:right w:val="none" w:sz="0" w:space="0" w:color="auto"/>
                                              </w:divBdr>
                                              <w:divsChild>
                                                <w:div w:id="295453784">
                                                  <w:marLeft w:val="0"/>
                                                  <w:marRight w:val="0"/>
                                                  <w:marTop w:val="0"/>
                                                  <w:marBottom w:val="0"/>
                                                  <w:divBdr>
                                                    <w:top w:val="none" w:sz="0" w:space="0" w:color="auto"/>
                                                    <w:left w:val="none" w:sz="0" w:space="0" w:color="auto"/>
                                                    <w:bottom w:val="none" w:sz="0" w:space="0" w:color="auto"/>
                                                    <w:right w:val="none" w:sz="0" w:space="0" w:color="auto"/>
                                                  </w:divBdr>
                                                  <w:divsChild>
                                                    <w:div w:id="1712413673">
                                                      <w:marLeft w:val="0"/>
                                                      <w:marRight w:val="0"/>
                                                      <w:marTop w:val="0"/>
                                                      <w:marBottom w:val="0"/>
                                                      <w:divBdr>
                                                        <w:top w:val="none" w:sz="0" w:space="0" w:color="auto"/>
                                                        <w:left w:val="none" w:sz="0" w:space="0" w:color="auto"/>
                                                        <w:bottom w:val="none" w:sz="0" w:space="0" w:color="auto"/>
                                                        <w:right w:val="none" w:sz="0" w:space="0" w:color="auto"/>
                                                      </w:divBdr>
                                                      <w:divsChild>
                                                        <w:div w:id="945119685">
                                                          <w:marLeft w:val="0"/>
                                                          <w:marRight w:val="0"/>
                                                          <w:marTop w:val="0"/>
                                                          <w:marBottom w:val="0"/>
                                                          <w:divBdr>
                                                            <w:top w:val="none" w:sz="0" w:space="0" w:color="auto"/>
                                                            <w:left w:val="none" w:sz="0" w:space="0" w:color="auto"/>
                                                            <w:bottom w:val="none" w:sz="0" w:space="0" w:color="auto"/>
                                                            <w:right w:val="none" w:sz="0" w:space="0" w:color="auto"/>
                                                          </w:divBdr>
                                                          <w:divsChild>
                                                            <w:div w:id="149639856">
                                                              <w:marLeft w:val="0"/>
                                                              <w:marRight w:val="0"/>
                                                              <w:marTop w:val="0"/>
                                                              <w:marBottom w:val="0"/>
                                                              <w:divBdr>
                                                                <w:top w:val="none" w:sz="0" w:space="0" w:color="auto"/>
                                                                <w:left w:val="none" w:sz="0" w:space="0" w:color="auto"/>
                                                                <w:bottom w:val="none" w:sz="0" w:space="0" w:color="auto"/>
                                                                <w:right w:val="none" w:sz="0" w:space="0" w:color="auto"/>
                                                              </w:divBdr>
                                                              <w:divsChild>
                                                                <w:div w:id="566262893">
                                                                  <w:marLeft w:val="0"/>
                                                                  <w:marRight w:val="0"/>
                                                                  <w:marTop w:val="0"/>
                                                                  <w:marBottom w:val="0"/>
                                                                  <w:divBdr>
                                                                    <w:top w:val="none" w:sz="0" w:space="0" w:color="auto"/>
                                                                    <w:left w:val="none" w:sz="0" w:space="0" w:color="auto"/>
                                                                    <w:bottom w:val="none" w:sz="0" w:space="0" w:color="auto"/>
                                                                    <w:right w:val="none" w:sz="0" w:space="0" w:color="auto"/>
                                                                  </w:divBdr>
                                                                  <w:divsChild>
                                                                    <w:div w:id="957763827">
                                                                      <w:marLeft w:val="405"/>
                                                                      <w:marRight w:val="0"/>
                                                                      <w:marTop w:val="0"/>
                                                                      <w:marBottom w:val="0"/>
                                                                      <w:divBdr>
                                                                        <w:top w:val="none" w:sz="0" w:space="0" w:color="auto"/>
                                                                        <w:left w:val="none" w:sz="0" w:space="0" w:color="auto"/>
                                                                        <w:bottom w:val="none" w:sz="0" w:space="0" w:color="auto"/>
                                                                        <w:right w:val="none" w:sz="0" w:space="0" w:color="auto"/>
                                                                      </w:divBdr>
                                                                      <w:divsChild>
                                                                        <w:div w:id="381559171">
                                                                          <w:marLeft w:val="0"/>
                                                                          <w:marRight w:val="0"/>
                                                                          <w:marTop w:val="0"/>
                                                                          <w:marBottom w:val="0"/>
                                                                          <w:divBdr>
                                                                            <w:top w:val="none" w:sz="0" w:space="0" w:color="auto"/>
                                                                            <w:left w:val="none" w:sz="0" w:space="0" w:color="auto"/>
                                                                            <w:bottom w:val="none" w:sz="0" w:space="0" w:color="auto"/>
                                                                            <w:right w:val="none" w:sz="0" w:space="0" w:color="auto"/>
                                                                          </w:divBdr>
                                                                          <w:divsChild>
                                                                            <w:div w:id="1602183399">
                                                                              <w:marLeft w:val="0"/>
                                                                              <w:marRight w:val="0"/>
                                                                              <w:marTop w:val="0"/>
                                                                              <w:marBottom w:val="0"/>
                                                                              <w:divBdr>
                                                                                <w:top w:val="none" w:sz="0" w:space="0" w:color="auto"/>
                                                                                <w:left w:val="none" w:sz="0" w:space="0" w:color="auto"/>
                                                                                <w:bottom w:val="none" w:sz="0" w:space="0" w:color="auto"/>
                                                                                <w:right w:val="none" w:sz="0" w:space="0" w:color="auto"/>
                                                                              </w:divBdr>
                                                                              <w:divsChild>
                                                                                <w:div w:id="874198089">
                                                                                  <w:marLeft w:val="0"/>
                                                                                  <w:marRight w:val="0"/>
                                                                                  <w:marTop w:val="0"/>
                                                                                  <w:marBottom w:val="0"/>
                                                                                  <w:divBdr>
                                                                                    <w:top w:val="none" w:sz="0" w:space="0" w:color="auto"/>
                                                                                    <w:left w:val="none" w:sz="0" w:space="0" w:color="auto"/>
                                                                                    <w:bottom w:val="none" w:sz="0" w:space="0" w:color="auto"/>
                                                                                    <w:right w:val="none" w:sz="0" w:space="0" w:color="auto"/>
                                                                                  </w:divBdr>
                                                                                  <w:divsChild>
                                                                                    <w:div w:id="157964736">
                                                                                      <w:marLeft w:val="0"/>
                                                                                      <w:marRight w:val="0"/>
                                                                                      <w:marTop w:val="0"/>
                                                                                      <w:marBottom w:val="0"/>
                                                                                      <w:divBdr>
                                                                                        <w:top w:val="none" w:sz="0" w:space="0" w:color="auto"/>
                                                                                        <w:left w:val="none" w:sz="0" w:space="0" w:color="auto"/>
                                                                                        <w:bottom w:val="none" w:sz="0" w:space="0" w:color="auto"/>
                                                                                        <w:right w:val="none" w:sz="0" w:space="0" w:color="auto"/>
                                                                                      </w:divBdr>
                                                                                      <w:divsChild>
                                                                                        <w:div w:id="1796168103">
                                                                                          <w:marLeft w:val="0"/>
                                                                                          <w:marRight w:val="0"/>
                                                                                          <w:marTop w:val="0"/>
                                                                                          <w:marBottom w:val="0"/>
                                                                                          <w:divBdr>
                                                                                            <w:top w:val="none" w:sz="0" w:space="0" w:color="auto"/>
                                                                                            <w:left w:val="none" w:sz="0" w:space="0" w:color="auto"/>
                                                                                            <w:bottom w:val="none" w:sz="0" w:space="0" w:color="auto"/>
                                                                                            <w:right w:val="none" w:sz="0" w:space="0" w:color="auto"/>
                                                                                          </w:divBdr>
                                                                                          <w:divsChild>
                                                                                            <w:div w:id="1132987845">
                                                                                              <w:marLeft w:val="0"/>
                                                                                              <w:marRight w:val="0"/>
                                                                                              <w:marTop w:val="0"/>
                                                                                              <w:marBottom w:val="0"/>
                                                                                              <w:divBdr>
                                                                                                <w:top w:val="none" w:sz="0" w:space="0" w:color="auto"/>
                                                                                                <w:left w:val="none" w:sz="0" w:space="0" w:color="auto"/>
                                                                                                <w:bottom w:val="none" w:sz="0" w:space="0" w:color="auto"/>
                                                                                                <w:right w:val="none" w:sz="0" w:space="0" w:color="auto"/>
                                                                                              </w:divBdr>
                                                                                              <w:divsChild>
                                                                                                <w:div w:id="225919059">
                                                                                                  <w:marLeft w:val="0"/>
                                                                                                  <w:marRight w:val="0"/>
                                                                                                  <w:marTop w:val="0"/>
                                                                                                  <w:marBottom w:val="0"/>
                                                                                                  <w:divBdr>
                                                                                                    <w:top w:val="none" w:sz="0" w:space="0" w:color="auto"/>
                                                                                                    <w:left w:val="none" w:sz="0" w:space="0" w:color="auto"/>
                                                                                                    <w:bottom w:val="single" w:sz="6" w:space="15" w:color="auto"/>
                                                                                                    <w:right w:val="none" w:sz="0" w:space="0" w:color="auto"/>
                                                                                                  </w:divBdr>
                                                                                                  <w:divsChild>
                                                                                                    <w:div w:id="1697150050">
                                                                                                      <w:marLeft w:val="0"/>
                                                                                                      <w:marRight w:val="0"/>
                                                                                                      <w:marTop w:val="60"/>
                                                                                                      <w:marBottom w:val="0"/>
                                                                                                      <w:divBdr>
                                                                                                        <w:top w:val="none" w:sz="0" w:space="0" w:color="auto"/>
                                                                                                        <w:left w:val="none" w:sz="0" w:space="0" w:color="auto"/>
                                                                                                        <w:bottom w:val="none" w:sz="0" w:space="0" w:color="auto"/>
                                                                                                        <w:right w:val="none" w:sz="0" w:space="0" w:color="auto"/>
                                                                                                      </w:divBdr>
                                                                                                      <w:divsChild>
                                                                                                        <w:div w:id="562713422">
                                                                                                          <w:marLeft w:val="0"/>
                                                                                                          <w:marRight w:val="0"/>
                                                                                                          <w:marTop w:val="0"/>
                                                                                                          <w:marBottom w:val="0"/>
                                                                                                          <w:divBdr>
                                                                                                            <w:top w:val="none" w:sz="0" w:space="0" w:color="auto"/>
                                                                                                            <w:left w:val="none" w:sz="0" w:space="0" w:color="auto"/>
                                                                                                            <w:bottom w:val="none" w:sz="0" w:space="0" w:color="auto"/>
                                                                                                            <w:right w:val="none" w:sz="0" w:space="0" w:color="auto"/>
                                                                                                          </w:divBdr>
                                                                                                          <w:divsChild>
                                                                                                            <w:div w:id="811757083">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0"/>
                                                                                                                  <w:marBottom w:val="0"/>
                                                                                                                  <w:divBdr>
                                                                                                                    <w:top w:val="none" w:sz="0" w:space="0" w:color="auto"/>
                                                                                                                    <w:left w:val="none" w:sz="0" w:space="0" w:color="auto"/>
                                                                                                                    <w:bottom w:val="none" w:sz="0" w:space="0" w:color="auto"/>
                                                                                                                    <w:right w:val="none" w:sz="0" w:space="0" w:color="auto"/>
                                                                                                                  </w:divBdr>
                                                                                                                  <w:divsChild>
                                                                                                                    <w:div w:id="145048222">
                                                                                                                      <w:marLeft w:val="0"/>
                                                                                                                      <w:marRight w:val="0"/>
                                                                                                                      <w:marTop w:val="0"/>
                                                                                                                      <w:marBottom w:val="0"/>
                                                                                                                      <w:divBdr>
                                                                                                                        <w:top w:val="none" w:sz="0" w:space="0" w:color="auto"/>
                                                                                                                        <w:left w:val="none" w:sz="0" w:space="0" w:color="auto"/>
                                                                                                                        <w:bottom w:val="none" w:sz="0" w:space="0" w:color="auto"/>
                                                                                                                        <w:right w:val="none" w:sz="0" w:space="0" w:color="auto"/>
                                                                                                                      </w:divBdr>
                                                                                                                      <w:divsChild>
                                                                                                                        <w:div w:id="1217157029">
                                                                                                                          <w:marLeft w:val="0"/>
                                                                                                                          <w:marRight w:val="0"/>
                                                                                                                          <w:marTop w:val="0"/>
                                                                                                                          <w:marBottom w:val="0"/>
                                                                                                                          <w:divBdr>
                                                                                                                            <w:top w:val="none" w:sz="0" w:space="0" w:color="auto"/>
                                                                                                                            <w:left w:val="none" w:sz="0" w:space="0" w:color="auto"/>
                                                                                                                            <w:bottom w:val="none" w:sz="0" w:space="0" w:color="auto"/>
                                                                                                                            <w:right w:val="none" w:sz="0" w:space="0" w:color="auto"/>
                                                                                                                          </w:divBdr>
                                                                                                                          <w:divsChild>
                                                                                                                            <w:div w:id="14290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806435">
      <w:bodyDiv w:val="1"/>
      <w:marLeft w:val="0"/>
      <w:marRight w:val="0"/>
      <w:marTop w:val="0"/>
      <w:marBottom w:val="0"/>
      <w:divBdr>
        <w:top w:val="none" w:sz="0" w:space="0" w:color="auto"/>
        <w:left w:val="none" w:sz="0" w:space="0" w:color="auto"/>
        <w:bottom w:val="none" w:sz="0" w:space="0" w:color="auto"/>
        <w:right w:val="none" w:sz="0" w:space="0" w:color="auto"/>
      </w:divBdr>
      <w:divsChild>
        <w:div w:id="1064909271">
          <w:marLeft w:val="0"/>
          <w:marRight w:val="0"/>
          <w:marTop w:val="0"/>
          <w:marBottom w:val="0"/>
          <w:divBdr>
            <w:top w:val="none" w:sz="0" w:space="0" w:color="auto"/>
            <w:left w:val="none" w:sz="0" w:space="0" w:color="auto"/>
            <w:bottom w:val="none" w:sz="0" w:space="0" w:color="auto"/>
            <w:right w:val="none" w:sz="0" w:space="0" w:color="auto"/>
          </w:divBdr>
          <w:divsChild>
            <w:div w:id="1000615881">
              <w:marLeft w:val="0"/>
              <w:marRight w:val="0"/>
              <w:marTop w:val="0"/>
              <w:marBottom w:val="0"/>
              <w:divBdr>
                <w:top w:val="none" w:sz="0" w:space="0" w:color="auto"/>
                <w:left w:val="none" w:sz="0" w:space="0" w:color="auto"/>
                <w:bottom w:val="none" w:sz="0" w:space="0" w:color="auto"/>
                <w:right w:val="none" w:sz="0" w:space="0" w:color="auto"/>
              </w:divBdr>
              <w:divsChild>
                <w:div w:id="1836604170">
                  <w:marLeft w:val="0"/>
                  <w:marRight w:val="0"/>
                  <w:marTop w:val="0"/>
                  <w:marBottom w:val="0"/>
                  <w:divBdr>
                    <w:top w:val="none" w:sz="0" w:space="0" w:color="auto"/>
                    <w:left w:val="none" w:sz="0" w:space="0" w:color="auto"/>
                    <w:bottom w:val="none" w:sz="0" w:space="0" w:color="auto"/>
                    <w:right w:val="none" w:sz="0" w:space="0" w:color="auto"/>
                  </w:divBdr>
                  <w:divsChild>
                    <w:div w:id="914778753">
                      <w:marLeft w:val="0"/>
                      <w:marRight w:val="0"/>
                      <w:marTop w:val="0"/>
                      <w:marBottom w:val="0"/>
                      <w:divBdr>
                        <w:top w:val="none" w:sz="0" w:space="0" w:color="auto"/>
                        <w:left w:val="none" w:sz="0" w:space="0" w:color="auto"/>
                        <w:bottom w:val="none" w:sz="0" w:space="0" w:color="auto"/>
                        <w:right w:val="none" w:sz="0" w:space="0" w:color="auto"/>
                      </w:divBdr>
                      <w:divsChild>
                        <w:div w:id="156306391">
                          <w:marLeft w:val="0"/>
                          <w:marRight w:val="0"/>
                          <w:marTop w:val="0"/>
                          <w:marBottom w:val="0"/>
                          <w:divBdr>
                            <w:top w:val="none" w:sz="0" w:space="0" w:color="auto"/>
                            <w:left w:val="none" w:sz="0" w:space="0" w:color="auto"/>
                            <w:bottom w:val="none" w:sz="0" w:space="0" w:color="auto"/>
                            <w:right w:val="none" w:sz="0" w:space="0" w:color="auto"/>
                          </w:divBdr>
                          <w:divsChild>
                            <w:div w:id="86974016">
                              <w:marLeft w:val="15"/>
                              <w:marRight w:val="195"/>
                              <w:marTop w:val="0"/>
                              <w:marBottom w:val="0"/>
                              <w:divBdr>
                                <w:top w:val="none" w:sz="0" w:space="0" w:color="auto"/>
                                <w:left w:val="none" w:sz="0" w:space="0" w:color="auto"/>
                                <w:bottom w:val="none" w:sz="0" w:space="0" w:color="auto"/>
                                <w:right w:val="none" w:sz="0" w:space="0" w:color="auto"/>
                              </w:divBdr>
                              <w:divsChild>
                                <w:div w:id="830365095">
                                  <w:marLeft w:val="0"/>
                                  <w:marRight w:val="0"/>
                                  <w:marTop w:val="0"/>
                                  <w:marBottom w:val="0"/>
                                  <w:divBdr>
                                    <w:top w:val="none" w:sz="0" w:space="0" w:color="auto"/>
                                    <w:left w:val="none" w:sz="0" w:space="0" w:color="auto"/>
                                    <w:bottom w:val="none" w:sz="0" w:space="0" w:color="auto"/>
                                    <w:right w:val="none" w:sz="0" w:space="0" w:color="auto"/>
                                  </w:divBdr>
                                  <w:divsChild>
                                    <w:div w:id="291719031">
                                      <w:marLeft w:val="0"/>
                                      <w:marRight w:val="0"/>
                                      <w:marTop w:val="0"/>
                                      <w:marBottom w:val="0"/>
                                      <w:divBdr>
                                        <w:top w:val="none" w:sz="0" w:space="0" w:color="auto"/>
                                        <w:left w:val="none" w:sz="0" w:space="0" w:color="auto"/>
                                        <w:bottom w:val="none" w:sz="0" w:space="0" w:color="auto"/>
                                        <w:right w:val="none" w:sz="0" w:space="0" w:color="auto"/>
                                      </w:divBdr>
                                      <w:divsChild>
                                        <w:div w:id="1171221198">
                                          <w:marLeft w:val="0"/>
                                          <w:marRight w:val="0"/>
                                          <w:marTop w:val="0"/>
                                          <w:marBottom w:val="0"/>
                                          <w:divBdr>
                                            <w:top w:val="none" w:sz="0" w:space="0" w:color="auto"/>
                                            <w:left w:val="none" w:sz="0" w:space="0" w:color="auto"/>
                                            <w:bottom w:val="none" w:sz="0" w:space="0" w:color="auto"/>
                                            <w:right w:val="none" w:sz="0" w:space="0" w:color="auto"/>
                                          </w:divBdr>
                                          <w:divsChild>
                                            <w:div w:id="1076586538">
                                              <w:marLeft w:val="0"/>
                                              <w:marRight w:val="0"/>
                                              <w:marTop w:val="0"/>
                                              <w:marBottom w:val="0"/>
                                              <w:divBdr>
                                                <w:top w:val="none" w:sz="0" w:space="0" w:color="auto"/>
                                                <w:left w:val="none" w:sz="0" w:space="0" w:color="auto"/>
                                                <w:bottom w:val="none" w:sz="0" w:space="0" w:color="auto"/>
                                                <w:right w:val="none" w:sz="0" w:space="0" w:color="auto"/>
                                              </w:divBdr>
                                              <w:divsChild>
                                                <w:div w:id="1510831874">
                                                  <w:marLeft w:val="0"/>
                                                  <w:marRight w:val="0"/>
                                                  <w:marTop w:val="0"/>
                                                  <w:marBottom w:val="0"/>
                                                  <w:divBdr>
                                                    <w:top w:val="none" w:sz="0" w:space="0" w:color="auto"/>
                                                    <w:left w:val="none" w:sz="0" w:space="0" w:color="auto"/>
                                                    <w:bottom w:val="none" w:sz="0" w:space="0" w:color="auto"/>
                                                    <w:right w:val="none" w:sz="0" w:space="0" w:color="auto"/>
                                                  </w:divBdr>
                                                  <w:divsChild>
                                                    <w:div w:id="529609420">
                                                      <w:marLeft w:val="0"/>
                                                      <w:marRight w:val="0"/>
                                                      <w:marTop w:val="0"/>
                                                      <w:marBottom w:val="0"/>
                                                      <w:divBdr>
                                                        <w:top w:val="none" w:sz="0" w:space="0" w:color="auto"/>
                                                        <w:left w:val="none" w:sz="0" w:space="0" w:color="auto"/>
                                                        <w:bottom w:val="none" w:sz="0" w:space="0" w:color="auto"/>
                                                        <w:right w:val="none" w:sz="0" w:space="0" w:color="auto"/>
                                                      </w:divBdr>
                                                      <w:divsChild>
                                                        <w:div w:id="670061581">
                                                          <w:marLeft w:val="0"/>
                                                          <w:marRight w:val="0"/>
                                                          <w:marTop w:val="0"/>
                                                          <w:marBottom w:val="0"/>
                                                          <w:divBdr>
                                                            <w:top w:val="none" w:sz="0" w:space="0" w:color="auto"/>
                                                            <w:left w:val="none" w:sz="0" w:space="0" w:color="auto"/>
                                                            <w:bottom w:val="none" w:sz="0" w:space="0" w:color="auto"/>
                                                            <w:right w:val="none" w:sz="0" w:space="0" w:color="auto"/>
                                                          </w:divBdr>
                                                          <w:divsChild>
                                                            <w:div w:id="765229029">
                                                              <w:marLeft w:val="0"/>
                                                              <w:marRight w:val="0"/>
                                                              <w:marTop w:val="0"/>
                                                              <w:marBottom w:val="0"/>
                                                              <w:divBdr>
                                                                <w:top w:val="none" w:sz="0" w:space="0" w:color="auto"/>
                                                                <w:left w:val="none" w:sz="0" w:space="0" w:color="auto"/>
                                                                <w:bottom w:val="none" w:sz="0" w:space="0" w:color="auto"/>
                                                                <w:right w:val="none" w:sz="0" w:space="0" w:color="auto"/>
                                                              </w:divBdr>
                                                              <w:divsChild>
                                                                <w:div w:id="439027517">
                                                                  <w:marLeft w:val="0"/>
                                                                  <w:marRight w:val="0"/>
                                                                  <w:marTop w:val="0"/>
                                                                  <w:marBottom w:val="0"/>
                                                                  <w:divBdr>
                                                                    <w:top w:val="none" w:sz="0" w:space="0" w:color="auto"/>
                                                                    <w:left w:val="none" w:sz="0" w:space="0" w:color="auto"/>
                                                                    <w:bottom w:val="none" w:sz="0" w:space="0" w:color="auto"/>
                                                                    <w:right w:val="none" w:sz="0" w:space="0" w:color="auto"/>
                                                                  </w:divBdr>
                                                                  <w:divsChild>
                                                                    <w:div w:id="199438537">
                                                                      <w:marLeft w:val="405"/>
                                                                      <w:marRight w:val="0"/>
                                                                      <w:marTop w:val="0"/>
                                                                      <w:marBottom w:val="0"/>
                                                                      <w:divBdr>
                                                                        <w:top w:val="none" w:sz="0" w:space="0" w:color="auto"/>
                                                                        <w:left w:val="none" w:sz="0" w:space="0" w:color="auto"/>
                                                                        <w:bottom w:val="none" w:sz="0" w:space="0" w:color="auto"/>
                                                                        <w:right w:val="none" w:sz="0" w:space="0" w:color="auto"/>
                                                                      </w:divBdr>
                                                                      <w:divsChild>
                                                                        <w:div w:id="1695155571">
                                                                          <w:marLeft w:val="0"/>
                                                                          <w:marRight w:val="0"/>
                                                                          <w:marTop w:val="0"/>
                                                                          <w:marBottom w:val="0"/>
                                                                          <w:divBdr>
                                                                            <w:top w:val="none" w:sz="0" w:space="0" w:color="auto"/>
                                                                            <w:left w:val="none" w:sz="0" w:space="0" w:color="auto"/>
                                                                            <w:bottom w:val="none" w:sz="0" w:space="0" w:color="auto"/>
                                                                            <w:right w:val="none" w:sz="0" w:space="0" w:color="auto"/>
                                                                          </w:divBdr>
                                                                          <w:divsChild>
                                                                            <w:div w:id="824316605">
                                                                              <w:marLeft w:val="0"/>
                                                                              <w:marRight w:val="0"/>
                                                                              <w:marTop w:val="0"/>
                                                                              <w:marBottom w:val="0"/>
                                                                              <w:divBdr>
                                                                                <w:top w:val="none" w:sz="0" w:space="0" w:color="auto"/>
                                                                                <w:left w:val="none" w:sz="0" w:space="0" w:color="auto"/>
                                                                                <w:bottom w:val="none" w:sz="0" w:space="0" w:color="auto"/>
                                                                                <w:right w:val="none" w:sz="0" w:space="0" w:color="auto"/>
                                                                              </w:divBdr>
                                                                              <w:divsChild>
                                                                                <w:div w:id="250434857">
                                                                                  <w:marLeft w:val="0"/>
                                                                                  <w:marRight w:val="0"/>
                                                                                  <w:marTop w:val="0"/>
                                                                                  <w:marBottom w:val="0"/>
                                                                                  <w:divBdr>
                                                                                    <w:top w:val="none" w:sz="0" w:space="0" w:color="auto"/>
                                                                                    <w:left w:val="none" w:sz="0" w:space="0" w:color="auto"/>
                                                                                    <w:bottom w:val="none" w:sz="0" w:space="0" w:color="auto"/>
                                                                                    <w:right w:val="none" w:sz="0" w:space="0" w:color="auto"/>
                                                                                  </w:divBdr>
                                                                                  <w:divsChild>
                                                                                    <w:div w:id="966591645">
                                                                                      <w:marLeft w:val="0"/>
                                                                                      <w:marRight w:val="0"/>
                                                                                      <w:marTop w:val="0"/>
                                                                                      <w:marBottom w:val="0"/>
                                                                                      <w:divBdr>
                                                                                        <w:top w:val="none" w:sz="0" w:space="0" w:color="auto"/>
                                                                                        <w:left w:val="none" w:sz="0" w:space="0" w:color="auto"/>
                                                                                        <w:bottom w:val="none" w:sz="0" w:space="0" w:color="auto"/>
                                                                                        <w:right w:val="none" w:sz="0" w:space="0" w:color="auto"/>
                                                                                      </w:divBdr>
                                                                                      <w:divsChild>
                                                                                        <w:div w:id="783037759">
                                                                                          <w:marLeft w:val="0"/>
                                                                                          <w:marRight w:val="0"/>
                                                                                          <w:marTop w:val="0"/>
                                                                                          <w:marBottom w:val="0"/>
                                                                                          <w:divBdr>
                                                                                            <w:top w:val="none" w:sz="0" w:space="0" w:color="auto"/>
                                                                                            <w:left w:val="none" w:sz="0" w:space="0" w:color="auto"/>
                                                                                            <w:bottom w:val="none" w:sz="0" w:space="0" w:color="auto"/>
                                                                                            <w:right w:val="none" w:sz="0" w:space="0" w:color="auto"/>
                                                                                          </w:divBdr>
                                                                                          <w:divsChild>
                                                                                            <w:div w:id="959072829">
                                                                                              <w:marLeft w:val="0"/>
                                                                                              <w:marRight w:val="0"/>
                                                                                              <w:marTop w:val="0"/>
                                                                                              <w:marBottom w:val="0"/>
                                                                                              <w:divBdr>
                                                                                                <w:top w:val="none" w:sz="0" w:space="0" w:color="auto"/>
                                                                                                <w:left w:val="none" w:sz="0" w:space="0" w:color="auto"/>
                                                                                                <w:bottom w:val="none" w:sz="0" w:space="0" w:color="auto"/>
                                                                                                <w:right w:val="none" w:sz="0" w:space="0" w:color="auto"/>
                                                                                              </w:divBdr>
                                                                                              <w:divsChild>
                                                                                                <w:div w:id="329213824">
                                                                                                  <w:marLeft w:val="0"/>
                                                                                                  <w:marRight w:val="0"/>
                                                                                                  <w:marTop w:val="0"/>
                                                                                                  <w:marBottom w:val="0"/>
                                                                                                  <w:divBdr>
                                                                                                    <w:top w:val="none" w:sz="0" w:space="0" w:color="auto"/>
                                                                                                    <w:left w:val="none" w:sz="0" w:space="0" w:color="auto"/>
                                                                                                    <w:bottom w:val="single" w:sz="6" w:space="15" w:color="auto"/>
                                                                                                    <w:right w:val="none" w:sz="0" w:space="0" w:color="auto"/>
                                                                                                  </w:divBdr>
                                                                                                  <w:divsChild>
                                                                                                    <w:div w:id="74714864">
                                                                                                      <w:marLeft w:val="0"/>
                                                                                                      <w:marRight w:val="0"/>
                                                                                                      <w:marTop w:val="60"/>
                                                                                                      <w:marBottom w:val="0"/>
                                                                                                      <w:divBdr>
                                                                                                        <w:top w:val="none" w:sz="0" w:space="0" w:color="auto"/>
                                                                                                        <w:left w:val="none" w:sz="0" w:space="0" w:color="auto"/>
                                                                                                        <w:bottom w:val="none" w:sz="0" w:space="0" w:color="auto"/>
                                                                                                        <w:right w:val="none" w:sz="0" w:space="0" w:color="auto"/>
                                                                                                      </w:divBdr>
                                                                                                      <w:divsChild>
                                                                                                        <w:div w:id="496001918">
                                                                                                          <w:marLeft w:val="0"/>
                                                                                                          <w:marRight w:val="0"/>
                                                                                                          <w:marTop w:val="0"/>
                                                                                                          <w:marBottom w:val="0"/>
                                                                                                          <w:divBdr>
                                                                                                            <w:top w:val="none" w:sz="0" w:space="0" w:color="auto"/>
                                                                                                            <w:left w:val="none" w:sz="0" w:space="0" w:color="auto"/>
                                                                                                            <w:bottom w:val="none" w:sz="0" w:space="0" w:color="auto"/>
                                                                                                            <w:right w:val="none" w:sz="0" w:space="0" w:color="auto"/>
                                                                                                          </w:divBdr>
                                                                                                          <w:divsChild>
                                                                                                            <w:div w:id="1834486292">
                                                                                                              <w:marLeft w:val="0"/>
                                                                                                              <w:marRight w:val="0"/>
                                                                                                              <w:marTop w:val="0"/>
                                                                                                              <w:marBottom w:val="0"/>
                                                                                                              <w:divBdr>
                                                                                                                <w:top w:val="none" w:sz="0" w:space="0" w:color="auto"/>
                                                                                                                <w:left w:val="none" w:sz="0" w:space="0" w:color="auto"/>
                                                                                                                <w:bottom w:val="none" w:sz="0" w:space="0" w:color="auto"/>
                                                                                                                <w:right w:val="none" w:sz="0" w:space="0" w:color="auto"/>
                                                                                                              </w:divBdr>
                                                                                                              <w:divsChild>
                                                                                                                <w:div w:id="1204908450">
                                                                                                                  <w:marLeft w:val="0"/>
                                                                                                                  <w:marRight w:val="0"/>
                                                                                                                  <w:marTop w:val="0"/>
                                                                                                                  <w:marBottom w:val="0"/>
                                                                                                                  <w:divBdr>
                                                                                                                    <w:top w:val="none" w:sz="0" w:space="0" w:color="auto"/>
                                                                                                                    <w:left w:val="none" w:sz="0" w:space="0" w:color="auto"/>
                                                                                                                    <w:bottom w:val="none" w:sz="0" w:space="0" w:color="auto"/>
                                                                                                                    <w:right w:val="none" w:sz="0" w:space="0" w:color="auto"/>
                                                                                                                  </w:divBdr>
                                                                                                                  <w:divsChild>
                                                                                                                    <w:div w:id="1293632805">
                                                                                                                      <w:marLeft w:val="0"/>
                                                                                                                      <w:marRight w:val="0"/>
                                                                                                                      <w:marTop w:val="0"/>
                                                                                                                      <w:marBottom w:val="0"/>
                                                                                                                      <w:divBdr>
                                                                                                                        <w:top w:val="none" w:sz="0" w:space="0" w:color="auto"/>
                                                                                                                        <w:left w:val="none" w:sz="0" w:space="0" w:color="auto"/>
                                                                                                                        <w:bottom w:val="none" w:sz="0" w:space="0" w:color="auto"/>
                                                                                                                        <w:right w:val="none" w:sz="0" w:space="0" w:color="auto"/>
                                                                                                                      </w:divBdr>
                                                                                                                      <w:divsChild>
                                                                                                                        <w:div w:id="8036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411282">
      <w:bodyDiv w:val="1"/>
      <w:marLeft w:val="0"/>
      <w:marRight w:val="0"/>
      <w:marTop w:val="0"/>
      <w:marBottom w:val="0"/>
      <w:divBdr>
        <w:top w:val="none" w:sz="0" w:space="0" w:color="auto"/>
        <w:left w:val="none" w:sz="0" w:space="0" w:color="auto"/>
        <w:bottom w:val="none" w:sz="0" w:space="0" w:color="auto"/>
        <w:right w:val="none" w:sz="0" w:space="0" w:color="auto"/>
      </w:divBdr>
      <w:divsChild>
        <w:div w:id="1291397483">
          <w:marLeft w:val="0"/>
          <w:marRight w:val="0"/>
          <w:marTop w:val="0"/>
          <w:marBottom w:val="0"/>
          <w:divBdr>
            <w:top w:val="none" w:sz="0" w:space="0" w:color="auto"/>
            <w:left w:val="none" w:sz="0" w:space="0" w:color="auto"/>
            <w:bottom w:val="none" w:sz="0" w:space="0" w:color="auto"/>
            <w:right w:val="none" w:sz="0" w:space="0" w:color="auto"/>
          </w:divBdr>
          <w:divsChild>
            <w:div w:id="1253585345">
              <w:marLeft w:val="0"/>
              <w:marRight w:val="0"/>
              <w:marTop w:val="0"/>
              <w:marBottom w:val="0"/>
              <w:divBdr>
                <w:top w:val="none" w:sz="0" w:space="0" w:color="auto"/>
                <w:left w:val="none" w:sz="0" w:space="0" w:color="auto"/>
                <w:bottom w:val="none" w:sz="0" w:space="0" w:color="auto"/>
                <w:right w:val="none" w:sz="0" w:space="0" w:color="auto"/>
              </w:divBdr>
              <w:divsChild>
                <w:div w:id="81221580">
                  <w:marLeft w:val="0"/>
                  <w:marRight w:val="0"/>
                  <w:marTop w:val="0"/>
                  <w:marBottom w:val="0"/>
                  <w:divBdr>
                    <w:top w:val="none" w:sz="0" w:space="0" w:color="auto"/>
                    <w:left w:val="none" w:sz="0" w:space="0" w:color="auto"/>
                    <w:bottom w:val="none" w:sz="0" w:space="0" w:color="auto"/>
                    <w:right w:val="none" w:sz="0" w:space="0" w:color="auto"/>
                  </w:divBdr>
                  <w:divsChild>
                    <w:div w:id="900218467">
                      <w:marLeft w:val="0"/>
                      <w:marRight w:val="0"/>
                      <w:marTop w:val="0"/>
                      <w:marBottom w:val="0"/>
                      <w:divBdr>
                        <w:top w:val="none" w:sz="0" w:space="0" w:color="auto"/>
                        <w:left w:val="none" w:sz="0" w:space="0" w:color="auto"/>
                        <w:bottom w:val="none" w:sz="0" w:space="0" w:color="auto"/>
                        <w:right w:val="none" w:sz="0" w:space="0" w:color="auto"/>
                      </w:divBdr>
                      <w:divsChild>
                        <w:div w:id="1848908860">
                          <w:marLeft w:val="0"/>
                          <w:marRight w:val="0"/>
                          <w:marTop w:val="0"/>
                          <w:marBottom w:val="0"/>
                          <w:divBdr>
                            <w:top w:val="none" w:sz="0" w:space="0" w:color="auto"/>
                            <w:left w:val="none" w:sz="0" w:space="0" w:color="auto"/>
                            <w:bottom w:val="none" w:sz="0" w:space="0" w:color="auto"/>
                            <w:right w:val="none" w:sz="0" w:space="0" w:color="auto"/>
                          </w:divBdr>
                          <w:divsChild>
                            <w:div w:id="976956455">
                              <w:marLeft w:val="15"/>
                              <w:marRight w:val="195"/>
                              <w:marTop w:val="0"/>
                              <w:marBottom w:val="0"/>
                              <w:divBdr>
                                <w:top w:val="none" w:sz="0" w:space="0" w:color="auto"/>
                                <w:left w:val="none" w:sz="0" w:space="0" w:color="auto"/>
                                <w:bottom w:val="none" w:sz="0" w:space="0" w:color="auto"/>
                                <w:right w:val="none" w:sz="0" w:space="0" w:color="auto"/>
                              </w:divBdr>
                              <w:divsChild>
                                <w:div w:id="1625038685">
                                  <w:marLeft w:val="0"/>
                                  <w:marRight w:val="0"/>
                                  <w:marTop w:val="0"/>
                                  <w:marBottom w:val="0"/>
                                  <w:divBdr>
                                    <w:top w:val="none" w:sz="0" w:space="0" w:color="auto"/>
                                    <w:left w:val="none" w:sz="0" w:space="0" w:color="auto"/>
                                    <w:bottom w:val="none" w:sz="0" w:space="0" w:color="auto"/>
                                    <w:right w:val="none" w:sz="0" w:space="0" w:color="auto"/>
                                  </w:divBdr>
                                  <w:divsChild>
                                    <w:div w:id="1320692111">
                                      <w:marLeft w:val="0"/>
                                      <w:marRight w:val="0"/>
                                      <w:marTop w:val="0"/>
                                      <w:marBottom w:val="0"/>
                                      <w:divBdr>
                                        <w:top w:val="none" w:sz="0" w:space="0" w:color="auto"/>
                                        <w:left w:val="none" w:sz="0" w:space="0" w:color="auto"/>
                                        <w:bottom w:val="none" w:sz="0" w:space="0" w:color="auto"/>
                                        <w:right w:val="none" w:sz="0" w:space="0" w:color="auto"/>
                                      </w:divBdr>
                                      <w:divsChild>
                                        <w:div w:id="1350792966">
                                          <w:marLeft w:val="0"/>
                                          <w:marRight w:val="0"/>
                                          <w:marTop w:val="0"/>
                                          <w:marBottom w:val="0"/>
                                          <w:divBdr>
                                            <w:top w:val="none" w:sz="0" w:space="0" w:color="auto"/>
                                            <w:left w:val="none" w:sz="0" w:space="0" w:color="auto"/>
                                            <w:bottom w:val="none" w:sz="0" w:space="0" w:color="auto"/>
                                            <w:right w:val="none" w:sz="0" w:space="0" w:color="auto"/>
                                          </w:divBdr>
                                          <w:divsChild>
                                            <w:div w:id="1817406530">
                                              <w:marLeft w:val="0"/>
                                              <w:marRight w:val="0"/>
                                              <w:marTop w:val="0"/>
                                              <w:marBottom w:val="0"/>
                                              <w:divBdr>
                                                <w:top w:val="none" w:sz="0" w:space="0" w:color="auto"/>
                                                <w:left w:val="none" w:sz="0" w:space="0" w:color="auto"/>
                                                <w:bottom w:val="none" w:sz="0" w:space="0" w:color="auto"/>
                                                <w:right w:val="none" w:sz="0" w:space="0" w:color="auto"/>
                                              </w:divBdr>
                                              <w:divsChild>
                                                <w:div w:id="241067388">
                                                  <w:marLeft w:val="0"/>
                                                  <w:marRight w:val="0"/>
                                                  <w:marTop w:val="0"/>
                                                  <w:marBottom w:val="0"/>
                                                  <w:divBdr>
                                                    <w:top w:val="none" w:sz="0" w:space="0" w:color="auto"/>
                                                    <w:left w:val="none" w:sz="0" w:space="0" w:color="auto"/>
                                                    <w:bottom w:val="none" w:sz="0" w:space="0" w:color="auto"/>
                                                    <w:right w:val="none" w:sz="0" w:space="0" w:color="auto"/>
                                                  </w:divBdr>
                                                  <w:divsChild>
                                                    <w:div w:id="875124138">
                                                      <w:marLeft w:val="0"/>
                                                      <w:marRight w:val="0"/>
                                                      <w:marTop w:val="0"/>
                                                      <w:marBottom w:val="0"/>
                                                      <w:divBdr>
                                                        <w:top w:val="none" w:sz="0" w:space="0" w:color="auto"/>
                                                        <w:left w:val="none" w:sz="0" w:space="0" w:color="auto"/>
                                                        <w:bottom w:val="none" w:sz="0" w:space="0" w:color="auto"/>
                                                        <w:right w:val="none" w:sz="0" w:space="0" w:color="auto"/>
                                                      </w:divBdr>
                                                      <w:divsChild>
                                                        <w:div w:id="1245191001">
                                                          <w:marLeft w:val="0"/>
                                                          <w:marRight w:val="0"/>
                                                          <w:marTop w:val="0"/>
                                                          <w:marBottom w:val="0"/>
                                                          <w:divBdr>
                                                            <w:top w:val="none" w:sz="0" w:space="0" w:color="auto"/>
                                                            <w:left w:val="none" w:sz="0" w:space="0" w:color="auto"/>
                                                            <w:bottom w:val="none" w:sz="0" w:space="0" w:color="auto"/>
                                                            <w:right w:val="none" w:sz="0" w:space="0" w:color="auto"/>
                                                          </w:divBdr>
                                                          <w:divsChild>
                                                            <w:div w:id="587421230">
                                                              <w:marLeft w:val="0"/>
                                                              <w:marRight w:val="0"/>
                                                              <w:marTop w:val="0"/>
                                                              <w:marBottom w:val="0"/>
                                                              <w:divBdr>
                                                                <w:top w:val="none" w:sz="0" w:space="0" w:color="auto"/>
                                                                <w:left w:val="none" w:sz="0" w:space="0" w:color="auto"/>
                                                                <w:bottom w:val="none" w:sz="0" w:space="0" w:color="auto"/>
                                                                <w:right w:val="none" w:sz="0" w:space="0" w:color="auto"/>
                                                              </w:divBdr>
                                                              <w:divsChild>
                                                                <w:div w:id="678776451">
                                                                  <w:marLeft w:val="0"/>
                                                                  <w:marRight w:val="0"/>
                                                                  <w:marTop w:val="0"/>
                                                                  <w:marBottom w:val="0"/>
                                                                  <w:divBdr>
                                                                    <w:top w:val="none" w:sz="0" w:space="0" w:color="auto"/>
                                                                    <w:left w:val="none" w:sz="0" w:space="0" w:color="auto"/>
                                                                    <w:bottom w:val="none" w:sz="0" w:space="0" w:color="auto"/>
                                                                    <w:right w:val="none" w:sz="0" w:space="0" w:color="auto"/>
                                                                  </w:divBdr>
                                                                  <w:divsChild>
                                                                    <w:div w:id="1786851673">
                                                                      <w:marLeft w:val="405"/>
                                                                      <w:marRight w:val="0"/>
                                                                      <w:marTop w:val="0"/>
                                                                      <w:marBottom w:val="0"/>
                                                                      <w:divBdr>
                                                                        <w:top w:val="none" w:sz="0" w:space="0" w:color="auto"/>
                                                                        <w:left w:val="none" w:sz="0" w:space="0" w:color="auto"/>
                                                                        <w:bottom w:val="none" w:sz="0" w:space="0" w:color="auto"/>
                                                                        <w:right w:val="none" w:sz="0" w:space="0" w:color="auto"/>
                                                                      </w:divBdr>
                                                                      <w:divsChild>
                                                                        <w:div w:id="552156017">
                                                                          <w:marLeft w:val="0"/>
                                                                          <w:marRight w:val="0"/>
                                                                          <w:marTop w:val="0"/>
                                                                          <w:marBottom w:val="0"/>
                                                                          <w:divBdr>
                                                                            <w:top w:val="none" w:sz="0" w:space="0" w:color="auto"/>
                                                                            <w:left w:val="none" w:sz="0" w:space="0" w:color="auto"/>
                                                                            <w:bottom w:val="none" w:sz="0" w:space="0" w:color="auto"/>
                                                                            <w:right w:val="none" w:sz="0" w:space="0" w:color="auto"/>
                                                                          </w:divBdr>
                                                                          <w:divsChild>
                                                                            <w:div w:id="710031431">
                                                                              <w:marLeft w:val="0"/>
                                                                              <w:marRight w:val="0"/>
                                                                              <w:marTop w:val="0"/>
                                                                              <w:marBottom w:val="0"/>
                                                                              <w:divBdr>
                                                                                <w:top w:val="none" w:sz="0" w:space="0" w:color="auto"/>
                                                                                <w:left w:val="none" w:sz="0" w:space="0" w:color="auto"/>
                                                                                <w:bottom w:val="none" w:sz="0" w:space="0" w:color="auto"/>
                                                                                <w:right w:val="none" w:sz="0" w:space="0" w:color="auto"/>
                                                                              </w:divBdr>
                                                                              <w:divsChild>
                                                                                <w:div w:id="1056590781">
                                                                                  <w:marLeft w:val="0"/>
                                                                                  <w:marRight w:val="0"/>
                                                                                  <w:marTop w:val="0"/>
                                                                                  <w:marBottom w:val="0"/>
                                                                                  <w:divBdr>
                                                                                    <w:top w:val="none" w:sz="0" w:space="0" w:color="auto"/>
                                                                                    <w:left w:val="none" w:sz="0" w:space="0" w:color="auto"/>
                                                                                    <w:bottom w:val="none" w:sz="0" w:space="0" w:color="auto"/>
                                                                                    <w:right w:val="none" w:sz="0" w:space="0" w:color="auto"/>
                                                                                  </w:divBdr>
                                                                                  <w:divsChild>
                                                                                    <w:div w:id="2113239747">
                                                                                      <w:marLeft w:val="0"/>
                                                                                      <w:marRight w:val="0"/>
                                                                                      <w:marTop w:val="0"/>
                                                                                      <w:marBottom w:val="0"/>
                                                                                      <w:divBdr>
                                                                                        <w:top w:val="none" w:sz="0" w:space="0" w:color="auto"/>
                                                                                        <w:left w:val="none" w:sz="0" w:space="0" w:color="auto"/>
                                                                                        <w:bottom w:val="none" w:sz="0" w:space="0" w:color="auto"/>
                                                                                        <w:right w:val="none" w:sz="0" w:space="0" w:color="auto"/>
                                                                                      </w:divBdr>
                                                                                      <w:divsChild>
                                                                                        <w:div w:id="1671567605">
                                                                                          <w:marLeft w:val="0"/>
                                                                                          <w:marRight w:val="0"/>
                                                                                          <w:marTop w:val="0"/>
                                                                                          <w:marBottom w:val="0"/>
                                                                                          <w:divBdr>
                                                                                            <w:top w:val="none" w:sz="0" w:space="0" w:color="auto"/>
                                                                                            <w:left w:val="none" w:sz="0" w:space="0" w:color="auto"/>
                                                                                            <w:bottom w:val="none" w:sz="0" w:space="0" w:color="auto"/>
                                                                                            <w:right w:val="none" w:sz="0" w:space="0" w:color="auto"/>
                                                                                          </w:divBdr>
                                                                                          <w:divsChild>
                                                                                            <w:div w:id="528029133">
                                                                                              <w:marLeft w:val="0"/>
                                                                                              <w:marRight w:val="0"/>
                                                                                              <w:marTop w:val="0"/>
                                                                                              <w:marBottom w:val="0"/>
                                                                                              <w:divBdr>
                                                                                                <w:top w:val="none" w:sz="0" w:space="0" w:color="auto"/>
                                                                                                <w:left w:val="none" w:sz="0" w:space="0" w:color="auto"/>
                                                                                                <w:bottom w:val="none" w:sz="0" w:space="0" w:color="auto"/>
                                                                                                <w:right w:val="none" w:sz="0" w:space="0" w:color="auto"/>
                                                                                              </w:divBdr>
                                                                                              <w:divsChild>
                                                                                                <w:div w:id="554120356">
                                                                                                  <w:marLeft w:val="0"/>
                                                                                                  <w:marRight w:val="0"/>
                                                                                                  <w:marTop w:val="0"/>
                                                                                                  <w:marBottom w:val="0"/>
                                                                                                  <w:divBdr>
                                                                                                    <w:top w:val="none" w:sz="0" w:space="0" w:color="auto"/>
                                                                                                    <w:left w:val="none" w:sz="0" w:space="0" w:color="auto"/>
                                                                                                    <w:bottom w:val="single" w:sz="6" w:space="15" w:color="auto"/>
                                                                                                    <w:right w:val="none" w:sz="0" w:space="0" w:color="auto"/>
                                                                                                  </w:divBdr>
                                                                                                  <w:divsChild>
                                                                                                    <w:div w:id="19859731">
                                                                                                      <w:marLeft w:val="0"/>
                                                                                                      <w:marRight w:val="0"/>
                                                                                                      <w:marTop w:val="60"/>
                                                                                                      <w:marBottom w:val="0"/>
                                                                                                      <w:divBdr>
                                                                                                        <w:top w:val="none" w:sz="0" w:space="0" w:color="auto"/>
                                                                                                        <w:left w:val="none" w:sz="0" w:space="0" w:color="auto"/>
                                                                                                        <w:bottom w:val="none" w:sz="0" w:space="0" w:color="auto"/>
                                                                                                        <w:right w:val="none" w:sz="0" w:space="0" w:color="auto"/>
                                                                                                      </w:divBdr>
                                                                                                      <w:divsChild>
                                                                                                        <w:div w:id="318701811">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2015912308">
                                                                                                                  <w:marLeft w:val="0"/>
                                                                                                                  <w:marRight w:val="0"/>
                                                                                                                  <w:marTop w:val="0"/>
                                                                                                                  <w:marBottom w:val="0"/>
                                                                                                                  <w:divBdr>
                                                                                                                    <w:top w:val="none" w:sz="0" w:space="0" w:color="auto"/>
                                                                                                                    <w:left w:val="none" w:sz="0" w:space="0" w:color="auto"/>
                                                                                                                    <w:bottom w:val="none" w:sz="0" w:space="0" w:color="auto"/>
                                                                                                                    <w:right w:val="none" w:sz="0" w:space="0" w:color="auto"/>
                                                                                                                  </w:divBdr>
                                                                                                                  <w:divsChild>
                                                                                                                    <w:div w:id="1022903687">
                                                                                                                      <w:marLeft w:val="0"/>
                                                                                                                      <w:marRight w:val="0"/>
                                                                                                                      <w:marTop w:val="0"/>
                                                                                                                      <w:marBottom w:val="0"/>
                                                                                                                      <w:divBdr>
                                                                                                                        <w:top w:val="none" w:sz="0" w:space="0" w:color="auto"/>
                                                                                                                        <w:left w:val="none" w:sz="0" w:space="0" w:color="auto"/>
                                                                                                                        <w:bottom w:val="none" w:sz="0" w:space="0" w:color="auto"/>
                                                                                                                        <w:right w:val="none" w:sz="0" w:space="0" w:color="auto"/>
                                                                                                                      </w:divBdr>
                                                                                                                      <w:divsChild>
                                                                                                                        <w:div w:id="18162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557675">
      <w:bodyDiv w:val="1"/>
      <w:marLeft w:val="0"/>
      <w:marRight w:val="0"/>
      <w:marTop w:val="0"/>
      <w:marBottom w:val="0"/>
      <w:divBdr>
        <w:top w:val="none" w:sz="0" w:space="0" w:color="auto"/>
        <w:left w:val="none" w:sz="0" w:space="0" w:color="auto"/>
        <w:bottom w:val="none" w:sz="0" w:space="0" w:color="auto"/>
        <w:right w:val="none" w:sz="0" w:space="0" w:color="auto"/>
      </w:divBdr>
      <w:divsChild>
        <w:div w:id="1361783607">
          <w:marLeft w:val="0"/>
          <w:marRight w:val="0"/>
          <w:marTop w:val="0"/>
          <w:marBottom w:val="0"/>
          <w:divBdr>
            <w:top w:val="none" w:sz="0" w:space="0" w:color="auto"/>
            <w:left w:val="none" w:sz="0" w:space="0" w:color="auto"/>
            <w:bottom w:val="none" w:sz="0" w:space="0" w:color="auto"/>
            <w:right w:val="none" w:sz="0" w:space="0" w:color="auto"/>
          </w:divBdr>
          <w:divsChild>
            <w:div w:id="136537434">
              <w:marLeft w:val="0"/>
              <w:marRight w:val="0"/>
              <w:marTop w:val="0"/>
              <w:marBottom w:val="0"/>
              <w:divBdr>
                <w:top w:val="none" w:sz="0" w:space="0" w:color="auto"/>
                <w:left w:val="none" w:sz="0" w:space="0" w:color="auto"/>
                <w:bottom w:val="none" w:sz="0" w:space="0" w:color="auto"/>
                <w:right w:val="none" w:sz="0" w:space="0" w:color="auto"/>
              </w:divBdr>
              <w:divsChild>
                <w:div w:id="122817477">
                  <w:marLeft w:val="0"/>
                  <w:marRight w:val="0"/>
                  <w:marTop w:val="0"/>
                  <w:marBottom w:val="0"/>
                  <w:divBdr>
                    <w:top w:val="none" w:sz="0" w:space="0" w:color="auto"/>
                    <w:left w:val="none" w:sz="0" w:space="0" w:color="auto"/>
                    <w:bottom w:val="none" w:sz="0" w:space="0" w:color="auto"/>
                    <w:right w:val="none" w:sz="0" w:space="0" w:color="auto"/>
                  </w:divBdr>
                  <w:divsChild>
                    <w:div w:id="18437156">
                      <w:marLeft w:val="0"/>
                      <w:marRight w:val="0"/>
                      <w:marTop w:val="0"/>
                      <w:marBottom w:val="0"/>
                      <w:divBdr>
                        <w:top w:val="none" w:sz="0" w:space="0" w:color="auto"/>
                        <w:left w:val="none" w:sz="0" w:space="0" w:color="auto"/>
                        <w:bottom w:val="none" w:sz="0" w:space="0" w:color="auto"/>
                        <w:right w:val="none" w:sz="0" w:space="0" w:color="auto"/>
                      </w:divBdr>
                      <w:divsChild>
                        <w:div w:id="717123488">
                          <w:marLeft w:val="0"/>
                          <w:marRight w:val="0"/>
                          <w:marTop w:val="0"/>
                          <w:marBottom w:val="0"/>
                          <w:divBdr>
                            <w:top w:val="none" w:sz="0" w:space="0" w:color="auto"/>
                            <w:left w:val="none" w:sz="0" w:space="0" w:color="auto"/>
                            <w:bottom w:val="none" w:sz="0" w:space="0" w:color="auto"/>
                            <w:right w:val="none" w:sz="0" w:space="0" w:color="auto"/>
                          </w:divBdr>
                          <w:divsChild>
                            <w:div w:id="1379628982">
                              <w:marLeft w:val="0"/>
                              <w:marRight w:val="0"/>
                              <w:marTop w:val="0"/>
                              <w:marBottom w:val="0"/>
                              <w:divBdr>
                                <w:top w:val="none" w:sz="0" w:space="0" w:color="auto"/>
                                <w:left w:val="none" w:sz="0" w:space="0" w:color="auto"/>
                                <w:bottom w:val="none" w:sz="0" w:space="0" w:color="auto"/>
                                <w:right w:val="none" w:sz="0" w:space="0" w:color="auto"/>
                              </w:divBdr>
                              <w:divsChild>
                                <w:div w:id="941063299">
                                  <w:marLeft w:val="0"/>
                                  <w:marRight w:val="0"/>
                                  <w:marTop w:val="0"/>
                                  <w:marBottom w:val="0"/>
                                  <w:divBdr>
                                    <w:top w:val="none" w:sz="0" w:space="0" w:color="auto"/>
                                    <w:left w:val="none" w:sz="0" w:space="0" w:color="auto"/>
                                    <w:bottom w:val="none" w:sz="0" w:space="0" w:color="auto"/>
                                    <w:right w:val="none" w:sz="0" w:space="0" w:color="auto"/>
                                  </w:divBdr>
                                  <w:divsChild>
                                    <w:div w:id="1926912101">
                                      <w:marLeft w:val="0"/>
                                      <w:marRight w:val="0"/>
                                      <w:marTop w:val="0"/>
                                      <w:marBottom w:val="0"/>
                                      <w:divBdr>
                                        <w:top w:val="none" w:sz="0" w:space="0" w:color="auto"/>
                                        <w:left w:val="none" w:sz="0" w:space="0" w:color="auto"/>
                                        <w:bottom w:val="none" w:sz="0" w:space="0" w:color="auto"/>
                                        <w:right w:val="none" w:sz="0" w:space="0" w:color="auto"/>
                                      </w:divBdr>
                                      <w:divsChild>
                                        <w:div w:id="1053428700">
                                          <w:marLeft w:val="0"/>
                                          <w:marRight w:val="0"/>
                                          <w:marTop w:val="0"/>
                                          <w:marBottom w:val="0"/>
                                          <w:divBdr>
                                            <w:top w:val="none" w:sz="0" w:space="0" w:color="auto"/>
                                            <w:left w:val="none" w:sz="0" w:space="0" w:color="auto"/>
                                            <w:bottom w:val="none" w:sz="0" w:space="0" w:color="auto"/>
                                            <w:right w:val="none" w:sz="0" w:space="0" w:color="auto"/>
                                          </w:divBdr>
                                          <w:divsChild>
                                            <w:div w:id="190382365">
                                              <w:marLeft w:val="0"/>
                                              <w:marRight w:val="0"/>
                                              <w:marTop w:val="0"/>
                                              <w:marBottom w:val="0"/>
                                              <w:divBdr>
                                                <w:top w:val="none" w:sz="0" w:space="0" w:color="auto"/>
                                                <w:left w:val="none" w:sz="0" w:space="0" w:color="auto"/>
                                                <w:bottom w:val="none" w:sz="0" w:space="0" w:color="auto"/>
                                                <w:right w:val="none" w:sz="0" w:space="0" w:color="auto"/>
                                              </w:divBdr>
                                              <w:divsChild>
                                                <w:div w:id="1456674578">
                                                  <w:marLeft w:val="0"/>
                                                  <w:marRight w:val="0"/>
                                                  <w:marTop w:val="0"/>
                                                  <w:marBottom w:val="0"/>
                                                  <w:divBdr>
                                                    <w:top w:val="none" w:sz="0" w:space="0" w:color="auto"/>
                                                    <w:left w:val="none" w:sz="0" w:space="0" w:color="auto"/>
                                                    <w:bottom w:val="none" w:sz="0" w:space="0" w:color="auto"/>
                                                    <w:right w:val="none" w:sz="0" w:space="0" w:color="auto"/>
                                                  </w:divBdr>
                                                  <w:divsChild>
                                                    <w:div w:id="1721903369">
                                                      <w:marLeft w:val="0"/>
                                                      <w:marRight w:val="0"/>
                                                      <w:marTop w:val="0"/>
                                                      <w:marBottom w:val="0"/>
                                                      <w:divBdr>
                                                        <w:top w:val="none" w:sz="0" w:space="0" w:color="auto"/>
                                                        <w:left w:val="none" w:sz="0" w:space="0" w:color="auto"/>
                                                        <w:bottom w:val="none" w:sz="0" w:space="0" w:color="auto"/>
                                                        <w:right w:val="none" w:sz="0" w:space="0" w:color="auto"/>
                                                      </w:divBdr>
                                                      <w:divsChild>
                                                        <w:div w:id="333383656">
                                                          <w:marLeft w:val="0"/>
                                                          <w:marRight w:val="0"/>
                                                          <w:marTop w:val="0"/>
                                                          <w:marBottom w:val="0"/>
                                                          <w:divBdr>
                                                            <w:top w:val="none" w:sz="0" w:space="0" w:color="auto"/>
                                                            <w:left w:val="none" w:sz="0" w:space="0" w:color="auto"/>
                                                            <w:bottom w:val="none" w:sz="0" w:space="0" w:color="auto"/>
                                                            <w:right w:val="none" w:sz="0" w:space="0" w:color="auto"/>
                                                          </w:divBdr>
                                                          <w:divsChild>
                                                            <w:div w:id="1660304168">
                                                              <w:marLeft w:val="0"/>
                                                              <w:marRight w:val="0"/>
                                                              <w:marTop w:val="0"/>
                                                              <w:marBottom w:val="0"/>
                                                              <w:divBdr>
                                                                <w:top w:val="none" w:sz="0" w:space="0" w:color="auto"/>
                                                                <w:left w:val="none" w:sz="0" w:space="0" w:color="auto"/>
                                                                <w:bottom w:val="none" w:sz="0" w:space="0" w:color="auto"/>
                                                                <w:right w:val="none" w:sz="0" w:space="0" w:color="auto"/>
                                                              </w:divBdr>
                                                              <w:divsChild>
                                                                <w:div w:id="1579560052">
                                                                  <w:marLeft w:val="0"/>
                                                                  <w:marRight w:val="0"/>
                                                                  <w:marTop w:val="0"/>
                                                                  <w:marBottom w:val="0"/>
                                                                  <w:divBdr>
                                                                    <w:top w:val="none" w:sz="0" w:space="0" w:color="auto"/>
                                                                    <w:left w:val="none" w:sz="0" w:space="0" w:color="auto"/>
                                                                    <w:bottom w:val="none" w:sz="0" w:space="0" w:color="auto"/>
                                                                    <w:right w:val="none" w:sz="0" w:space="0" w:color="auto"/>
                                                                  </w:divBdr>
                                                                  <w:divsChild>
                                                                    <w:div w:id="1640572319">
                                                                      <w:marLeft w:val="0"/>
                                                                      <w:marRight w:val="0"/>
                                                                      <w:marTop w:val="0"/>
                                                                      <w:marBottom w:val="0"/>
                                                                      <w:divBdr>
                                                                        <w:top w:val="none" w:sz="0" w:space="0" w:color="auto"/>
                                                                        <w:left w:val="none" w:sz="0" w:space="0" w:color="auto"/>
                                                                        <w:bottom w:val="none" w:sz="0" w:space="0" w:color="auto"/>
                                                                        <w:right w:val="none" w:sz="0" w:space="0" w:color="auto"/>
                                                                      </w:divBdr>
                                                                      <w:divsChild>
                                                                        <w:div w:id="1763800889">
                                                                          <w:marLeft w:val="0"/>
                                                                          <w:marRight w:val="0"/>
                                                                          <w:marTop w:val="0"/>
                                                                          <w:marBottom w:val="0"/>
                                                                          <w:divBdr>
                                                                            <w:top w:val="none" w:sz="0" w:space="0" w:color="auto"/>
                                                                            <w:left w:val="none" w:sz="0" w:space="0" w:color="auto"/>
                                                                            <w:bottom w:val="none" w:sz="0" w:space="0" w:color="auto"/>
                                                                            <w:right w:val="none" w:sz="0" w:space="0" w:color="auto"/>
                                                                          </w:divBdr>
                                                                          <w:divsChild>
                                                                            <w:div w:id="27922169">
                                                                              <w:marLeft w:val="0"/>
                                                                              <w:marRight w:val="0"/>
                                                                              <w:marTop w:val="0"/>
                                                                              <w:marBottom w:val="0"/>
                                                                              <w:divBdr>
                                                                                <w:top w:val="none" w:sz="0" w:space="0" w:color="auto"/>
                                                                                <w:left w:val="none" w:sz="0" w:space="0" w:color="auto"/>
                                                                                <w:bottom w:val="none" w:sz="0" w:space="0" w:color="auto"/>
                                                                                <w:right w:val="none" w:sz="0" w:space="0" w:color="auto"/>
                                                                              </w:divBdr>
                                                                              <w:divsChild>
                                                                                <w:div w:id="1122186377">
                                                                                  <w:marLeft w:val="0"/>
                                                                                  <w:marRight w:val="0"/>
                                                                                  <w:marTop w:val="0"/>
                                                                                  <w:marBottom w:val="0"/>
                                                                                  <w:divBdr>
                                                                                    <w:top w:val="none" w:sz="0" w:space="0" w:color="auto"/>
                                                                                    <w:left w:val="none" w:sz="0" w:space="0" w:color="auto"/>
                                                                                    <w:bottom w:val="none" w:sz="0" w:space="0" w:color="auto"/>
                                                                                    <w:right w:val="none" w:sz="0" w:space="0" w:color="auto"/>
                                                                                  </w:divBdr>
                                                                                  <w:divsChild>
                                                                                    <w:div w:id="1040470133">
                                                                                      <w:marLeft w:val="0"/>
                                                                                      <w:marRight w:val="0"/>
                                                                                      <w:marTop w:val="0"/>
                                                                                      <w:marBottom w:val="0"/>
                                                                                      <w:divBdr>
                                                                                        <w:top w:val="none" w:sz="0" w:space="0" w:color="auto"/>
                                                                                        <w:left w:val="none" w:sz="0" w:space="0" w:color="auto"/>
                                                                                        <w:bottom w:val="none" w:sz="0" w:space="0" w:color="auto"/>
                                                                                        <w:right w:val="none" w:sz="0" w:space="0" w:color="auto"/>
                                                                                      </w:divBdr>
                                                                                      <w:divsChild>
                                                                                        <w:div w:id="106388618">
                                                                                          <w:marLeft w:val="0"/>
                                                                                          <w:marRight w:val="0"/>
                                                                                          <w:marTop w:val="0"/>
                                                                                          <w:marBottom w:val="0"/>
                                                                                          <w:divBdr>
                                                                                            <w:top w:val="none" w:sz="0" w:space="0" w:color="auto"/>
                                                                                            <w:left w:val="none" w:sz="0" w:space="0" w:color="auto"/>
                                                                                            <w:bottom w:val="none" w:sz="0" w:space="0" w:color="auto"/>
                                                                                            <w:right w:val="none" w:sz="0" w:space="0" w:color="auto"/>
                                                                                          </w:divBdr>
                                                                                          <w:divsChild>
                                                                                            <w:div w:id="1895966973">
                                                                                              <w:marLeft w:val="0"/>
                                                                                              <w:marRight w:val="0"/>
                                                                                              <w:marTop w:val="0"/>
                                                                                              <w:marBottom w:val="0"/>
                                                                                              <w:divBdr>
                                                                                                <w:top w:val="none" w:sz="0" w:space="0" w:color="auto"/>
                                                                                                <w:left w:val="none" w:sz="0" w:space="0" w:color="auto"/>
                                                                                                <w:bottom w:val="none" w:sz="0" w:space="0" w:color="auto"/>
                                                                                                <w:right w:val="none" w:sz="0" w:space="0" w:color="auto"/>
                                                                                              </w:divBdr>
                                                                                              <w:divsChild>
                                                                                                <w:div w:id="672532453">
                                                                                                  <w:marLeft w:val="0"/>
                                                                                                  <w:marRight w:val="0"/>
                                                                                                  <w:marTop w:val="0"/>
                                                                                                  <w:marBottom w:val="0"/>
                                                                                                  <w:divBdr>
                                                                                                    <w:top w:val="none" w:sz="0" w:space="0" w:color="auto"/>
                                                                                                    <w:left w:val="none" w:sz="0" w:space="0" w:color="auto"/>
                                                                                                    <w:bottom w:val="none" w:sz="0" w:space="0" w:color="auto"/>
                                                                                                    <w:right w:val="none" w:sz="0" w:space="0" w:color="auto"/>
                                                                                                  </w:divBdr>
                                                                                                  <w:divsChild>
                                                                                                    <w:div w:id="127868167">
                                                                                                      <w:marLeft w:val="0"/>
                                                                                                      <w:marRight w:val="0"/>
                                                                                                      <w:marTop w:val="0"/>
                                                                                                      <w:marBottom w:val="0"/>
                                                                                                      <w:divBdr>
                                                                                                        <w:top w:val="none" w:sz="0" w:space="0" w:color="auto"/>
                                                                                                        <w:left w:val="none" w:sz="0" w:space="0" w:color="auto"/>
                                                                                                        <w:bottom w:val="none" w:sz="0" w:space="0" w:color="auto"/>
                                                                                                        <w:right w:val="none" w:sz="0" w:space="0" w:color="auto"/>
                                                                                                      </w:divBdr>
                                                                                                      <w:divsChild>
                                                                                                        <w:div w:id="1239513877">
                                                                                                          <w:marLeft w:val="0"/>
                                                                                                          <w:marRight w:val="0"/>
                                                                                                          <w:marTop w:val="0"/>
                                                                                                          <w:marBottom w:val="0"/>
                                                                                                          <w:divBdr>
                                                                                                            <w:top w:val="none" w:sz="0" w:space="0" w:color="auto"/>
                                                                                                            <w:left w:val="none" w:sz="0" w:space="0" w:color="auto"/>
                                                                                                            <w:bottom w:val="none" w:sz="0" w:space="0" w:color="auto"/>
                                                                                                            <w:right w:val="none" w:sz="0" w:space="0" w:color="auto"/>
                                                                                                          </w:divBdr>
                                                                                                          <w:divsChild>
                                                                                                            <w:div w:id="867259580">
                                                                                                              <w:marLeft w:val="0"/>
                                                                                                              <w:marRight w:val="0"/>
                                                                                                              <w:marTop w:val="0"/>
                                                                                                              <w:marBottom w:val="0"/>
                                                                                                              <w:divBdr>
                                                                                                                <w:top w:val="none" w:sz="0" w:space="0" w:color="auto"/>
                                                                                                                <w:left w:val="none" w:sz="0" w:space="0" w:color="auto"/>
                                                                                                                <w:bottom w:val="none" w:sz="0" w:space="0" w:color="auto"/>
                                                                                                                <w:right w:val="none" w:sz="0" w:space="0" w:color="auto"/>
                                                                                                              </w:divBdr>
                                                                                                              <w:divsChild>
                                                                                                                <w:div w:id="467169372">
                                                                                                                  <w:marLeft w:val="0"/>
                                                                                                                  <w:marRight w:val="0"/>
                                                                                                                  <w:marTop w:val="0"/>
                                                                                                                  <w:marBottom w:val="0"/>
                                                                                                                  <w:divBdr>
                                                                                                                    <w:top w:val="none" w:sz="0" w:space="0" w:color="auto"/>
                                                                                                                    <w:left w:val="none" w:sz="0" w:space="0" w:color="auto"/>
                                                                                                                    <w:bottom w:val="none" w:sz="0" w:space="0" w:color="auto"/>
                                                                                                                    <w:right w:val="none" w:sz="0" w:space="0" w:color="auto"/>
                                                                                                                  </w:divBdr>
                                                                                                                  <w:divsChild>
                                                                                                                    <w:div w:id="1833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not.publicprocurement.be" TargetMode="External"/><Relationship Id="rId26" Type="http://schemas.openxmlformats.org/officeDocument/2006/relationships/hyperlink" Target="mailto:solidaire.cdcdck@minfin.fed.b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ten.publicprocurement.be/" TargetMode="External"/><Relationship Id="rId34" Type="http://schemas.openxmlformats.org/officeDocument/2006/relationships/hyperlink" Target="https://uea.publicprocurement.b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inprocurement@minfin.fed.be" TargetMode="External"/><Relationship Id="rId25" Type="http://schemas.openxmlformats.org/officeDocument/2006/relationships/hyperlink" Target="mailto:cautionnements.tresorerie@minfin.fed.be" TargetMode="External"/><Relationship Id="rId33" Type="http://schemas.openxmlformats.org/officeDocument/2006/relationships/hyperlink" Target="http://digital.belgium.be/e-invoic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ublicprocurement.be" TargetMode="External"/><Relationship Id="rId29" Type="http://schemas.openxmlformats.org/officeDocument/2006/relationships/hyperlink" Target="mailto:einvoice@diplobel.fe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vastleggingen.engagements.div@minfin.fed.be" TargetMode="External"/><Relationship Id="rId32" Type="http://schemas.openxmlformats.org/officeDocument/2006/relationships/hyperlink" Target="mailto:boekhouddienst@mobilit.fgov.be"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finances.belgium.be/fr/march&#233;-public" TargetMode="External"/><Relationship Id="rId28" Type="http://schemas.openxmlformats.org/officeDocument/2006/relationships/hyperlink" Target="mailto:Budget-Compta@favv-afsca.be"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finances.belgium.be/fr/" TargetMode="External"/><Relationship Id="rId31" Type="http://schemas.openxmlformats.org/officeDocument/2006/relationships/hyperlink" Target="mailto:servicecomptabilite@mobilit.fgov.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salairesminimum.be" TargetMode="External"/><Relationship Id="rId27" Type="http://schemas.openxmlformats.org/officeDocument/2006/relationships/hyperlink" Target="mailto:bb.788@minfin.fed.be" TargetMode="External"/><Relationship Id="rId30" Type="http://schemas.openxmlformats.org/officeDocument/2006/relationships/hyperlink" Target="mailto:inboxfact@employment.belgium.be" TargetMode="Externa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IN_CHARTE_WORD_BCG">
      <a:dk1>
        <a:srgbClr val="5A5B5E"/>
      </a:dk1>
      <a:lt1>
        <a:sysClr val="window" lastClr="FFFFFF"/>
      </a:lt1>
      <a:dk2>
        <a:srgbClr val="A7A7A7"/>
      </a:dk2>
      <a:lt2>
        <a:srgbClr val="FFFFFF"/>
      </a:lt2>
      <a:accent1>
        <a:srgbClr val="EC6276"/>
      </a:accent1>
      <a:accent2>
        <a:srgbClr val="5A5B5E"/>
      </a:accent2>
      <a:accent3>
        <a:srgbClr val="F5384D"/>
      </a:accent3>
      <a:accent4>
        <a:srgbClr val="FF6E83"/>
      </a:accent4>
      <a:accent5>
        <a:srgbClr val="00A4C9"/>
      </a:accent5>
      <a:accent6>
        <a:srgbClr val="75C3A5"/>
      </a:accent6>
      <a:hlink>
        <a:srgbClr val="1F88CF"/>
      </a:hlink>
      <a:folHlink>
        <a:srgbClr val="1F88CF"/>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6BFE5D2242214BA3842BD60271D736" ma:contentTypeVersion="13" ma:contentTypeDescription="Een nieuw document maken." ma:contentTypeScope="" ma:versionID="281bf5efbaaac4f3e10bba8a095514e0">
  <xsd:schema xmlns:xsd="http://www.w3.org/2001/XMLSchema" xmlns:xs="http://www.w3.org/2001/XMLSchema" xmlns:p="http://schemas.microsoft.com/office/2006/metadata/properties" xmlns:ns2="2441c711-0306-4294-b804-f44106e73a0c" xmlns:ns3="45db7e10-bbba-46e4-9077-043484a4cc4a" targetNamespace="http://schemas.microsoft.com/office/2006/metadata/properties" ma:root="true" ma:fieldsID="3c98f6febb760a86814937f0b90589cb" ns2:_="" ns3:_="">
    <xsd:import namespace="2441c711-0306-4294-b804-f44106e73a0c"/>
    <xsd:import namespace="45db7e10-bbba-46e4-9077-043484a4cc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1c711-0306-4294-b804-f44106e73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db7e10-bbba-46e4-9077-043484a4cc4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BFF1-FFDA-4595-B7DF-7135DE473904}">
  <ds:schemaRefs>
    <ds:schemaRef ds:uri="http://schemas.microsoft.com/sharepoint/v3/contenttype/forms"/>
  </ds:schemaRefs>
</ds:datastoreItem>
</file>

<file path=customXml/itemProps2.xml><?xml version="1.0" encoding="utf-8"?>
<ds:datastoreItem xmlns:ds="http://schemas.openxmlformats.org/officeDocument/2006/customXml" ds:itemID="{DA5EFA14-955F-4E83-BEC0-A37476433320}"/>
</file>

<file path=customXml/itemProps3.xml><?xml version="1.0" encoding="utf-8"?>
<ds:datastoreItem xmlns:ds="http://schemas.openxmlformats.org/officeDocument/2006/customXml" ds:itemID="{A2FBB54D-7922-4181-97B2-3696BE609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5EDBD9-5CA7-4D3F-87CE-F48309B3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18710</Words>
  <Characters>102906</Characters>
  <Application>Microsoft Office Word</Application>
  <DocSecurity>0</DocSecurity>
  <Lines>857</Lines>
  <Paragraphs>242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 J-M. Declercq (MINFIN)</dc:creator>
  <cp:keywords/>
  <dc:description/>
  <cp:lastModifiedBy>Jean-Paul Dispaux</cp:lastModifiedBy>
  <cp:revision>6</cp:revision>
  <cp:lastPrinted>2019-11-21T08:53:00Z</cp:lastPrinted>
  <dcterms:created xsi:type="dcterms:W3CDTF">2019-12-13T08:46:00Z</dcterms:created>
  <dcterms:modified xsi:type="dcterms:W3CDTF">2020-06-04T11:56:00Z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0x010100026BFE5D2242214BA3842BD60271D736</vt:lpwstr>
  </property>
  <property fmtid="{D5CDD505-2E9C-101B-9397-08002B2CF9AE}" pid="3" name="xd_Signature">
    <vt:bool>false</vt:bool>
  </property>
  <property fmtid="{D5CDD505-2E9C-101B-9397-08002B2CF9AE}" pid="4" name="xd_ProgID">
    <vt:lpwstr/>
  </property>
  <property fmtid="{D5CDD505-2E9C-101B-9397-08002B2CF9AE}" pid="5" name="_Version">
    <vt:lpwstr/>
  </property>
  <property fmtid="{D5CDD505-2E9C-101B-9397-08002B2CF9AE}" pid="6" name="TemplateUrl">
    <vt:lpwstr/>
  </property>
  <property fmtid="{D5CDD505-2E9C-101B-9397-08002B2CF9AE}" pid="7" name="ComplianceAssetId">
    <vt:lpwstr/>
  </property>
  <property fmtid="{D5CDD505-2E9C-101B-9397-08002B2CF9AE}" pid="8" name="DocLanguage">
    <vt:lpwstr/>
  </property>
  <property fmtid="{D5CDD505-2E9C-101B-9397-08002B2CF9AE}" pid="9" name="DocType">
    <vt:lpwstr/>
  </property>
  <property fmtid="{D5CDD505-2E9C-101B-9397-08002B2CF9AE}" pid="10" name="Authority">
    <vt:lpwstr/>
  </property>
</Properties>
</file>